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5F" w:rsidRDefault="00DB012A" w:rsidP="0047459A">
      <w:pPr>
        <w:pStyle w:val="Title"/>
        <w:rPr>
          <w:noProof/>
          <w:lang w:val="en-US"/>
        </w:rPr>
      </w:pPr>
      <w:r>
        <w:rPr>
          <w:noProof/>
          <w:lang w:val="en-NZ" w:eastAsia="en-NZ"/>
        </w:rPr>
        <w:drawing>
          <wp:inline distT="0" distB="0" distL="0" distR="0" wp14:anchorId="286775A1" wp14:editId="24187A5B">
            <wp:extent cx="2114550" cy="1035685"/>
            <wp:effectExtent l="0" t="0" r="0" b="0"/>
            <wp:docPr id="3" name="Picture 3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- 2LINE-RASTER-SHADED-WELLINGTON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0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/>
                  </pic:blipFill>
                  <pic:spPr bwMode="auto">
                    <a:xfrm>
                      <a:off x="0" y="0"/>
                      <a:ext cx="21145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D21" w:rsidRDefault="00857D21" w:rsidP="0047459A">
      <w:pPr>
        <w:pStyle w:val="Title"/>
        <w:rPr>
          <w:noProof/>
          <w:lang w:val="en-US"/>
        </w:rPr>
      </w:pPr>
    </w:p>
    <w:p w:rsidR="00857D21" w:rsidRDefault="00857D21" w:rsidP="0047459A">
      <w:pPr>
        <w:pStyle w:val="Title"/>
        <w:rPr>
          <w:noProof/>
          <w:lang w:val="en-NZ" w:eastAsia="en-NZ"/>
        </w:rPr>
      </w:pPr>
    </w:p>
    <w:p w:rsidR="00213465" w:rsidRDefault="00213465" w:rsidP="00E71F76">
      <w:pPr>
        <w:rPr>
          <w:rFonts w:ascii="Arial Black" w:hAnsi="Arial Black"/>
          <w:sz w:val="32"/>
          <w:szCs w:val="32"/>
        </w:rPr>
      </w:pPr>
    </w:p>
    <w:p w:rsidR="002B6504" w:rsidRPr="0015242E" w:rsidRDefault="00AA3E91" w:rsidP="0047459A">
      <w:pPr>
        <w:jc w:val="center"/>
        <w:rPr>
          <w:rFonts w:ascii="Arial Black" w:hAnsi="Arial Black"/>
          <w:sz w:val="32"/>
          <w:szCs w:val="32"/>
        </w:rPr>
      </w:pPr>
      <w:r w:rsidRPr="0015242E">
        <w:rPr>
          <w:rFonts w:ascii="Arial Black" w:hAnsi="Arial Black"/>
          <w:sz w:val="32"/>
          <w:szCs w:val="32"/>
        </w:rPr>
        <w:t xml:space="preserve">POLICY </w:t>
      </w:r>
      <w:proofErr w:type="gramStart"/>
      <w:r w:rsidRPr="0015242E">
        <w:rPr>
          <w:rFonts w:ascii="Arial Black" w:hAnsi="Arial Black"/>
          <w:sz w:val="32"/>
          <w:szCs w:val="32"/>
        </w:rPr>
        <w:t>AND  PROCEDURE</w:t>
      </w:r>
      <w:proofErr w:type="gramEnd"/>
      <w:r w:rsidRPr="0015242E">
        <w:rPr>
          <w:rFonts w:ascii="Arial Black" w:hAnsi="Arial Black"/>
          <w:sz w:val="32"/>
          <w:szCs w:val="32"/>
        </w:rPr>
        <w:t xml:space="preserve"> WRITING </w:t>
      </w:r>
      <w:r w:rsidR="00E50862" w:rsidRPr="0015242E">
        <w:rPr>
          <w:rFonts w:ascii="Arial Black" w:hAnsi="Arial Black"/>
          <w:sz w:val="32"/>
          <w:szCs w:val="32"/>
        </w:rPr>
        <w:t>PROCEDURE</w:t>
      </w:r>
    </w:p>
    <w:p w:rsidR="00AE3B78" w:rsidRDefault="00AE3B78">
      <w:pPr>
        <w:jc w:val="both"/>
        <w:rPr>
          <w:rFonts w:ascii="Calibri" w:hAnsi="Calibri"/>
          <w:b/>
          <w:szCs w:val="24"/>
        </w:rPr>
      </w:pPr>
    </w:p>
    <w:p w:rsidR="0015242E" w:rsidRDefault="00721B22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RATIONALE</w:t>
      </w:r>
    </w:p>
    <w:p w:rsidR="00BA4B5A" w:rsidRDefault="00C440B7" w:rsidP="00736BC2">
      <w:pPr>
        <w:pStyle w:val="ListParagraph"/>
        <w:numPr>
          <w:ilvl w:val="0"/>
          <w:numId w:val="10"/>
        </w:numPr>
        <w:jc w:val="both"/>
        <w:rPr>
          <w:rFonts w:ascii="Calibri" w:hAnsi="Calibri"/>
          <w:szCs w:val="24"/>
        </w:rPr>
      </w:pPr>
      <w:r w:rsidRPr="00736BC2">
        <w:rPr>
          <w:rFonts w:ascii="Calibri" w:hAnsi="Calibri"/>
          <w:szCs w:val="24"/>
        </w:rPr>
        <w:t>To provide a format and procedure for policy</w:t>
      </w:r>
      <w:r w:rsidR="0043225E" w:rsidRPr="00736BC2">
        <w:rPr>
          <w:rFonts w:ascii="Calibri" w:hAnsi="Calibri"/>
          <w:szCs w:val="24"/>
        </w:rPr>
        <w:t xml:space="preserve"> and procedure</w:t>
      </w:r>
      <w:r w:rsidRPr="00736BC2">
        <w:rPr>
          <w:rFonts w:ascii="Calibri" w:hAnsi="Calibri"/>
          <w:szCs w:val="24"/>
        </w:rPr>
        <w:t xml:space="preserve"> writing</w:t>
      </w:r>
      <w:r w:rsidR="00213465" w:rsidRPr="00736BC2">
        <w:rPr>
          <w:rFonts w:ascii="Calibri" w:hAnsi="Calibri"/>
          <w:szCs w:val="24"/>
        </w:rPr>
        <w:t>.</w:t>
      </w:r>
      <w:r w:rsidRPr="00736BC2">
        <w:rPr>
          <w:rFonts w:ascii="Calibri" w:hAnsi="Calibri"/>
          <w:szCs w:val="24"/>
        </w:rPr>
        <w:t xml:space="preserve"> Policies</w:t>
      </w:r>
      <w:r w:rsidR="0043225E" w:rsidRPr="00736BC2">
        <w:rPr>
          <w:rFonts w:ascii="Calibri" w:hAnsi="Calibri"/>
          <w:szCs w:val="24"/>
        </w:rPr>
        <w:t>/procedures</w:t>
      </w:r>
      <w:r w:rsidRPr="00736BC2">
        <w:rPr>
          <w:rFonts w:ascii="Calibri" w:hAnsi="Calibri"/>
          <w:szCs w:val="24"/>
        </w:rPr>
        <w:t xml:space="preserve"> will be consistent with our goals, aims, mission statement and guiding princ</w:t>
      </w:r>
      <w:r w:rsidR="00BA4B5A" w:rsidRPr="00736BC2">
        <w:rPr>
          <w:rFonts w:ascii="Calibri" w:hAnsi="Calibri"/>
          <w:szCs w:val="24"/>
        </w:rPr>
        <w:t>iple as outlined in our Charter.</w:t>
      </w:r>
    </w:p>
    <w:p w:rsidR="00736BC2" w:rsidRPr="00736BC2" w:rsidRDefault="00736BC2" w:rsidP="00736BC2">
      <w:pPr>
        <w:pStyle w:val="ListParagraph"/>
        <w:numPr>
          <w:ilvl w:val="0"/>
          <w:numId w:val="10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Policies/procedures will follow the guidelines in the </w:t>
      </w:r>
      <w:r>
        <w:rPr>
          <w:rFonts w:asciiTheme="minorHAnsi" w:hAnsiTheme="minorHAnsi"/>
          <w:b/>
          <w:i/>
        </w:rPr>
        <w:t>Handbook for Boards of Trustees of New Zealand Seventh-Day Adventist Schools.</w:t>
      </w:r>
    </w:p>
    <w:p w:rsidR="002B6504" w:rsidRPr="00FB1B6E" w:rsidRDefault="00BA4B5A">
      <w:pPr>
        <w:jc w:val="both"/>
        <w:rPr>
          <w:rFonts w:ascii="Calibri" w:hAnsi="Calibri"/>
          <w:b/>
          <w:szCs w:val="24"/>
        </w:rPr>
      </w:pPr>
      <w:r w:rsidRPr="00FB1B6E">
        <w:rPr>
          <w:rFonts w:ascii="Calibri" w:hAnsi="Calibri"/>
          <w:b/>
          <w:szCs w:val="24"/>
        </w:rPr>
        <w:t xml:space="preserve"> </w:t>
      </w:r>
    </w:p>
    <w:p w:rsidR="00C440B7" w:rsidRDefault="00C440B7">
      <w:pPr>
        <w:jc w:val="both"/>
        <w:rPr>
          <w:rFonts w:ascii="Calibri" w:hAnsi="Calibri"/>
          <w:b/>
          <w:szCs w:val="24"/>
        </w:rPr>
      </w:pPr>
      <w:r w:rsidRPr="00FB1B6E">
        <w:rPr>
          <w:rFonts w:ascii="Calibri" w:hAnsi="Calibri"/>
          <w:b/>
          <w:szCs w:val="24"/>
        </w:rPr>
        <w:t>PURPOSES</w:t>
      </w:r>
    </w:p>
    <w:p w:rsidR="0015242E" w:rsidRPr="00FB1B6E" w:rsidRDefault="0015242E">
      <w:pPr>
        <w:jc w:val="both"/>
        <w:rPr>
          <w:rFonts w:ascii="Calibri" w:hAnsi="Calibri"/>
          <w:b/>
          <w:szCs w:val="24"/>
        </w:rPr>
      </w:pPr>
    </w:p>
    <w:p w:rsidR="00C440B7" w:rsidRPr="00FB1B6E" w:rsidRDefault="00C440B7">
      <w:pPr>
        <w:numPr>
          <w:ilvl w:val="0"/>
          <w:numId w:val="3"/>
        </w:numPr>
        <w:jc w:val="both"/>
        <w:rPr>
          <w:rFonts w:ascii="Calibri" w:hAnsi="Calibri"/>
          <w:szCs w:val="24"/>
        </w:rPr>
      </w:pPr>
      <w:r w:rsidRPr="00FB1B6E">
        <w:rPr>
          <w:rFonts w:ascii="Calibri" w:hAnsi="Calibri"/>
          <w:szCs w:val="24"/>
        </w:rPr>
        <w:t>To outline guidelines by which further policies</w:t>
      </w:r>
      <w:r w:rsidR="0043225E" w:rsidRPr="00FB1B6E">
        <w:rPr>
          <w:rFonts w:ascii="Calibri" w:hAnsi="Calibri"/>
          <w:szCs w:val="24"/>
        </w:rPr>
        <w:t>/procedures</w:t>
      </w:r>
      <w:r w:rsidRPr="00FB1B6E">
        <w:rPr>
          <w:rFonts w:ascii="Calibri" w:hAnsi="Calibri"/>
          <w:szCs w:val="24"/>
        </w:rPr>
        <w:t xml:space="preserve"> are written.</w:t>
      </w:r>
    </w:p>
    <w:p w:rsidR="00C440B7" w:rsidRPr="00FB1B6E" w:rsidRDefault="00C440B7">
      <w:pPr>
        <w:pStyle w:val="BodyText"/>
        <w:numPr>
          <w:ilvl w:val="0"/>
          <w:numId w:val="3"/>
        </w:numPr>
        <w:rPr>
          <w:rFonts w:ascii="Calibri" w:hAnsi="Calibri"/>
          <w:szCs w:val="24"/>
        </w:rPr>
      </w:pPr>
      <w:r w:rsidRPr="00FB1B6E">
        <w:rPr>
          <w:rFonts w:ascii="Calibri" w:hAnsi="Calibri"/>
          <w:szCs w:val="24"/>
        </w:rPr>
        <w:t>To provide a framework for clarity and consistency in policies</w:t>
      </w:r>
      <w:r w:rsidR="0043225E" w:rsidRPr="00FB1B6E">
        <w:rPr>
          <w:rFonts w:ascii="Calibri" w:hAnsi="Calibri"/>
          <w:szCs w:val="24"/>
        </w:rPr>
        <w:t>/procedures</w:t>
      </w:r>
      <w:r w:rsidRPr="00FB1B6E">
        <w:rPr>
          <w:rFonts w:ascii="Calibri" w:hAnsi="Calibri"/>
          <w:szCs w:val="24"/>
        </w:rPr>
        <w:t xml:space="preserve"> decided through consultation with staff, parents and community.</w:t>
      </w:r>
    </w:p>
    <w:p w:rsidR="00FE1B5F" w:rsidRDefault="00C440B7" w:rsidP="005532B0">
      <w:pPr>
        <w:numPr>
          <w:ilvl w:val="0"/>
          <w:numId w:val="3"/>
        </w:numPr>
        <w:jc w:val="both"/>
        <w:rPr>
          <w:rFonts w:ascii="Calibri" w:hAnsi="Calibri"/>
          <w:szCs w:val="24"/>
        </w:rPr>
      </w:pPr>
      <w:r w:rsidRPr="00FB1B6E">
        <w:rPr>
          <w:rFonts w:ascii="Calibri" w:hAnsi="Calibri"/>
          <w:szCs w:val="24"/>
        </w:rPr>
        <w:t>To provide information on where the school stands on any issue at any time.</w:t>
      </w:r>
    </w:p>
    <w:p w:rsidR="005D79D8" w:rsidRPr="00736BC2" w:rsidRDefault="005D79D8" w:rsidP="005532B0">
      <w:pPr>
        <w:numPr>
          <w:ilvl w:val="0"/>
          <w:numId w:val="3"/>
        </w:numPr>
        <w:jc w:val="both"/>
        <w:rPr>
          <w:rFonts w:ascii="Calibri" w:hAnsi="Calibri"/>
          <w:szCs w:val="24"/>
        </w:rPr>
      </w:pPr>
      <w:r w:rsidRPr="00736BC2">
        <w:rPr>
          <w:rFonts w:ascii="Calibri" w:hAnsi="Calibri"/>
          <w:szCs w:val="24"/>
        </w:rPr>
        <w:t xml:space="preserve">To provide a </w:t>
      </w:r>
      <w:r w:rsidRPr="00736BC2">
        <w:rPr>
          <w:rFonts w:ascii="Calibri" w:hAnsi="Calibri"/>
          <w:szCs w:val="24"/>
          <w:u w:val="single"/>
        </w:rPr>
        <w:t>consistent review procedure</w:t>
      </w:r>
      <w:r w:rsidRPr="00736BC2">
        <w:rPr>
          <w:rFonts w:ascii="Calibri" w:hAnsi="Calibri"/>
          <w:szCs w:val="24"/>
        </w:rPr>
        <w:t>.</w:t>
      </w:r>
    </w:p>
    <w:p w:rsidR="002B6504" w:rsidRPr="005D79D8" w:rsidRDefault="002B6504">
      <w:pPr>
        <w:jc w:val="both"/>
        <w:rPr>
          <w:rFonts w:ascii="Calibri" w:hAnsi="Calibri"/>
          <w:b/>
          <w:szCs w:val="24"/>
        </w:rPr>
      </w:pPr>
    </w:p>
    <w:p w:rsidR="00C440B7" w:rsidRDefault="00C440B7">
      <w:pPr>
        <w:jc w:val="both"/>
        <w:rPr>
          <w:rFonts w:ascii="Calibri" w:hAnsi="Calibri"/>
          <w:b/>
          <w:szCs w:val="24"/>
        </w:rPr>
      </w:pPr>
      <w:r w:rsidRPr="00FB1B6E">
        <w:rPr>
          <w:rFonts w:ascii="Calibri" w:hAnsi="Calibri"/>
          <w:b/>
          <w:szCs w:val="24"/>
        </w:rPr>
        <w:t>GUIDELINES</w:t>
      </w:r>
    </w:p>
    <w:p w:rsidR="0015242E" w:rsidRPr="00FB1B6E" w:rsidRDefault="0015242E">
      <w:pPr>
        <w:jc w:val="both"/>
        <w:rPr>
          <w:rFonts w:ascii="Calibri" w:hAnsi="Calibri"/>
          <w:b/>
          <w:szCs w:val="24"/>
        </w:rPr>
      </w:pPr>
    </w:p>
    <w:p w:rsidR="00C440B7" w:rsidRPr="00FB1B6E" w:rsidRDefault="00C440B7">
      <w:pPr>
        <w:numPr>
          <w:ilvl w:val="0"/>
          <w:numId w:val="6"/>
        </w:numPr>
        <w:jc w:val="both"/>
        <w:rPr>
          <w:rFonts w:ascii="Calibri" w:hAnsi="Calibri"/>
          <w:szCs w:val="24"/>
        </w:rPr>
      </w:pPr>
      <w:r w:rsidRPr="00FB1B6E">
        <w:rPr>
          <w:rFonts w:ascii="Calibri" w:hAnsi="Calibri"/>
          <w:szCs w:val="24"/>
        </w:rPr>
        <w:t>Policies</w:t>
      </w:r>
      <w:r w:rsidR="0043225E" w:rsidRPr="00FB1B6E">
        <w:rPr>
          <w:rFonts w:ascii="Calibri" w:hAnsi="Calibri"/>
          <w:szCs w:val="24"/>
        </w:rPr>
        <w:t>/procedures</w:t>
      </w:r>
      <w:r w:rsidRPr="00FB1B6E">
        <w:rPr>
          <w:rFonts w:ascii="Calibri" w:hAnsi="Calibri"/>
          <w:szCs w:val="24"/>
        </w:rPr>
        <w:t xml:space="preserve"> will provide </w:t>
      </w:r>
      <w:r w:rsidR="00FF3F90" w:rsidRPr="00FB1B6E">
        <w:rPr>
          <w:rFonts w:ascii="Calibri" w:hAnsi="Calibri"/>
          <w:szCs w:val="24"/>
        </w:rPr>
        <w:t xml:space="preserve">a framework for decision making and aligned to the </w:t>
      </w:r>
      <w:r w:rsidR="005D79D8" w:rsidRPr="00C75AE4">
        <w:rPr>
          <w:rFonts w:ascii="Calibri" w:hAnsi="Calibri"/>
          <w:b/>
          <w:szCs w:val="24"/>
        </w:rPr>
        <w:t xml:space="preserve">first </w:t>
      </w:r>
      <w:r w:rsidR="00FF3F90" w:rsidRPr="00C75AE4">
        <w:rPr>
          <w:rFonts w:ascii="Calibri" w:hAnsi="Calibri"/>
          <w:b/>
          <w:szCs w:val="24"/>
        </w:rPr>
        <w:t>6</w:t>
      </w:r>
      <w:r w:rsidR="005D79D8" w:rsidRPr="00C75AE4">
        <w:rPr>
          <w:rFonts w:ascii="Calibri" w:hAnsi="Calibri"/>
          <w:b/>
          <w:szCs w:val="24"/>
        </w:rPr>
        <w:t xml:space="preserve"> of the 8</w:t>
      </w:r>
      <w:r w:rsidR="00FF3F90" w:rsidRPr="00C75AE4">
        <w:rPr>
          <w:rFonts w:ascii="Calibri" w:hAnsi="Calibri"/>
          <w:b/>
          <w:szCs w:val="24"/>
        </w:rPr>
        <w:t xml:space="preserve"> NAGS.</w:t>
      </w:r>
    </w:p>
    <w:p w:rsidR="00C440B7" w:rsidRPr="00FB1B6E" w:rsidRDefault="0043225E">
      <w:pPr>
        <w:numPr>
          <w:ilvl w:val="0"/>
          <w:numId w:val="6"/>
        </w:numPr>
        <w:jc w:val="both"/>
        <w:rPr>
          <w:rFonts w:ascii="Calibri" w:hAnsi="Calibri"/>
          <w:szCs w:val="24"/>
        </w:rPr>
      </w:pPr>
      <w:r w:rsidRPr="00FB1B6E">
        <w:rPr>
          <w:rFonts w:ascii="Calibri" w:hAnsi="Calibri"/>
          <w:szCs w:val="24"/>
        </w:rPr>
        <w:t>They</w:t>
      </w:r>
      <w:r w:rsidR="00C440B7" w:rsidRPr="00FB1B6E">
        <w:rPr>
          <w:rFonts w:ascii="Calibri" w:hAnsi="Calibri"/>
          <w:szCs w:val="24"/>
        </w:rPr>
        <w:t xml:space="preserve"> should ref</w:t>
      </w:r>
      <w:r w:rsidR="005D79D8">
        <w:rPr>
          <w:rFonts w:ascii="Calibri" w:hAnsi="Calibri"/>
          <w:szCs w:val="24"/>
        </w:rPr>
        <w:t xml:space="preserve">lect goals and objectives in the </w:t>
      </w:r>
      <w:proofErr w:type="gramStart"/>
      <w:r w:rsidR="005D79D8">
        <w:rPr>
          <w:rFonts w:ascii="Calibri" w:hAnsi="Calibri"/>
          <w:szCs w:val="24"/>
        </w:rPr>
        <w:t xml:space="preserve">school’s </w:t>
      </w:r>
      <w:r w:rsidR="00C440B7" w:rsidRPr="00FB1B6E">
        <w:rPr>
          <w:rFonts w:ascii="Calibri" w:hAnsi="Calibri"/>
          <w:szCs w:val="24"/>
        </w:rPr>
        <w:t xml:space="preserve"> Charter</w:t>
      </w:r>
      <w:proofErr w:type="gramEnd"/>
      <w:r w:rsidR="00C440B7" w:rsidRPr="00FB1B6E">
        <w:rPr>
          <w:rFonts w:ascii="Calibri" w:hAnsi="Calibri"/>
          <w:szCs w:val="24"/>
        </w:rPr>
        <w:t>.</w:t>
      </w:r>
    </w:p>
    <w:p w:rsidR="005D79D8" w:rsidRDefault="0043225E" w:rsidP="00FF3F90">
      <w:pPr>
        <w:numPr>
          <w:ilvl w:val="0"/>
          <w:numId w:val="6"/>
        </w:numPr>
        <w:jc w:val="both"/>
        <w:rPr>
          <w:rFonts w:ascii="Calibri" w:hAnsi="Calibri"/>
          <w:szCs w:val="24"/>
        </w:rPr>
      </w:pPr>
      <w:r w:rsidRPr="00FB1B6E">
        <w:rPr>
          <w:rFonts w:ascii="Calibri" w:hAnsi="Calibri"/>
          <w:szCs w:val="24"/>
        </w:rPr>
        <w:t>They</w:t>
      </w:r>
      <w:r w:rsidR="00C440B7" w:rsidRPr="00FB1B6E">
        <w:rPr>
          <w:rFonts w:ascii="Calibri" w:hAnsi="Calibri"/>
          <w:szCs w:val="24"/>
        </w:rPr>
        <w:t xml:space="preserve"> will be written</w:t>
      </w:r>
      <w:r w:rsidR="005D79D8">
        <w:rPr>
          <w:rFonts w:ascii="Calibri" w:hAnsi="Calibri"/>
          <w:szCs w:val="24"/>
        </w:rPr>
        <w:t xml:space="preserve"> succinctly and in plain language. </w:t>
      </w:r>
    </w:p>
    <w:p w:rsidR="00C440B7" w:rsidRPr="00FB1B6E" w:rsidRDefault="005D79D8" w:rsidP="005D79D8">
      <w:pPr>
        <w:numPr>
          <w:ilvl w:val="0"/>
          <w:numId w:val="6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Where </w:t>
      </w:r>
      <w:proofErr w:type="gramStart"/>
      <w:r>
        <w:rPr>
          <w:rFonts w:ascii="Calibri" w:hAnsi="Calibri"/>
          <w:szCs w:val="24"/>
        </w:rPr>
        <w:t>deemed necessary consultation</w:t>
      </w:r>
      <w:proofErr w:type="gramEnd"/>
      <w:r>
        <w:rPr>
          <w:rFonts w:ascii="Calibri" w:hAnsi="Calibri"/>
          <w:szCs w:val="24"/>
        </w:rPr>
        <w:t xml:space="preserve"> will be carried out </w:t>
      </w:r>
      <w:r w:rsidR="00C440B7" w:rsidRPr="00FB1B6E">
        <w:rPr>
          <w:rFonts w:ascii="Calibri" w:hAnsi="Calibri"/>
          <w:szCs w:val="24"/>
        </w:rPr>
        <w:t>with the larger school community, staff, smaller groups or Board of Trustees.</w:t>
      </w:r>
    </w:p>
    <w:p w:rsidR="00C440B7" w:rsidRPr="00146188" w:rsidRDefault="005D79D8">
      <w:pPr>
        <w:numPr>
          <w:ilvl w:val="0"/>
          <w:numId w:val="6"/>
        </w:numPr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>All consu</w:t>
      </w:r>
      <w:r w:rsidR="00736BC2">
        <w:rPr>
          <w:rFonts w:ascii="Calibri" w:hAnsi="Calibri"/>
          <w:szCs w:val="24"/>
        </w:rPr>
        <w:t>l</w:t>
      </w:r>
      <w:r>
        <w:rPr>
          <w:rFonts w:ascii="Calibri" w:hAnsi="Calibri"/>
          <w:szCs w:val="24"/>
        </w:rPr>
        <w:t>tation activity</w:t>
      </w:r>
      <w:r w:rsidR="00C440B7" w:rsidRPr="00FB1B6E">
        <w:rPr>
          <w:rFonts w:ascii="Calibri" w:hAnsi="Calibri"/>
          <w:szCs w:val="24"/>
        </w:rPr>
        <w:t xml:space="preserve"> will take into consideration the requirements of the </w:t>
      </w:r>
      <w:r w:rsidR="00C440B7" w:rsidRPr="00146188">
        <w:rPr>
          <w:rFonts w:ascii="Calibri" w:hAnsi="Calibri"/>
          <w:i/>
          <w:szCs w:val="24"/>
        </w:rPr>
        <w:t>Privacy Act.</w:t>
      </w:r>
    </w:p>
    <w:p w:rsidR="00FF3F90" w:rsidRPr="006B6530" w:rsidRDefault="00FF3F90">
      <w:pPr>
        <w:numPr>
          <w:ilvl w:val="0"/>
          <w:numId w:val="6"/>
        </w:numPr>
        <w:jc w:val="both"/>
        <w:rPr>
          <w:rFonts w:ascii="Calibri" w:hAnsi="Calibri"/>
          <w:b/>
          <w:i/>
          <w:color w:val="FF0000"/>
          <w:szCs w:val="24"/>
        </w:rPr>
      </w:pPr>
      <w:r w:rsidRPr="00FB1B6E">
        <w:rPr>
          <w:rFonts w:ascii="Calibri" w:hAnsi="Calibri"/>
          <w:b/>
          <w:i/>
          <w:szCs w:val="24"/>
        </w:rPr>
        <w:t xml:space="preserve">The Board will be responsible for the </w:t>
      </w:r>
      <w:r w:rsidRPr="006B6530">
        <w:rPr>
          <w:rFonts w:ascii="Calibri" w:hAnsi="Calibri"/>
          <w:b/>
          <w:i/>
          <w:color w:val="FF0000"/>
          <w:szCs w:val="24"/>
          <w:u w:val="single"/>
        </w:rPr>
        <w:t xml:space="preserve">6 </w:t>
      </w:r>
      <w:r w:rsidR="002C59B8" w:rsidRPr="006B6530">
        <w:rPr>
          <w:rFonts w:ascii="Calibri" w:hAnsi="Calibri"/>
          <w:b/>
          <w:i/>
          <w:color w:val="FF0000"/>
          <w:szCs w:val="24"/>
          <w:u w:val="single"/>
        </w:rPr>
        <w:t>MAJOR POLICIES</w:t>
      </w:r>
      <w:r w:rsidR="002C59B8" w:rsidRPr="00FB1B6E">
        <w:rPr>
          <w:rFonts w:ascii="Calibri" w:hAnsi="Calibri"/>
          <w:b/>
          <w:i/>
          <w:szCs w:val="24"/>
        </w:rPr>
        <w:t xml:space="preserve"> </w:t>
      </w:r>
      <w:r w:rsidRPr="00FB1B6E">
        <w:rPr>
          <w:rFonts w:ascii="Calibri" w:hAnsi="Calibri"/>
          <w:b/>
          <w:i/>
          <w:szCs w:val="24"/>
        </w:rPr>
        <w:t xml:space="preserve">and the </w:t>
      </w:r>
      <w:r w:rsidR="006B6530" w:rsidRPr="006B6530">
        <w:rPr>
          <w:rFonts w:ascii="Calibri" w:hAnsi="Calibri"/>
          <w:b/>
          <w:i/>
          <w:color w:val="FF0000"/>
          <w:szCs w:val="24"/>
        </w:rPr>
        <w:t xml:space="preserve">PRINCIPAL DELEGATED RESPONSIBILITY FOR THE </w:t>
      </w:r>
      <w:r w:rsidR="006B6530" w:rsidRPr="006B6530">
        <w:rPr>
          <w:rFonts w:ascii="Calibri" w:hAnsi="Calibri"/>
          <w:b/>
          <w:i/>
          <w:color w:val="FF0000"/>
          <w:szCs w:val="24"/>
          <w:u w:val="single"/>
        </w:rPr>
        <w:t>SCHOOL’S PROCEDURES</w:t>
      </w:r>
      <w:r w:rsidR="005D79D8">
        <w:rPr>
          <w:rFonts w:ascii="Calibri" w:hAnsi="Calibri"/>
          <w:b/>
          <w:i/>
          <w:color w:val="FF0000"/>
          <w:szCs w:val="24"/>
        </w:rPr>
        <w:t xml:space="preserve"> under each policy.</w:t>
      </w:r>
    </w:p>
    <w:p w:rsidR="00BA4B5A" w:rsidRPr="00BA4B5A" w:rsidRDefault="00FF3F90" w:rsidP="005532B0">
      <w:pPr>
        <w:numPr>
          <w:ilvl w:val="0"/>
          <w:numId w:val="6"/>
        </w:numPr>
        <w:jc w:val="both"/>
        <w:rPr>
          <w:rFonts w:ascii="Calibri" w:hAnsi="Calibri"/>
          <w:b/>
          <w:i/>
          <w:szCs w:val="24"/>
        </w:rPr>
      </w:pPr>
      <w:r w:rsidRPr="00FB1B6E">
        <w:rPr>
          <w:rFonts w:ascii="Calibri" w:hAnsi="Calibri"/>
          <w:b/>
          <w:i/>
          <w:szCs w:val="24"/>
        </w:rPr>
        <w:t xml:space="preserve">Review of </w:t>
      </w:r>
      <w:r w:rsidRPr="006B6530">
        <w:rPr>
          <w:rFonts w:ascii="Calibri" w:hAnsi="Calibri"/>
          <w:b/>
          <w:i/>
          <w:szCs w:val="24"/>
          <w:u w:val="single"/>
        </w:rPr>
        <w:t>policies</w:t>
      </w:r>
      <w:r w:rsidR="006B6530" w:rsidRPr="006B6530">
        <w:rPr>
          <w:rFonts w:ascii="Calibri" w:hAnsi="Calibri"/>
          <w:b/>
          <w:i/>
          <w:szCs w:val="24"/>
          <w:u w:val="single"/>
        </w:rPr>
        <w:t xml:space="preserve"> only</w:t>
      </w:r>
      <w:r w:rsidRPr="00FB1B6E">
        <w:rPr>
          <w:rFonts w:ascii="Calibri" w:hAnsi="Calibri"/>
          <w:b/>
          <w:i/>
          <w:szCs w:val="24"/>
        </w:rPr>
        <w:t xml:space="preserve"> will be carried out on a </w:t>
      </w:r>
      <w:r w:rsidRPr="00FB1B6E">
        <w:rPr>
          <w:rFonts w:ascii="Calibri" w:hAnsi="Calibri"/>
          <w:b/>
          <w:i/>
          <w:szCs w:val="24"/>
          <w:u w:val="single"/>
        </w:rPr>
        <w:t>regular annual schedule</w:t>
      </w:r>
      <w:r w:rsidRPr="00FB1B6E">
        <w:rPr>
          <w:rFonts w:ascii="Calibri" w:hAnsi="Calibri"/>
          <w:b/>
          <w:i/>
          <w:szCs w:val="24"/>
        </w:rPr>
        <w:t xml:space="preserve"> by the Board.</w:t>
      </w:r>
      <w:r w:rsidRPr="00FB1B6E">
        <w:rPr>
          <w:rFonts w:ascii="Calibri" w:hAnsi="Calibri"/>
          <w:b/>
          <w:szCs w:val="24"/>
        </w:rPr>
        <w:t xml:space="preserve"> </w:t>
      </w:r>
    </w:p>
    <w:p w:rsidR="00721B22" w:rsidRPr="007B3479" w:rsidRDefault="00166143" w:rsidP="007B3479">
      <w:pPr>
        <w:pStyle w:val="ListParagraph"/>
        <w:numPr>
          <w:ilvl w:val="0"/>
          <w:numId w:val="6"/>
        </w:numPr>
        <w:rPr>
          <w:rFonts w:ascii="Calibri" w:hAnsi="Calibri"/>
          <w:b/>
          <w:i/>
          <w:color w:val="FF0000"/>
          <w:szCs w:val="24"/>
        </w:rPr>
      </w:pPr>
      <w:r w:rsidRPr="00166143">
        <w:rPr>
          <w:rFonts w:ascii="Calibri" w:hAnsi="Calibri"/>
          <w:b/>
          <w:i/>
          <w:color w:val="FF0000"/>
          <w:szCs w:val="24"/>
        </w:rPr>
        <w:t xml:space="preserve">Responsibility for </w:t>
      </w:r>
      <w:r w:rsidRPr="007B3479">
        <w:rPr>
          <w:rFonts w:ascii="Calibri" w:hAnsi="Calibri"/>
          <w:b/>
          <w:i/>
          <w:color w:val="FF0000"/>
          <w:szCs w:val="24"/>
          <w:u w:val="single"/>
        </w:rPr>
        <w:t>reviewing procedures will take place by the specifically</w:t>
      </w:r>
      <w:r w:rsidRPr="00166143">
        <w:rPr>
          <w:rFonts w:ascii="Calibri" w:hAnsi="Calibri"/>
          <w:b/>
          <w:i/>
          <w:color w:val="FF0000"/>
          <w:szCs w:val="24"/>
        </w:rPr>
        <w:t xml:space="preserve"> </w:t>
      </w:r>
      <w:r w:rsidRPr="007B3479">
        <w:rPr>
          <w:rFonts w:ascii="Calibri" w:hAnsi="Calibri"/>
          <w:b/>
          <w:i/>
          <w:color w:val="FF0000"/>
          <w:szCs w:val="24"/>
          <w:u w:val="single"/>
        </w:rPr>
        <w:t>designated review group</w:t>
      </w:r>
      <w:r w:rsidRPr="00166143">
        <w:rPr>
          <w:rFonts w:ascii="Calibri" w:hAnsi="Calibri"/>
          <w:b/>
          <w:i/>
          <w:color w:val="FF0000"/>
          <w:szCs w:val="24"/>
        </w:rPr>
        <w:t>. Reviews will take place on an “as of need” basis and all changes reported, confirmed and dated by the Board.</w:t>
      </w:r>
    </w:p>
    <w:p w:rsidR="00166143" w:rsidRDefault="00166143">
      <w:pPr>
        <w:jc w:val="both"/>
        <w:rPr>
          <w:rFonts w:ascii="Calibri" w:hAnsi="Calibri"/>
          <w:b/>
          <w:szCs w:val="24"/>
        </w:rPr>
      </w:pPr>
    </w:p>
    <w:p w:rsidR="00C440B7" w:rsidRDefault="00C440B7">
      <w:pPr>
        <w:jc w:val="both"/>
        <w:rPr>
          <w:rFonts w:ascii="Calibri" w:hAnsi="Calibri"/>
          <w:b/>
          <w:szCs w:val="24"/>
        </w:rPr>
      </w:pPr>
      <w:r w:rsidRPr="00FB1B6E">
        <w:rPr>
          <w:rFonts w:ascii="Calibri" w:hAnsi="Calibri"/>
          <w:b/>
          <w:szCs w:val="24"/>
        </w:rPr>
        <w:lastRenderedPageBreak/>
        <w:t>IMPLEMENTATION PLAN</w:t>
      </w:r>
    </w:p>
    <w:p w:rsidR="0015242E" w:rsidRPr="00FB1B6E" w:rsidRDefault="0015242E">
      <w:pPr>
        <w:jc w:val="both"/>
        <w:rPr>
          <w:rFonts w:ascii="Calibri" w:hAnsi="Calibri"/>
          <w:b/>
          <w:szCs w:val="24"/>
        </w:rPr>
      </w:pPr>
    </w:p>
    <w:p w:rsidR="00C440B7" w:rsidRPr="00FB1B6E" w:rsidRDefault="0043225E">
      <w:pPr>
        <w:numPr>
          <w:ilvl w:val="0"/>
          <w:numId w:val="8"/>
        </w:numPr>
        <w:jc w:val="both"/>
        <w:rPr>
          <w:rFonts w:ascii="Calibri" w:hAnsi="Calibri"/>
          <w:szCs w:val="24"/>
        </w:rPr>
      </w:pPr>
      <w:r w:rsidRPr="00FB1B6E">
        <w:rPr>
          <w:rFonts w:ascii="Calibri" w:hAnsi="Calibri"/>
          <w:szCs w:val="24"/>
        </w:rPr>
        <w:t xml:space="preserve">Working groups or an </w:t>
      </w:r>
      <w:r w:rsidR="00166143">
        <w:rPr>
          <w:rFonts w:ascii="Calibri" w:hAnsi="Calibri"/>
          <w:szCs w:val="24"/>
        </w:rPr>
        <w:t>individual shall</w:t>
      </w:r>
      <w:r w:rsidR="00C440B7" w:rsidRPr="00FB1B6E">
        <w:rPr>
          <w:rFonts w:ascii="Calibri" w:hAnsi="Calibri"/>
          <w:szCs w:val="24"/>
        </w:rPr>
        <w:t xml:space="preserve"> oversee or write </w:t>
      </w:r>
      <w:r w:rsidRPr="00FB1B6E">
        <w:rPr>
          <w:rFonts w:ascii="Calibri" w:hAnsi="Calibri"/>
          <w:szCs w:val="24"/>
        </w:rPr>
        <w:t>a procedure</w:t>
      </w:r>
      <w:r w:rsidR="00C440B7" w:rsidRPr="00FB1B6E">
        <w:rPr>
          <w:rFonts w:ascii="Calibri" w:hAnsi="Calibri"/>
          <w:szCs w:val="24"/>
        </w:rPr>
        <w:t xml:space="preserve"> as</w:t>
      </w:r>
      <w:r w:rsidRPr="00FB1B6E">
        <w:rPr>
          <w:rFonts w:ascii="Calibri" w:hAnsi="Calibri"/>
          <w:szCs w:val="24"/>
        </w:rPr>
        <w:t xml:space="preserve"> appropriate and submit it</w:t>
      </w:r>
      <w:r w:rsidR="00C440B7" w:rsidRPr="00FB1B6E">
        <w:rPr>
          <w:rFonts w:ascii="Calibri" w:hAnsi="Calibri"/>
          <w:szCs w:val="24"/>
        </w:rPr>
        <w:t xml:space="preserve"> to</w:t>
      </w:r>
      <w:r w:rsidRPr="00FB1B6E">
        <w:rPr>
          <w:rFonts w:ascii="Calibri" w:hAnsi="Calibri"/>
          <w:szCs w:val="24"/>
        </w:rPr>
        <w:t xml:space="preserve"> the </w:t>
      </w:r>
      <w:r w:rsidR="001F36F2" w:rsidRPr="00FB1B6E">
        <w:rPr>
          <w:rFonts w:ascii="Calibri" w:hAnsi="Calibri"/>
          <w:szCs w:val="24"/>
        </w:rPr>
        <w:t xml:space="preserve">Principal </w:t>
      </w:r>
      <w:r w:rsidR="00C440B7" w:rsidRPr="00FB1B6E">
        <w:rPr>
          <w:rFonts w:ascii="Calibri" w:hAnsi="Calibri"/>
          <w:szCs w:val="24"/>
        </w:rPr>
        <w:t>for</w:t>
      </w:r>
      <w:r w:rsidR="00166143">
        <w:rPr>
          <w:rFonts w:ascii="Calibri" w:hAnsi="Calibri"/>
          <w:szCs w:val="24"/>
        </w:rPr>
        <w:t xml:space="preserve"> initial perusal and</w:t>
      </w:r>
      <w:r w:rsidR="00C440B7" w:rsidRPr="00FB1B6E">
        <w:rPr>
          <w:rFonts w:ascii="Calibri" w:hAnsi="Calibri"/>
          <w:szCs w:val="24"/>
        </w:rPr>
        <w:t xml:space="preserve"> approval.</w:t>
      </w:r>
    </w:p>
    <w:p w:rsidR="00166143" w:rsidRPr="00166143" w:rsidRDefault="00C440B7">
      <w:pPr>
        <w:numPr>
          <w:ilvl w:val="0"/>
          <w:numId w:val="8"/>
        </w:numPr>
        <w:jc w:val="both"/>
        <w:rPr>
          <w:rFonts w:ascii="Calibri" w:hAnsi="Calibri"/>
          <w:b/>
          <w:szCs w:val="24"/>
          <w:u w:val="single"/>
        </w:rPr>
      </w:pPr>
      <w:r w:rsidRPr="00FB1B6E">
        <w:rPr>
          <w:rFonts w:ascii="Calibri" w:hAnsi="Calibri"/>
          <w:szCs w:val="24"/>
        </w:rPr>
        <w:t xml:space="preserve">Contentious </w:t>
      </w:r>
      <w:r w:rsidR="0043225E" w:rsidRPr="00FB1B6E">
        <w:rPr>
          <w:rFonts w:ascii="Calibri" w:hAnsi="Calibri"/>
          <w:szCs w:val="24"/>
        </w:rPr>
        <w:t>procedures</w:t>
      </w:r>
      <w:r w:rsidRPr="00FB1B6E">
        <w:rPr>
          <w:rFonts w:ascii="Calibri" w:hAnsi="Calibri"/>
          <w:szCs w:val="24"/>
        </w:rPr>
        <w:t xml:space="preserve"> will be circulated to th</w:t>
      </w:r>
      <w:r w:rsidR="001F36F2" w:rsidRPr="00FB1B6E">
        <w:rPr>
          <w:rFonts w:ascii="Calibri" w:hAnsi="Calibri"/>
          <w:szCs w:val="24"/>
        </w:rPr>
        <w:t xml:space="preserve">e school community after Board </w:t>
      </w:r>
      <w:r w:rsidR="00166143">
        <w:rPr>
          <w:rFonts w:ascii="Calibri" w:hAnsi="Calibri"/>
          <w:szCs w:val="24"/>
        </w:rPr>
        <w:t>approval of a draft.</w:t>
      </w:r>
      <w:r w:rsidRPr="00FB1B6E">
        <w:rPr>
          <w:rFonts w:ascii="Calibri" w:hAnsi="Calibri"/>
          <w:szCs w:val="24"/>
        </w:rPr>
        <w:t xml:space="preserve">  All policies </w:t>
      </w:r>
      <w:r w:rsidR="00166143">
        <w:rPr>
          <w:rFonts w:ascii="Calibri" w:hAnsi="Calibri"/>
          <w:szCs w:val="24"/>
        </w:rPr>
        <w:t xml:space="preserve">/procedures </w:t>
      </w:r>
      <w:r w:rsidRPr="00FB1B6E">
        <w:rPr>
          <w:rFonts w:ascii="Calibri" w:hAnsi="Calibri"/>
          <w:szCs w:val="24"/>
        </w:rPr>
        <w:t>will be avai</w:t>
      </w:r>
      <w:r w:rsidR="00FF3F90" w:rsidRPr="00FB1B6E">
        <w:rPr>
          <w:rFonts w:ascii="Calibri" w:hAnsi="Calibri"/>
          <w:szCs w:val="24"/>
        </w:rPr>
        <w:t>lable</w:t>
      </w:r>
      <w:r w:rsidR="00166143">
        <w:rPr>
          <w:rFonts w:ascii="Calibri" w:hAnsi="Calibri"/>
          <w:szCs w:val="24"/>
        </w:rPr>
        <w:t xml:space="preserve"> at the school office or via the school’s website</w:t>
      </w:r>
      <w:r w:rsidR="00FF3F90" w:rsidRPr="00FB1B6E">
        <w:rPr>
          <w:rFonts w:ascii="Calibri" w:hAnsi="Calibri"/>
          <w:szCs w:val="24"/>
        </w:rPr>
        <w:t xml:space="preserve"> for the </w:t>
      </w:r>
      <w:r w:rsidR="00166143">
        <w:rPr>
          <w:rFonts w:ascii="Calibri" w:hAnsi="Calibri"/>
          <w:szCs w:val="24"/>
        </w:rPr>
        <w:t xml:space="preserve">school </w:t>
      </w:r>
      <w:r w:rsidR="00FF3F90" w:rsidRPr="00FB1B6E">
        <w:rPr>
          <w:rFonts w:ascii="Calibri" w:hAnsi="Calibri"/>
          <w:szCs w:val="24"/>
        </w:rPr>
        <w:t>community</w:t>
      </w:r>
      <w:r w:rsidR="00166143">
        <w:rPr>
          <w:rFonts w:ascii="Calibri" w:hAnsi="Calibri"/>
          <w:szCs w:val="24"/>
        </w:rPr>
        <w:t xml:space="preserve"> and ERO</w:t>
      </w:r>
      <w:r w:rsidR="00FF3F90" w:rsidRPr="00FB1B6E">
        <w:rPr>
          <w:rFonts w:ascii="Calibri" w:hAnsi="Calibri"/>
          <w:szCs w:val="24"/>
        </w:rPr>
        <w:t xml:space="preserve"> to view</w:t>
      </w:r>
      <w:r w:rsidR="00166143">
        <w:rPr>
          <w:rFonts w:ascii="Calibri" w:hAnsi="Calibri"/>
          <w:szCs w:val="24"/>
        </w:rPr>
        <w:t>.</w:t>
      </w:r>
    </w:p>
    <w:p w:rsidR="0015242E" w:rsidRPr="00721B22" w:rsidRDefault="00166143" w:rsidP="0015242E">
      <w:pPr>
        <w:numPr>
          <w:ilvl w:val="0"/>
          <w:numId w:val="8"/>
        </w:numPr>
        <w:jc w:val="both"/>
        <w:rPr>
          <w:rFonts w:ascii="Calibri" w:hAnsi="Calibri"/>
          <w:b/>
          <w:color w:val="FF0000"/>
          <w:szCs w:val="24"/>
          <w:u w:val="single"/>
        </w:rPr>
      </w:pPr>
      <w:r w:rsidRPr="00721B22">
        <w:rPr>
          <w:rFonts w:ascii="Calibri" w:hAnsi="Calibri"/>
          <w:b/>
          <w:color w:val="FF0000"/>
          <w:szCs w:val="24"/>
        </w:rPr>
        <w:t>D</w:t>
      </w:r>
      <w:r w:rsidR="00FF3F90" w:rsidRPr="00721B22">
        <w:rPr>
          <w:rFonts w:ascii="Calibri" w:hAnsi="Calibri"/>
          <w:b/>
          <w:color w:val="FF0000"/>
          <w:szCs w:val="24"/>
        </w:rPr>
        <w:t>ay to day management</w:t>
      </w:r>
      <w:r w:rsidR="00721B22" w:rsidRPr="00721B22">
        <w:rPr>
          <w:rFonts w:ascii="Calibri" w:hAnsi="Calibri"/>
          <w:b/>
          <w:color w:val="FF0000"/>
          <w:szCs w:val="24"/>
        </w:rPr>
        <w:t xml:space="preserve"> and operational</w:t>
      </w:r>
      <w:r w:rsidR="00FF3F90" w:rsidRPr="00721B22">
        <w:rPr>
          <w:rFonts w:ascii="Calibri" w:hAnsi="Calibri"/>
          <w:b/>
          <w:color w:val="FF0000"/>
          <w:szCs w:val="24"/>
        </w:rPr>
        <w:t xml:space="preserve"> procedures </w:t>
      </w:r>
      <w:r w:rsidRPr="00721B22">
        <w:rPr>
          <w:rFonts w:ascii="Calibri" w:hAnsi="Calibri"/>
          <w:b/>
          <w:color w:val="FF0000"/>
          <w:szCs w:val="24"/>
        </w:rPr>
        <w:t xml:space="preserve">will be </w:t>
      </w:r>
      <w:r w:rsidR="00667BF6">
        <w:rPr>
          <w:rFonts w:ascii="Calibri" w:hAnsi="Calibri"/>
          <w:b/>
          <w:color w:val="FF0000"/>
          <w:szCs w:val="24"/>
        </w:rPr>
        <w:t xml:space="preserve">carried out </w:t>
      </w:r>
      <w:r w:rsidR="00FF3F90" w:rsidRPr="00721B22">
        <w:rPr>
          <w:rFonts w:ascii="Calibri" w:hAnsi="Calibri"/>
          <w:b/>
          <w:color w:val="FF0000"/>
          <w:szCs w:val="24"/>
        </w:rPr>
        <w:t>at the discretion of the Principal</w:t>
      </w:r>
      <w:r w:rsidRPr="00721B22">
        <w:rPr>
          <w:rFonts w:ascii="Calibri" w:hAnsi="Calibri"/>
          <w:b/>
          <w:color w:val="FF0000"/>
          <w:szCs w:val="24"/>
        </w:rPr>
        <w:t>.</w:t>
      </w:r>
    </w:p>
    <w:p w:rsidR="00C440B7" w:rsidRPr="00FB1B6E" w:rsidRDefault="00C440B7">
      <w:pPr>
        <w:numPr>
          <w:ilvl w:val="0"/>
          <w:numId w:val="8"/>
        </w:numPr>
        <w:jc w:val="both"/>
        <w:rPr>
          <w:rFonts w:ascii="Calibri" w:hAnsi="Calibri"/>
          <w:szCs w:val="24"/>
        </w:rPr>
      </w:pPr>
      <w:r w:rsidRPr="00FB1B6E">
        <w:rPr>
          <w:rFonts w:ascii="Calibri" w:hAnsi="Calibri"/>
          <w:szCs w:val="24"/>
        </w:rPr>
        <w:t xml:space="preserve">The Board of Trustees will consider all written requests to amend the Charter and school </w:t>
      </w:r>
      <w:r w:rsidR="001F36F2" w:rsidRPr="00FB1B6E">
        <w:rPr>
          <w:rFonts w:ascii="Calibri" w:hAnsi="Calibri"/>
          <w:szCs w:val="24"/>
        </w:rPr>
        <w:t>procedures/</w:t>
      </w:r>
      <w:r w:rsidRPr="00FB1B6E">
        <w:rPr>
          <w:rFonts w:ascii="Calibri" w:hAnsi="Calibri"/>
          <w:szCs w:val="24"/>
        </w:rPr>
        <w:t>policies.  In each case the community will be notified by the Board of Trustees when a decision is reached.</w:t>
      </w:r>
    </w:p>
    <w:p w:rsidR="00C440B7" w:rsidRDefault="00BA4B5A" w:rsidP="00BA4B5A">
      <w:pPr>
        <w:numPr>
          <w:ilvl w:val="0"/>
          <w:numId w:val="8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="00C440B7" w:rsidRPr="00FB1B6E">
        <w:rPr>
          <w:rFonts w:ascii="Calibri" w:hAnsi="Calibri"/>
          <w:szCs w:val="24"/>
        </w:rPr>
        <w:t>here should be a reference to</w:t>
      </w:r>
      <w:r w:rsidR="00652A83" w:rsidRPr="00FB1B6E">
        <w:rPr>
          <w:rFonts w:ascii="Calibri" w:hAnsi="Calibri"/>
          <w:szCs w:val="24"/>
        </w:rPr>
        <w:t xml:space="preserve">: </w:t>
      </w:r>
      <w:r w:rsidR="00D20EDD" w:rsidRPr="00BA4B5A">
        <w:rPr>
          <w:rFonts w:ascii="Calibri" w:hAnsi="Calibri"/>
          <w:b/>
          <w:i/>
          <w:szCs w:val="24"/>
        </w:rPr>
        <w:t>rationale,</w:t>
      </w:r>
      <w:r w:rsidRPr="00BA4B5A">
        <w:rPr>
          <w:rFonts w:ascii="Calibri" w:hAnsi="Calibri"/>
          <w:b/>
          <w:i/>
          <w:szCs w:val="24"/>
        </w:rPr>
        <w:t xml:space="preserve"> </w:t>
      </w:r>
      <w:r w:rsidR="00721B22">
        <w:rPr>
          <w:rFonts w:ascii="Calibri" w:hAnsi="Calibri"/>
          <w:b/>
          <w:i/>
          <w:szCs w:val="24"/>
        </w:rPr>
        <w:t>purposes (</w:t>
      </w:r>
      <w:r w:rsidR="00C440B7" w:rsidRPr="00BA4B5A">
        <w:rPr>
          <w:rFonts w:ascii="Calibri" w:hAnsi="Calibri"/>
          <w:b/>
          <w:i/>
          <w:szCs w:val="24"/>
        </w:rPr>
        <w:t>objectives</w:t>
      </w:r>
      <w:r w:rsidR="00D20EDD" w:rsidRPr="00BA4B5A">
        <w:rPr>
          <w:rFonts w:ascii="Calibri" w:hAnsi="Calibri"/>
          <w:b/>
          <w:i/>
          <w:szCs w:val="24"/>
        </w:rPr>
        <w:t>)</w:t>
      </w:r>
      <w:proofErr w:type="gramStart"/>
      <w:r w:rsidR="00973190" w:rsidRPr="00BA4B5A">
        <w:rPr>
          <w:rFonts w:ascii="Calibri" w:hAnsi="Calibri"/>
          <w:b/>
          <w:i/>
          <w:szCs w:val="24"/>
        </w:rPr>
        <w:t>,guidelines</w:t>
      </w:r>
      <w:proofErr w:type="gramEnd"/>
      <w:r w:rsidRPr="00BA4B5A">
        <w:rPr>
          <w:rFonts w:ascii="Calibri" w:hAnsi="Calibri"/>
          <w:b/>
          <w:szCs w:val="24"/>
        </w:rPr>
        <w:t xml:space="preserve"> </w:t>
      </w:r>
      <w:r w:rsidRPr="00BA4B5A">
        <w:rPr>
          <w:rFonts w:ascii="Calibri" w:hAnsi="Calibri"/>
          <w:b/>
          <w:i/>
          <w:szCs w:val="24"/>
        </w:rPr>
        <w:t xml:space="preserve">and </w:t>
      </w:r>
      <w:r w:rsidR="00973190" w:rsidRPr="00BA4B5A">
        <w:rPr>
          <w:rFonts w:ascii="Calibri" w:hAnsi="Calibri"/>
          <w:b/>
          <w:i/>
          <w:szCs w:val="24"/>
        </w:rPr>
        <w:t>conclusion</w:t>
      </w:r>
      <w:r w:rsidR="00973190" w:rsidRPr="00BA4B5A">
        <w:rPr>
          <w:rFonts w:ascii="Calibri" w:hAnsi="Calibri"/>
          <w:szCs w:val="24"/>
        </w:rPr>
        <w:t xml:space="preserve"> </w:t>
      </w:r>
      <w:r w:rsidR="00C440B7" w:rsidRPr="00BA4B5A">
        <w:rPr>
          <w:rFonts w:ascii="Calibri" w:hAnsi="Calibri"/>
          <w:szCs w:val="24"/>
        </w:rPr>
        <w:t xml:space="preserve">on </w:t>
      </w:r>
      <w:r w:rsidR="008D3C5A" w:rsidRPr="00BA4B5A">
        <w:rPr>
          <w:rFonts w:ascii="Calibri" w:hAnsi="Calibri"/>
          <w:szCs w:val="24"/>
        </w:rPr>
        <w:t>most policies</w:t>
      </w:r>
      <w:r w:rsidR="00FF3F90" w:rsidRPr="00BA4B5A">
        <w:rPr>
          <w:rFonts w:ascii="Calibri" w:hAnsi="Calibri"/>
          <w:szCs w:val="24"/>
        </w:rPr>
        <w:t>/procedure</w:t>
      </w:r>
      <w:r w:rsidR="008D3C5A" w:rsidRPr="00BA4B5A">
        <w:rPr>
          <w:rFonts w:ascii="Calibri" w:hAnsi="Calibri"/>
          <w:szCs w:val="24"/>
        </w:rPr>
        <w:t>s</w:t>
      </w:r>
      <w:r w:rsidR="00C440B7" w:rsidRPr="00BA4B5A">
        <w:rPr>
          <w:rFonts w:ascii="Calibri" w:hAnsi="Calibri"/>
          <w:szCs w:val="24"/>
        </w:rPr>
        <w:t>.</w:t>
      </w:r>
    </w:p>
    <w:p w:rsidR="003D4689" w:rsidRPr="00BA4B5A" w:rsidRDefault="003D4689" w:rsidP="003D4689">
      <w:pPr>
        <w:ind w:left="720"/>
        <w:jc w:val="both"/>
        <w:rPr>
          <w:rFonts w:ascii="Calibri" w:hAnsi="Calibri"/>
          <w:szCs w:val="24"/>
        </w:rPr>
      </w:pPr>
    </w:p>
    <w:p w:rsidR="00BA4B5A" w:rsidRDefault="00BA4B5A">
      <w:pPr>
        <w:jc w:val="both"/>
        <w:rPr>
          <w:rFonts w:ascii="Calibri" w:hAnsi="Calibri"/>
          <w:b/>
          <w:szCs w:val="24"/>
        </w:rPr>
      </w:pPr>
    </w:p>
    <w:p w:rsidR="00C440B7" w:rsidRDefault="00C440B7">
      <w:pPr>
        <w:jc w:val="both"/>
        <w:rPr>
          <w:rFonts w:ascii="Calibri" w:hAnsi="Calibri"/>
          <w:b/>
          <w:szCs w:val="24"/>
        </w:rPr>
      </w:pPr>
      <w:r w:rsidRPr="00FB1B6E">
        <w:rPr>
          <w:rFonts w:ascii="Calibri" w:hAnsi="Calibri"/>
          <w:b/>
          <w:szCs w:val="24"/>
        </w:rPr>
        <w:t>CONCLUSION</w:t>
      </w:r>
    </w:p>
    <w:p w:rsidR="003D4689" w:rsidRPr="00FB1B6E" w:rsidRDefault="003D4689">
      <w:pPr>
        <w:jc w:val="both"/>
        <w:rPr>
          <w:rFonts w:ascii="Calibri" w:hAnsi="Calibri"/>
          <w:b/>
          <w:szCs w:val="24"/>
        </w:rPr>
      </w:pPr>
    </w:p>
    <w:p w:rsidR="00C440B7" w:rsidRDefault="00C440B7">
      <w:pPr>
        <w:jc w:val="both"/>
        <w:rPr>
          <w:rFonts w:ascii="Calibri" w:hAnsi="Calibri"/>
          <w:szCs w:val="24"/>
        </w:rPr>
      </w:pPr>
      <w:r w:rsidRPr="00FB1B6E">
        <w:rPr>
          <w:rFonts w:ascii="Calibri" w:hAnsi="Calibri"/>
          <w:szCs w:val="24"/>
        </w:rPr>
        <w:t>Schools that a</w:t>
      </w:r>
      <w:r w:rsidR="00FF3F90" w:rsidRPr="00FB1B6E">
        <w:rPr>
          <w:rFonts w:ascii="Calibri" w:hAnsi="Calibri"/>
          <w:szCs w:val="24"/>
        </w:rPr>
        <w:t xml:space="preserve">re skilled in formulating </w:t>
      </w:r>
      <w:r w:rsidR="00721B22">
        <w:rPr>
          <w:rFonts w:ascii="Calibri" w:hAnsi="Calibri"/>
          <w:szCs w:val="24"/>
        </w:rPr>
        <w:t xml:space="preserve">and reviewing </w:t>
      </w:r>
      <w:r w:rsidR="00FF3F90" w:rsidRPr="00FB1B6E">
        <w:rPr>
          <w:rFonts w:ascii="Calibri" w:hAnsi="Calibri"/>
          <w:szCs w:val="24"/>
        </w:rPr>
        <w:t>policies/procedures</w:t>
      </w:r>
      <w:r w:rsidRPr="00FB1B6E">
        <w:rPr>
          <w:rFonts w:ascii="Calibri" w:hAnsi="Calibri"/>
          <w:szCs w:val="24"/>
        </w:rPr>
        <w:t xml:space="preserve"> are usually very effective in providing for students </w:t>
      </w:r>
      <w:r w:rsidR="00721B22">
        <w:rPr>
          <w:rFonts w:ascii="Calibri" w:hAnsi="Calibri"/>
          <w:szCs w:val="24"/>
        </w:rPr>
        <w:t>learning and wellbeing.</w:t>
      </w:r>
    </w:p>
    <w:p w:rsidR="00721B22" w:rsidRPr="00FB1B6E" w:rsidRDefault="00721B22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An understanding of the </w:t>
      </w:r>
      <w:r w:rsidR="002C087E">
        <w:rPr>
          <w:rFonts w:ascii="Calibri" w:hAnsi="Calibri"/>
          <w:szCs w:val="24"/>
        </w:rPr>
        <w:t xml:space="preserve">school’s </w:t>
      </w:r>
      <w:proofErr w:type="spellStart"/>
      <w:r w:rsidR="002C087E">
        <w:rPr>
          <w:rFonts w:ascii="Calibri" w:hAnsi="Calibri"/>
          <w:szCs w:val="24"/>
        </w:rPr>
        <w:t>gover</w:t>
      </w:r>
      <w:r w:rsidR="007B3479">
        <w:rPr>
          <w:rFonts w:ascii="Calibri" w:hAnsi="Calibri"/>
          <w:szCs w:val="24"/>
        </w:rPr>
        <w:t>nance</w:t>
      </w:r>
      <w:proofErr w:type="gramStart"/>
      <w:r w:rsidR="007B3479">
        <w:rPr>
          <w:rFonts w:ascii="Calibri" w:hAnsi="Calibri"/>
          <w:szCs w:val="24"/>
        </w:rPr>
        <w:t>,management,administration</w:t>
      </w:r>
      <w:proofErr w:type="spellEnd"/>
      <w:proofErr w:type="gramEnd"/>
      <w:r w:rsidR="007B3479">
        <w:rPr>
          <w:rFonts w:ascii="Calibri" w:hAnsi="Calibri"/>
          <w:szCs w:val="24"/>
        </w:rPr>
        <w:t xml:space="preserve"> </w:t>
      </w:r>
      <w:bookmarkStart w:id="0" w:name="_GoBack"/>
      <w:bookmarkEnd w:id="0"/>
      <w:r w:rsidR="002C087E">
        <w:rPr>
          <w:rFonts w:ascii="Calibri" w:hAnsi="Calibri"/>
          <w:szCs w:val="24"/>
        </w:rPr>
        <w:t>and learning directions is vital to the successful operation of the school.</w:t>
      </w:r>
    </w:p>
    <w:p w:rsidR="005532B0" w:rsidRDefault="005532B0" w:rsidP="00656E21">
      <w:pPr>
        <w:pStyle w:val="BodyText"/>
        <w:rPr>
          <w:rFonts w:ascii="Calibri" w:hAnsi="Calibri"/>
          <w:b/>
          <w:szCs w:val="24"/>
        </w:rPr>
      </w:pPr>
    </w:p>
    <w:p w:rsidR="00304E00" w:rsidRDefault="00656E21" w:rsidP="00656E21">
      <w:pPr>
        <w:pStyle w:val="BodyText"/>
        <w:rPr>
          <w:rFonts w:ascii="Calibri" w:hAnsi="Calibri"/>
          <w:b/>
          <w:i/>
          <w:szCs w:val="24"/>
        </w:rPr>
      </w:pPr>
      <w:r w:rsidRPr="00FB1B6E">
        <w:rPr>
          <w:rFonts w:ascii="Calibri" w:hAnsi="Calibri"/>
          <w:b/>
          <w:szCs w:val="24"/>
        </w:rPr>
        <w:t xml:space="preserve">Review Responsibility: </w:t>
      </w:r>
      <w:r w:rsidR="005532B0" w:rsidRPr="00FB1B6E">
        <w:rPr>
          <w:rFonts w:ascii="Calibri" w:hAnsi="Calibri"/>
          <w:b/>
          <w:i/>
          <w:szCs w:val="24"/>
        </w:rPr>
        <w:t xml:space="preserve">Board </w:t>
      </w:r>
      <w:r w:rsidR="00BA4B5A">
        <w:rPr>
          <w:rFonts w:ascii="Calibri" w:hAnsi="Calibri"/>
          <w:b/>
          <w:i/>
          <w:szCs w:val="24"/>
        </w:rPr>
        <w:t>Chair</w:t>
      </w:r>
      <w:r w:rsidR="00FF3F90" w:rsidRPr="00FB1B6E">
        <w:rPr>
          <w:rFonts w:ascii="Calibri" w:hAnsi="Calibri"/>
          <w:b/>
          <w:i/>
          <w:szCs w:val="24"/>
        </w:rPr>
        <w:t>,</w:t>
      </w:r>
      <w:r w:rsidR="00BA4B5A">
        <w:rPr>
          <w:rFonts w:ascii="Calibri" w:hAnsi="Calibri"/>
          <w:b/>
          <w:i/>
          <w:szCs w:val="24"/>
        </w:rPr>
        <w:t xml:space="preserve"> </w:t>
      </w:r>
      <w:r w:rsidR="005532B0" w:rsidRPr="00FB1B6E">
        <w:rPr>
          <w:rFonts w:ascii="Calibri" w:hAnsi="Calibri"/>
          <w:b/>
          <w:i/>
          <w:szCs w:val="24"/>
        </w:rPr>
        <w:t>Dep.</w:t>
      </w:r>
      <w:r w:rsidRPr="00FB1B6E">
        <w:rPr>
          <w:rFonts w:ascii="Calibri" w:hAnsi="Calibri"/>
          <w:b/>
          <w:i/>
          <w:szCs w:val="24"/>
        </w:rPr>
        <w:t xml:space="preserve"> C</w:t>
      </w:r>
      <w:r w:rsidR="00BA4B5A">
        <w:rPr>
          <w:rFonts w:ascii="Calibri" w:hAnsi="Calibri"/>
          <w:b/>
          <w:i/>
          <w:szCs w:val="24"/>
        </w:rPr>
        <w:t xml:space="preserve">hair, Principal, </w:t>
      </w:r>
      <w:r w:rsidR="005532B0" w:rsidRPr="00FB1B6E">
        <w:rPr>
          <w:rFonts w:ascii="Calibri" w:hAnsi="Calibri"/>
          <w:b/>
          <w:i/>
          <w:szCs w:val="24"/>
        </w:rPr>
        <w:t>Staff Rep.</w:t>
      </w:r>
      <w:proofErr w:type="gramStart"/>
      <w:r w:rsidR="005A5666" w:rsidRPr="00FB1B6E">
        <w:rPr>
          <w:rFonts w:ascii="Calibri" w:hAnsi="Calibri"/>
          <w:b/>
          <w:i/>
          <w:szCs w:val="24"/>
        </w:rPr>
        <w:t>,</w:t>
      </w:r>
      <w:r w:rsidR="00BA4B5A">
        <w:rPr>
          <w:rFonts w:ascii="Calibri" w:hAnsi="Calibri"/>
          <w:b/>
          <w:i/>
          <w:szCs w:val="24"/>
        </w:rPr>
        <w:t>&amp;</w:t>
      </w:r>
      <w:proofErr w:type="gramEnd"/>
      <w:r w:rsidR="00BA4B5A">
        <w:rPr>
          <w:rFonts w:ascii="Calibri" w:hAnsi="Calibri"/>
          <w:b/>
          <w:i/>
          <w:szCs w:val="24"/>
        </w:rPr>
        <w:t xml:space="preserve"> DP</w:t>
      </w:r>
    </w:p>
    <w:p w:rsidR="00BA4B5A" w:rsidRDefault="00BA4B5A" w:rsidP="00656E21">
      <w:pPr>
        <w:pStyle w:val="BodyText"/>
        <w:rPr>
          <w:rFonts w:ascii="Calibri" w:hAnsi="Calibri"/>
          <w:b/>
          <w:szCs w:val="24"/>
        </w:rPr>
      </w:pPr>
    </w:p>
    <w:p w:rsidR="00656E21" w:rsidRDefault="00656E21" w:rsidP="00656E21">
      <w:pPr>
        <w:pStyle w:val="BodyText"/>
        <w:rPr>
          <w:rFonts w:ascii="Calibri" w:hAnsi="Calibri"/>
          <w:b/>
          <w:szCs w:val="24"/>
        </w:rPr>
      </w:pPr>
      <w:r w:rsidRPr="00FB1B6E">
        <w:rPr>
          <w:rFonts w:ascii="Calibri" w:hAnsi="Calibri"/>
          <w:b/>
          <w:szCs w:val="24"/>
        </w:rPr>
        <w:t>Date Confirmed: ……………………………………………….</w:t>
      </w:r>
    </w:p>
    <w:p w:rsidR="00BA4B5A" w:rsidRDefault="00BA4B5A" w:rsidP="00656E21">
      <w:pPr>
        <w:pStyle w:val="BodyText"/>
        <w:rPr>
          <w:rFonts w:ascii="Calibri" w:hAnsi="Calibri"/>
          <w:b/>
          <w:szCs w:val="24"/>
        </w:rPr>
      </w:pPr>
    </w:p>
    <w:p w:rsidR="00656E21" w:rsidRPr="00FB1B6E" w:rsidRDefault="00656E21" w:rsidP="00656E21">
      <w:pPr>
        <w:pStyle w:val="BodyText"/>
        <w:rPr>
          <w:rFonts w:ascii="Calibri" w:hAnsi="Calibri"/>
          <w:b/>
          <w:color w:val="0000FF"/>
          <w:szCs w:val="24"/>
          <w:vertAlign w:val="subscript"/>
        </w:rPr>
      </w:pPr>
      <w:r w:rsidRPr="00FB1B6E">
        <w:rPr>
          <w:rFonts w:ascii="Calibri" w:hAnsi="Calibri"/>
          <w:b/>
          <w:szCs w:val="24"/>
        </w:rPr>
        <w:t>Principal: …………………………………………………………..</w:t>
      </w:r>
    </w:p>
    <w:p w:rsidR="00FB1B6E" w:rsidRDefault="00FB1B6E">
      <w:pPr>
        <w:pStyle w:val="BodyText"/>
        <w:rPr>
          <w:rFonts w:ascii="Calibri" w:hAnsi="Calibri"/>
          <w:b/>
          <w:color w:val="0000FF"/>
          <w:szCs w:val="24"/>
          <w:vertAlign w:val="subscript"/>
        </w:rPr>
      </w:pPr>
    </w:p>
    <w:p w:rsidR="00077BFE" w:rsidRDefault="00077BFE">
      <w:pPr>
        <w:pStyle w:val="BodyText"/>
        <w:rPr>
          <w:rFonts w:ascii="Calibri" w:hAnsi="Calibri"/>
          <w:b/>
          <w:color w:val="0000FF"/>
          <w:szCs w:val="24"/>
          <w:vertAlign w:val="subscript"/>
        </w:rPr>
      </w:pPr>
    </w:p>
    <w:p w:rsidR="00077BFE" w:rsidRDefault="00077BFE">
      <w:pPr>
        <w:pStyle w:val="BodyText"/>
        <w:rPr>
          <w:rFonts w:ascii="Calibri" w:hAnsi="Calibri"/>
          <w:b/>
          <w:color w:val="0000FF"/>
          <w:szCs w:val="24"/>
          <w:vertAlign w:val="subscript"/>
        </w:rPr>
      </w:pPr>
    </w:p>
    <w:p w:rsidR="00077BFE" w:rsidRDefault="00077BFE">
      <w:pPr>
        <w:pStyle w:val="BodyText"/>
        <w:rPr>
          <w:rFonts w:ascii="Calibri" w:hAnsi="Calibri"/>
          <w:b/>
          <w:color w:val="0000FF"/>
          <w:szCs w:val="24"/>
          <w:vertAlign w:val="subscript"/>
        </w:rPr>
      </w:pPr>
    </w:p>
    <w:p w:rsidR="00077BFE" w:rsidRDefault="00077BFE">
      <w:pPr>
        <w:pStyle w:val="BodyText"/>
        <w:rPr>
          <w:rFonts w:ascii="Calibri" w:hAnsi="Calibri"/>
          <w:b/>
          <w:color w:val="0000FF"/>
          <w:szCs w:val="24"/>
          <w:vertAlign w:val="subscript"/>
        </w:rPr>
      </w:pPr>
    </w:p>
    <w:p w:rsidR="00077BFE" w:rsidRDefault="00077BFE">
      <w:pPr>
        <w:pStyle w:val="BodyText"/>
        <w:rPr>
          <w:rFonts w:ascii="Calibri" w:hAnsi="Calibri"/>
          <w:b/>
          <w:color w:val="0000FF"/>
          <w:szCs w:val="24"/>
          <w:vertAlign w:val="subscript"/>
        </w:rPr>
      </w:pPr>
    </w:p>
    <w:p w:rsidR="00077BFE" w:rsidRDefault="00077BFE">
      <w:pPr>
        <w:pStyle w:val="BodyText"/>
        <w:rPr>
          <w:rFonts w:ascii="Calibri" w:hAnsi="Calibri"/>
          <w:b/>
          <w:color w:val="0000FF"/>
          <w:szCs w:val="24"/>
          <w:vertAlign w:val="subscript"/>
        </w:rPr>
      </w:pPr>
    </w:p>
    <w:p w:rsidR="00077BFE" w:rsidRDefault="00077BFE">
      <w:pPr>
        <w:pStyle w:val="BodyText"/>
        <w:rPr>
          <w:rFonts w:ascii="Calibri" w:hAnsi="Calibri"/>
          <w:b/>
          <w:color w:val="0000FF"/>
          <w:szCs w:val="24"/>
          <w:vertAlign w:val="subscript"/>
        </w:rPr>
      </w:pPr>
    </w:p>
    <w:p w:rsidR="00077BFE" w:rsidRDefault="00077BFE">
      <w:pPr>
        <w:pStyle w:val="BodyText"/>
        <w:rPr>
          <w:rFonts w:ascii="Calibri" w:hAnsi="Calibri"/>
          <w:b/>
          <w:color w:val="0000FF"/>
          <w:szCs w:val="24"/>
          <w:vertAlign w:val="subscript"/>
        </w:rPr>
      </w:pPr>
    </w:p>
    <w:p w:rsidR="00077BFE" w:rsidRPr="00FB1B6E" w:rsidRDefault="00077BFE">
      <w:pPr>
        <w:pStyle w:val="BodyText"/>
        <w:rPr>
          <w:rFonts w:ascii="Calibri" w:hAnsi="Calibri"/>
          <w:b/>
          <w:color w:val="0000FF"/>
          <w:szCs w:val="24"/>
          <w:vertAlign w:val="subscript"/>
        </w:rPr>
      </w:pPr>
    </w:p>
    <w:sectPr w:rsidR="00077BFE" w:rsidRPr="00FB1B6E" w:rsidSect="005E0B06">
      <w:headerReference w:type="default" r:id="rId11"/>
      <w:footerReference w:type="default" r:id="rId12"/>
      <w:pgSz w:w="11913" w:h="16834"/>
      <w:pgMar w:top="1441" w:right="1798" w:bottom="1441" w:left="1798" w:header="360" w:footer="720" w:gutter="0"/>
      <w:paperSrc w:first="18" w:other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28" w:rsidRDefault="00422128" w:rsidP="00AA3E91">
      <w:r>
        <w:separator/>
      </w:r>
    </w:p>
  </w:endnote>
  <w:endnote w:type="continuationSeparator" w:id="0">
    <w:p w:rsidR="00422128" w:rsidRDefault="00422128" w:rsidP="00AA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6E" w:rsidRDefault="006B65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3479">
      <w:rPr>
        <w:noProof/>
      </w:rPr>
      <w:t>1</w:t>
    </w:r>
    <w:r>
      <w:rPr>
        <w:noProof/>
      </w:rPr>
      <w:fldChar w:fldCharType="end"/>
    </w:r>
  </w:p>
  <w:p w:rsidR="00AA3E91" w:rsidRDefault="00AA3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28" w:rsidRDefault="00422128" w:rsidP="00AA3E91">
      <w:r>
        <w:separator/>
      </w:r>
    </w:p>
  </w:footnote>
  <w:footnote w:type="continuationSeparator" w:id="0">
    <w:p w:rsidR="00422128" w:rsidRDefault="00422128" w:rsidP="00AA3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0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64"/>
      <w:gridCol w:w="1093"/>
    </w:tblGrid>
    <w:tr w:rsidR="00AA3E91" w:rsidTr="005E0B06">
      <w:trPr>
        <w:trHeight w:val="288"/>
      </w:trPr>
      <w:tc>
        <w:tcPr>
          <w:tcW w:w="8665" w:type="dxa"/>
        </w:tcPr>
        <w:p w:rsidR="00AA3E91" w:rsidRPr="00C35AF2" w:rsidRDefault="00AA3E91">
          <w:pPr>
            <w:pStyle w:val="Header"/>
            <w:jc w:val="right"/>
            <w:rPr>
              <w:rFonts w:ascii="Arial Black" w:hAnsi="Arial Black"/>
              <w:b/>
              <w:sz w:val="28"/>
              <w:szCs w:val="28"/>
            </w:rPr>
          </w:pPr>
          <w:r w:rsidRPr="00C35AF2">
            <w:rPr>
              <w:rFonts w:ascii="Arial Black" w:hAnsi="Arial Black"/>
              <w:b/>
              <w:sz w:val="28"/>
              <w:szCs w:val="28"/>
              <w:lang w:val="en-GB"/>
            </w:rPr>
            <w:t>POLICY AND PROCEDURE WRITING</w:t>
          </w:r>
        </w:p>
      </w:tc>
      <w:tc>
        <w:tcPr>
          <w:tcW w:w="1093" w:type="dxa"/>
        </w:tcPr>
        <w:p w:rsidR="00AA3E91" w:rsidRPr="00C35AF2" w:rsidRDefault="00516F71" w:rsidP="00993D1E">
          <w:pPr>
            <w:pStyle w:val="Header"/>
            <w:rPr>
              <w:rFonts w:ascii="Arial Black" w:hAnsi="Arial Black"/>
              <w:b/>
              <w:bCs/>
              <w:color w:val="4F81BD"/>
              <w:sz w:val="28"/>
              <w:szCs w:val="28"/>
            </w:rPr>
          </w:pPr>
          <w:r w:rsidRPr="00C35AF2">
            <w:rPr>
              <w:rFonts w:ascii="Arial Black" w:hAnsi="Arial Black"/>
              <w:b/>
              <w:bCs/>
              <w:sz w:val="28"/>
              <w:szCs w:val="28"/>
            </w:rPr>
            <w:t>2.0</w:t>
          </w:r>
          <w:r w:rsidR="00993D1E">
            <w:rPr>
              <w:rFonts w:ascii="Arial Black" w:hAnsi="Arial Black"/>
              <w:b/>
              <w:bCs/>
              <w:sz w:val="28"/>
              <w:szCs w:val="28"/>
            </w:rPr>
            <w:t>1</w:t>
          </w:r>
        </w:p>
      </w:tc>
    </w:tr>
  </w:tbl>
  <w:p w:rsidR="00AA3E91" w:rsidRDefault="00AA3E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508B"/>
    <w:multiLevelType w:val="singleLevel"/>
    <w:tmpl w:val="5552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2043815"/>
    <w:multiLevelType w:val="hybridMultilevel"/>
    <w:tmpl w:val="0B2AAF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5028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877131"/>
    <w:multiLevelType w:val="singleLevel"/>
    <w:tmpl w:val="5552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6535898"/>
    <w:multiLevelType w:val="singleLevel"/>
    <w:tmpl w:val="5552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DBE34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5762E4E"/>
    <w:multiLevelType w:val="singleLevel"/>
    <w:tmpl w:val="5552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B2A74A5"/>
    <w:multiLevelType w:val="hybridMultilevel"/>
    <w:tmpl w:val="3D901D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932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62077DB"/>
    <w:multiLevelType w:val="singleLevel"/>
    <w:tmpl w:val="5552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63"/>
    <w:rsid w:val="00003EE2"/>
    <w:rsid w:val="000575F6"/>
    <w:rsid w:val="00077BFE"/>
    <w:rsid w:val="00090CE2"/>
    <w:rsid w:val="000B53F6"/>
    <w:rsid w:val="001452DA"/>
    <w:rsid w:val="001457E1"/>
    <w:rsid w:val="00146188"/>
    <w:rsid w:val="0015242E"/>
    <w:rsid w:val="00166143"/>
    <w:rsid w:val="001F36F2"/>
    <w:rsid w:val="00213465"/>
    <w:rsid w:val="002644F2"/>
    <w:rsid w:val="00267563"/>
    <w:rsid w:val="002B6504"/>
    <w:rsid w:val="002C087E"/>
    <w:rsid w:val="002C59B8"/>
    <w:rsid w:val="00304E00"/>
    <w:rsid w:val="0030709E"/>
    <w:rsid w:val="003410C1"/>
    <w:rsid w:val="003A1037"/>
    <w:rsid w:val="003A794A"/>
    <w:rsid w:val="003D4689"/>
    <w:rsid w:val="00405B8B"/>
    <w:rsid w:val="00422128"/>
    <w:rsid w:val="004276BE"/>
    <w:rsid w:val="0043225E"/>
    <w:rsid w:val="0043364A"/>
    <w:rsid w:val="00471F5B"/>
    <w:rsid w:val="0047459A"/>
    <w:rsid w:val="004A5F93"/>
    <w:rsid w:val="004C163B"/>
    <w:rsid w:val="004D6DB9"/>
    <w:rsid w:val="00507840"/>
    <w:rsid w:val="00516F71"/>
    <w:rsid w:val="005532B0"/>
    <w:rsid w:val="0057254F"/>
    <w:rsid w:val="005A5666"/>
    <w:rsid w:val="005B0846"/>
    <w:rsid w:val="005C79C5"/>
    <w:rsid w:val="005D1044"/>
    <w:rsid w:val="005D79D8"/>
    <w:rsid w:val="005E0B06"/>
    <w:rsid w:val="005E4819"/>
    <w:rsid w:val="006374F6"/>
    <w:rsid w:val="00646B1F"/>
    <w:rsid w:val="00652A83"/>
    <w:rsid w:val="00652AFC"/>
    <w:rsid w:val="00656E21"/>
    <w:rsid w:val="00667BF6"/>
    <w:rsid w:val="006B6530"/>
    <w:rsid w:val="006D1DE0"/>
    <w:rsid w:val="00701E15"/>
    <w:rsid w:val="00721B22"/>
    <w:rsid w:val="00736BC2"/>
    <w:rsid w:val="00743AFF"/>
    <w:rsid w:val="007A5D9C"/>
    <w:rsid w:val="007B3479"/>
    <w:rsid w:val="00800385"/>
    <w:rsid w:val="00813847"/>
    <w:rsid w:val="00837B20"/>
    <w:rsid w:val="00857144"/>
    <w:rsid w:val="00857D21"/>
    <w:rsid w:val="008A4194"/>
    <w:rsid w:val="008D3C5A"/>
    <w:rsid w:val="0093496F"/>
    <w:rsid w:val="00973190"/>
    <w:rsid w:val="00980F4F"/>
    <w:rsid w:val="00993D1E"/>
    <w:rsid w:val="00A37B02"/>
    <w:rsid w:val="00A65878"/>
    <w:rsid w:val="00A8331A"/>
    <w:rsid w:val="00AA3E91"/>
    <w:rsid w:val="00AC10E4"/>
    <w:rsid w:val="00AE3B78"/>
    <w:rsid w:val="00AE6763"/>
    <w:rsid w:val="00B33C57"/>
    <w:rsid w:val="00B43624"/>
    <w:rsid w:val="00B668A2"/>
    <w:rsid w:val="00B71A70"/>
    <w:rsid w:val="00BA4B5A"/>
    <w:rsid w:val="00BC363C"/>
    <w:rsid w:val="00C34DAC"/>
    <w:rsid w:val="00C35AF2"/>
    <w:rsid w:val="00C37937"/>
    <w:rsid w:val="00C406F8"/>
    <w:rsid w:val="00C440B7"/>
    <w:rsid w:val="00C75AE4"/>
    <w:rsid w:val="00C91FBA"/>
    <w:rsid w:val="00D176FE"/>
    <w:rsid w:val="00D20EDD"/>
    <w:rsid w:val="00DB012A"/>
    <w:rsid w:val="00E36C27"/>
    <w:rsid w:val="00E50862"/>
    <w:rsid w:val="00E64CAB"/>
    <w:rsid w:val="00E71F76"/>
    <w:rsid w:val="00ED7D7A"/>
    <w:rsid w:val="00F44AF6"/>
    <w:rsid w:val="00F56454"/>
    <w:rsid w:val="00FB1B6E"/>
    <w:rsid w:val="00FE1B5F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5F6"/>
    <w:rPr>
      <w:sz w:val="24"/>
      <w:lang w:val="en-AU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E3B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75F6"/>
    <w:pPr>
      <w:jc w:val="center"/>
    </w:pPr>
    <w:rPr>
      <w:b/>
    </w:rPr>
  </w:style>
  <w:style w:type="paragraph" w:styleId="BodyText">
    <w:name w:val="Body Text"/>
    <w:basedOn w:val="Normal"/>
    <w:rsid w:val="000575F6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267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E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3E91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AA3E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3E91"/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166143"/>
    <w:pPr>
      <w:ind w:left="720"/>
      <w:contextualSpacing/>
    </w:pPr>
    <w:rPr>
      <w:rFonts w:ascii="New York" w:hAnsi="New York"/>
      <w:lang w:val="en-US" w:eastAsia="en-NZ"/>
    </w:rPr>
  </w:style>
  <w:style w:type="character" w:customStyle="1" w:styleId="Heading2Char">
    <w:name w:val="Heading 2 Char"/>
    <w:basedOn w:val="DefaultParagraphFont"/>
    <w:link w:val="Heading2"/>
    <w:rsid w:val="00AE3B78"/>
    <w:rPr>
      <w:rFonts w:ascii="Cambria" w:hAnsi="Cambria"/>
      <w:b/>
      <w:bCs/>
      <w:color w:val="4F81BD"/>
      <w:sz w:val="26"/>
      <w:szCs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5F6"/>
    <w:rPr>
      <w:sz w:val="24"/>
      <w:lang w:val="en-AU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E3B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75F6"/>
    <w:pPr>
      <w:jc w:val="center"/>
    </w:pPr>
    <w:rPr>
      <w:b/>
    </w:rPr>
  </w:style>
  <w:style w:type="paragraph" w:styleId="BodyText">
    <w:name w:val="Body Text"/>
    <w:basedOn w:val="Normal"/>
    <w:rsid w:val="000575F6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267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E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3E91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AA3E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3E91"/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166143"/>
    <w:pPr>
      <w:ind w:left="720"/>
      <w:contextualSpacing/>
    </w:pPr>
    <w:rPr>
      <w:rFonts w:ascii="New York" w:hAnsi="New York"/>
      <w:lang w:val="en-US" w:eastAsia="en-NZ"/>
    </w:rPr>
  </w:style>
  <w:style w:type="character" w:customStyle="1" w:styleId="Heading2Char">
    <w:name w:val="Heading 2 Char"/>
    <w:basedOn w:val="DefaultParagraphFont"/>
    <w:link w:val="Heading2"/>
    <w:rsid w:val="00AE3B78"/>
    <w:rPr>
      <w:rFonts w:ascii="Cambria" w:hAnsi="Cambria"/>
      <w:b/>
      <w:bCs/>
      <w:color w:val="4F81BD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2.05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 WRITING</vt:lpstr>
    </vt:vector>
  </TitlesOfParts>
  <Company>EF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 WRITING</dc:title>
  <dc:subject>policy writing</dc:subject>
  <dc:creator>Education Futures Ltd</dc:creator>
  <cp:keywords>Policies &amp; Procedures</cp:keywords>
  <cp:lastModifiedBy>Jocelyn and Murray Cameron</cp:lastModifiedBy>
  <cp:revision>9</cp:revision>
  <cp:lastPrinted>2010-08-15T19:13:00Z</cp:lastPrinted>
  <dcterms:created xsi:type="dcterms:W3CDTF">2015-01-27T02:26:00Z</dcterms:created>
  <dcterms:modified xsi:type="dcterms:W3CDTF">2016-08-25T23:40:00Z</dcterms:modified>
</cp:coreProperties>
</file>