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4E" w:rsidRDefault="00755511" w:rsidP="00755511">
      <w:pPr>
        <w:tabs>
          <w:tab w:val="center" w:pos="5384"/>
        </w:tabs>
        <w:jc w:val="center"/>
        <w:rPr>
          <w:rFonts w:ascii="Arial Black" w:hAnsi="Arial Black"/>
          <w:b/>
          <w:noProof/>
          <w:sz w:val="36"/>
          <w:szCs w:val="36"/>
          <w:lang w:val="en-NZ" w:eastAsia="en-NZ"/>
        </w:rPr>
      </w:pPr>
      <w:r>
        <w:rPr>
          <w:noProof/>
          <w:lang w:val="en-NZ" w:eastAsia="en-NZ"/>
        </w:rPr>
        <w:drawing>
          <wp:inline distT="0" distB="0" distL="0" distR="0" wp14:anchorId="4179948A" wp14:editId="70444154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222" w:rsidRDefault="00AC2222" w:rsidP="005E7BBB">
      <w:pPr>
        <w:tabs>
          <w:tab w:val="center" w:pos="5384"/>
        </w:tabs>
        <w:rPr>
          <w:rFonts w:ascii="Arial Black" w:hAnsi="Arial Black"/>
          <w:b/>
          <w:sz w:val="36"/>
          <w:szCs w:val="36"/>
        </w:rPr>
      </w:pPr>
    </w:p>
    <w:p w:rsidR="00FC404E" w:rsidRPr="00AC2222" w:rsidRDefault="00147E7E" w:rsidP="00FC404E">
      <w:pPr>
        <w:tabs>
          <w:tab w:val="center" w:pos="5384"/>
        </w:tabs>
        <w:jc w:val="center"/>
        <w:rPr>
          <w:rFonts w:ascii="Arial Black" w:hAnsi="Arial Black"/>
          <w:b/>
          <w:sz w:val="32"/>
          <w:szCs w:val="32"/>
        </w:rPr>
      </w:pPr>
      <w:r w:rsidRPr="00AC2222">
        <w:rPr>
          <w:rFonts w:ascii="Arial Black" w:hAnsi="Arial Black"/>
          <w:b/>
          <w:sz w:val="32"/>
          <w:szCs w:val="32"/>
        </w:rPr>
        <w:t>REPORTING TO PARENTS</w:t>
      </w:r>
    </w:p>
    <w:p w:rsidR="00147E7E" w:rsidRPr="00AC2222" w:rsidRDefault="00FC404E" w:rsidP="006A6883">
      <w:pPr>
        <w:tabs>
          <w:tab w:val="center" w:pos="5384"/>
        </w:tabs>
        <w:jc w:val="center"/>
        <w:rPr>
          <w:rFonts w:ascii="Arial Black" w:hAnsi="Arial Black"/>
          <w:sz w:val="32"/>
          <w:szCs w:val="32"/>
          <w:u w:val="single"/>
        </w:rPr>
      </w:pPr>
      <w:r w:rsidRPr="00AC2222">
        <w:rPr>
          <w:rFonts w:ascii="Arial Black" w:hAnsi="Arial Black"/>
          <w:b/>
          <w:sz w:val="32"/>
          <w:szCs w:val="32"/>
        </w:rPr>
        <w:t>PROCEDURE</w:t>
      </w:r>
    </w:p>
    <w:p w:rsidR="00F01EDA" w:rsidRDefault="00F01EDA" w:rsidP="00147E7E">
      <w:pPr>
        <w:rPr>
          <w:rFonts w:ascii="Calibri" w:hAnsi="Calibri"/>
          <w:b/>
        </w:rPr>
      </w:pPr>
    </w:p>
    <w:p w:rsidR="00147E7E" w:rsidRPr="00FC404E" w:rsidRDefault="00147E7E" w:rsidP="00147E7E">
      <w:pPr>
        <w:rPr>
          <w:rFonts w:ascii="Calibri" w:hAnsi="Calibri"/>
        </w:rPr>
      </w:pPr>
      <w:r w:rsidRPr="00FC404E">
        <w:rPr>
          <w:rFonts w:ascii="Calibri" w:hAnsi="Calibri"/>
          <w:b/>
        </w:rPr>
        <w:t>RATIONALE:</w:t>
      </w:r>
    </w:p>
    <w:p w:rsidR="00147E7E" w:rsidRDefault="00147E7E" w:rsidP="00EC1E7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EC1E77">
        <w:rPr>
          <w:rFonts w:ascii="Calibri" w:hAnsi="Calibri"/>
        </w:rPr>
        <w:t>Both formal and informal reporting is important in the establishing of good relationships between parents, child and teacher and this is essential to good learning.</w:t>
      </w:r>
    </w:p>
    <w:p w:rsidR="00EC1E77" w:rsidRDefault="00EC1E77" w:rsidP="00EC1E7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EC1E77">
        <w:rPr>
          <w:rFonts w:asciiTheme="minorHAnsi" w:hAnsiTheme="minorHAnsi"/>
        </w:rPr>
        <w:t>Assessment of students is incomplete without the inform</w:t>
      </w:r>
      <w:r>
        <w:rPr>
          <w:rFonts w:asciiTheme="minorHAnsi" w:hAnsiTheme="minorHAnsi"/>
        </w:rPr>
        <w:t xml:space="preserve">ation which parents </w:t>
      </w:r>
      <w:r w:rsidRPr="00EC1E77">
        <w:rPr>
          <w:rFonts w:asciiTheme="minorHAnsi" w:hAnsiTheme="minorHAnsi"/>
        </w:rPr>
        <w:t>can provide.  However it is recognised t</w:t>
      </w:r>
      <w:r>
        <w:rPr>
          <w:rFonts w:asciiTheme="minorHAnsi" w:hAnsiTheme="minorHAnsi"/>
        </w:rPr>
        <w:t xml:space="preserve">hat not all parents </w:t>
      </w:r>
      <w:r w:rsidRPr="00EC1E77">
        <w:rPr>
          <w:rFonts w:asciiTheme="minorHAnsi" w:hAnsiTheme="minorHAnsi"/>
        </w:rPr>
        <w:t>will parti</w:t>
      </w:r>
      <w:r>
        <w:rPr>
          <w:rFonts w:asciiTheme="minorHAnsi" w:hAnsiTheme="minorHAnsi"/>
        </w:rPr>
        <w:t>cipate in a parents</w:t>
      </w:r>
      <w:r w:rsidRPr="00EC1E77">
        <w:rPr>
          <w:rFonts w:asciiTheme="minorHAnsi" w:hAnsiTheme="minorHAnsi"/>
        </w:rPr>
        <w:t xml:space="preserve"> – teacher </w:t>
      </w:r>
      <w:r>
        <w:rPr>
          <w:rFonts w:asciiTheme="minorHAnsi" w:hAnsiTheme="minorHAnsi"/>
        </w:rPr>
        <w:t xml:space="preserve">sharing </w:t>
      </w:r>
      <w:r w:rsidRPr="00EC1E77">
        <w:rPr>
          <w:rFonts w:asciiTheme="minorHAnsi" w:hAnsiTheme="minorHAnsi"/>
        </w:rPr>
        <w:t xml:space="preserve">relationship.  </w:t>
      </w:r>
    </w:p>
    <w:p w:rsidR="00EC1E77" w:rsidRPr="00EC1E77" w:rsidRDefault="00EC1E77" w:rsidP="00EC1E7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EC1E77">
        <w:rPr>
          <w:rFonts w:asciiTheme="minorHAnsi" w:hAnsiTheme="minorHAnsi"/>
        </w:rPr>
        <w:t>Trust and confidence in working together needs to be gained first.  Appr</w:t>
      </w:r>
      <w:r>
        <w:rPr>
          <w:rFonts w:asciiTheme="minorHAnsi" w:hAnsiTheme="minorHAnsi"/>
        </w:rPr>
        <w:t>oaches to parents requires</w:t>
      </w:r>
      <w:r w:rsidRPr="00EC1E77">
        <w:rPr>
          <w:rFonts w:asciiTheme="minorHAnsi" w:hAnsiTheme="minorHAnsi"/>
        </w:rPr>
        <w:t xml:space="preserve"> sensitivity and appropriateness.</w:t>
      </w:r>
    </w:p>
    <w:p w:rsidR="00F01EDA" w:rsidRDefault="00F01EDA" w:rsidP="00147E7E">
      <w:pPr>
        <w:rPr>
          <w:rFonts w:ascii="Calibri" w:hAnsi="Calibri"/>
          <w:b/>
        </w:rPr>
      </w:pPr>
    </w:p>
    <w:p w:rsidR="00147E7E" w:rsidRPr="00FC404E" w:rsidRDefault="00147E7E" w:rsidP="00503B46">
      <w:pPr>
        <w:ind w:left="-284" w:firstLine="284"/>
        <w:rPr>
          <w:rFonts w:ascii="Calibri" w:hAnsi="Calibri"/>
        </w:rPr>
      </w:pPr>
      <w:r w:rsidRPr="00FC404E">
        <w:rPr>
          <w:rFonts w:ascii="Calibri" w:hAnsi="Calibri"/>
          <w:b/>
        </w:rPr>
        <w:t>PURPOSE:</w:t>
      </w:r>
    </w:p>
    <w:p w:rsidR="00690F03" w:rsidRPr="00690F03" w:rsidRDefault="00D14110" w:rsidP="00690F03">
      <w:pPr>
        <w:tabs>
          <w:tab w:val="center" w:pos="4153"/>
        </w:tabs>
        <w:rPr>
          <w:rFonts w:ascii="Calibri" w:hAnsi="Calibri"/>
          <w:b/>
        </w:rPr>
      </w:pPr>
      <w:r>
        <w:rPr>
          <w:rFonts w:ascii="Calibri" w:hAnsi="Calibri"/>
        </w:rPr>
        <w:tab/>
      </w:r>
    </w:p>
    <w:p w:rsidR="00690F03" w:rsidRPr="00690F03" w:rsidRDefault="00503B46" w:rsidP="00503B46">
      <w:pPr>
        <w:widowControl/>
        <w:numPr>
          <w:ilvl w:val="0"/>
          <w:numId w:val="4"/>
        </w:numPr>
        <w:tabs>
          <w:tab w:val="num" w:pos="142"/>
        </w:tabs>
        <w:ind w:left="-752" w:right="-57" w:hanging="42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  </w:t>
      </w:r>
      <w:r w:rsidR="00690F03" w:rsidRPr="00690F03">
        <w:rPr>
          <w:rFonts w:asciiTheme="minorHAnsi" w:hAnsiTheme="minorHAnsi"/>
          <w:lang w:val="en-NZ"/>
        </w:rPr>
        <w:t>To meet the requirements in National Administration 2</w:t>
      </w:r>
    </w:p>
    <w:p w:rsidR="00503B46" w:rsidRDefault="00503B46" w:rsidP="00503B46">
      <w:pPr>
        <w:widowControl/>
        <w:numPr>
          <w:ilvl w:val="0"/>
          <w:numId w:val="4"/>
        </w:numPr>
        <w:tabs>
          <w:tab w:val="num" w:pos="196"/>
        </w:tabs>
        <w:ind w:left="-752" w:right="-57" w:hanging="42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 </w:t>
      </w:r>
      <w:r w:rsidR="00690F03" w:rsidRPr="00690F03">
        <w:rPr>
          <w:rFonts w:asciiTheme="minorHAnsi" w:hAnsiTheme="minorHAnsi"/>
          <w:lang w:val="en-NZ"/>
        </w:rPr>
        <w:t>To enhance the child’s learning opportunit</w:t>
      </w:r>
      <w:r>
        <w:rPr>
          <w:rFonts w:asciiTheme="minorHAnsi" w:hAnsiTheme="minorHAnsi"/>
          <w:lang w:val="en-NZ"/>
        </w:rPr>
        <w:t xml:space="preserve">y through co-ordination of the </w:t>
      </w:r>
      <w:r w:rsidR="00690F03" w:rsidRPr="00690F03">
        <w:rPr>
          <w:rFonts w:asciiTheme="minorHAnsi" w:hAnsiTheme="minorHAnsi"/>
          <w:lang w:val="en-NZ"/>
        </w:rPr>
        <w:t>efforts of</w:t>
      </w:r>
    </w:p>
    <w:p w:rsidR="00690F03" w:rsidRPr="00690F03" w:rsidRDefault="00503B46" w:rsidP="00503B46">
      <w:pPr>
        <w:widowControl/>
        <w:ind w:left="-752" w:right="-57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                  </w:t>
      </w:r>
      <w:r w:rsidRPr="00690F03">
        <w:rPr>
          <w:rFonts w:asciiTheme="minorHAnsi" w:hAnsiTheme="minorHAnsi"/>
          <w:lang w:val="en-NZ"/>
        </w:rPr>
        <w:t>both teachers and parents</w:t>
      </w:r>
      <w:r w:rsidR="00690F03" w:rsidRPr="00690F03">
        <w:rPr>
          <w:rFonts w:asciiTheme="minorHAnsi" w:hAnsiTheme="minorHAnsi"/>
          <w:lang w:val="en-NZ"/>
        </w:rPr>
        <w:t>.</w:t>
      </w:r>
    </w:p>
    <w:p w:rsidR="00690F03" w:rsidRPr="00690F03" w:rsidRDefault="00503B46" w:rsidP="00503B46">
      <w:pPr>
        <w:widowControl/>
        <w:numPr>
          <w:ilvl w:val="0"/>
          <w:numId w:val="4"/>
        </w:numPr>
        <w:tabs>
          <w:tab w:val="num" w:pos="182"/>
        </w:tabs>
        <w:ind w:left="-752" w:right="-57" w:hanging="42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 </w:t>
      </w:r>
      <w:r w:rsidR="00690F03" w:rsidRPr="00690F03">
        <w:rPr>
          <w:rFonts w:asciiTheme="minorHAnsi" w:hAnsiTheme="minorHAnsi"/>
          <w:lang w:val="en-NZ"/>
        </w:rPr>
        <w:t>To encourage positive recognition of children’s efforts and progress.</w:t>
      </w:r>
    </w:p>
    <w:p w:rsidR="00503B46" w:rsidRDefault="00690F03" w:rsidP="00503B46">
      <w:pPr>
        <w:widowControl/>
        <w:numPr>
          <w:ilvl w:val="0"/>
          <w:numId w:val="4"/>
        </w:numPr>
        <w:tabs>
          <w:tab w:val="num" w:pos="224"/>
        </w:tabs>
        <w:ind w:left="-752" w:right="-57" w:hanging="42"/>
        <w:rPr>
          <w:rFonts w:asciiTheme="minorHAnsi" w:hAnsiTheme="minorHAnsi"/>
          <w:lang w:val="en-NZ"/>
        </w:rPr>
      </w:pPr>
      <w:r w:rsidRPr="00690F03">
        <w:rPr>
          <w:rFonts w:asciiTheme="minorHAnsi" w:hAnsiTheme="minorHAnsi"/>
          <w:lang w:val="en-NZ"/>
        </w:rPr>
        <w:t>To enhance the professional programmes of ou</w:t>
      </w:r>
      <w:r w:rsidR="00503B46">
        <w:rPr>
          <w:rFonts w:asciiTheme="minorHAnsi" w:hAnsiTheme="minorHAnsi"/>
          <w:lang w:val="en-NZ"/>
        </w:rPr>
        <w:t xml:space="preserve">r school, and the professional </w:t>
      </w:r>
      <w:r w:rsidRPr="00690F03">
        <w:rPr>
          <w:rFonts w:asciiTheme="minorHAnsi" w:hAnsiTheme="minorHAnsi"/>
          <w:lang w:val="en-NZ"/>
        </w:rPr>
        <w:t xml:space="preserve">image </w:t>
      </w:r>
    </w:p>
    <w:p w:rsidR="00503B46" w:rsidRDefault="00503B46" w:rsidP="00503B46">
      <w:pPr>
        <w:widowControl/>
        <w:ind w:right="-57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    </w:t>
      </w:r>
      <w:r w:rsidRPr="00690F03">
        <w:rPr>
          <w:rFonts w:asciiTheme="minorHAnsi" w:hAnsiTheme="minorHAnsi"/>
          <w:lang w:val="en-NZ"/>
        </w:rPr>
        <w:t>and confidence that parents perceive of our school.</w:t>
      </w:r>
    </w:p>
    <w:p w:rsidR="00503B46" w:rsidRPr="00503B46" w:rsidRDefault="00503B46" w:rsidP="00503B46">
      <w:pPr>
        <w:widowControl/>
        <w:numPr>
          <w:ilvl w:val="0"/>
          <w:numId w:val="4"/>
        </w:numPr>
        <w:tabs>
          <w:tab w:val="num" w:pos="224"/>
        </w:tabs>
        <w:ind w:left="-752" w:right="-57" w:hanging="42"/>
        <w:rPr>
          <w:rFonts w:asciiTheme="minorHAnsi" w:hAnsiTheme="minorHAnsi"/>
          <w:lang w:val="en-NZ"/>
        </w:rPr>
      </w:pPr>
      <w:r w:rsidRPr="00503B46">
        <w:rPr>
          <w:rFonts w:asciiTheme="minorHAnsi" w:hAnsiTheme="minorHAnsi"/>
        </w:rPr>
        <w:t xml:space="preserve">To share information gained about a student’s learning, his/her attitudes and </w:t>
      </w:r>
    </w:p>
    <w:p w:rsidR="00503B46" w:rsidRPr="00503B46" w:rsidRDefault="00503B46" w:rsidP="00503B46">
      <w:pPr>
        <w:widowControl/>
        <w:ind w:right="-57"/>
        <w:rPr>
          <w:rFonts w:asciiTheme="minorHAnsi" w:hAnsiTheme="minorHAnsi"/>
          <w:lang w:val="en-NZ"/>
        </w:rPr>
      </w:pPr>
      <w:r>
        <w:rPr>
          <w:rFonts w:asciiTheme="minorHAnsi" w:hAnsiTheme="minorHAnsi"/>
        </w:rPr>
        <w:t xml:space="preserve">    </w:t>
      </w:r>
      <w:r w:rsidRPr="00503B46">
        <w:rPr>
          <w:rFonts w:asciiTheme="minorHAnsi" w:hAnsiTheme="minorHAnsi"/>
        </w:rPr>
        <w:t>emotional development, behaviour and relationships with others.</w:t>
      </w:r>
    </w:p>
    <w:p w:rsidR="00503B46" w:rsidRPr="00503B46" w:rsidRDefault="00503B46" w:rsidP="00503B46">
      <w:pPr>
        <w:widowControl/>
        <w:numPr>
          <w:ilvl w:val="0"/>
          <w:numId w:val="4"/>
        </w:numPr>
        <w:tabs>
          <w:tab w:val="num" w:pos="224"/>
        </w:tabs>
        <w:ind w:left="-752" w:right="-57" w:hanging="42"/>
        <w:rPr>
          <w:rFonts w:asciiTheme="minorHAnsi" w:hAnsiTheme="minorHAnsi"/>
          <w:lang w:val="en-NZ"/>
        </w:rPr>
      </w:pPr>
      <w:r w:rsidRPr="00503B46">
        <w:rPr>
          <w:rFonts w:asciiTheme="minorHAnsi" w:hAnsiTheme="minorHAnsi"/>
        </w:rPr>
        <w:t xml:space="preserve">Appropriate and relevant, curriculum goals are shared between teacher and the </w:t>
      </w:r>
    </w:p>
    <w:p w:rsidR="00503B46" w:rsidRPr="00503B46" w:rsidRDefault="00503B46" w:rsidP="00503B46">
      <w:pPr>
        <w:widowControl/>
        <w:ind w:right="-57"/>
        <w:rPr>
          <w:rFonts w:asciiTheme="minorHAnsi" w:hAnsiTheme="minorHAnsi"/>
          <w:lang w:val="en-NZ"/>
        </w:rPr>
      </w:pPr>
      <w:r>
        <w:rPr>
          <w:rFonts w:asciiTheme="minorHAnsi" w:hAnsiTheme="minorHAnsi"/>
        </w:rPr>
        <w:t xml:space="preserve">    </w:t>
      </w:r>
      <w:r w:rsidRPr="00503B46">
        <w:rPr>
          <w:rFonts w:asciiTheme="minorHAnsi" w:hAnsiTheme="minorHAnsi"/>
        </w:rPr>
        <w:t xml:space="preserve">parent/ caregiver.  </w:t>
      </w:r>
    </w:p>
    <w:p w:rsidR="00503B46" w:rsidRPr="00503B46" w:rsidRDefault="00503B46" w:rsidP="00503B46">
      <w:pPr>
        <w:widowControl/>
        <w:numPr>
          <w:ilvl w:val="0"/>
          <w:numId w:val="4"/>
        </w:numPr>
        <w:tabs>
          <w:tab w:val="num" w:pos="224"/>
        </w:tabs>
        <w:ind w:left="-752" w:right="-57" w:hanging="42"/>
        <w:rPr>
          <w:rFonts w:asciiTheme="minorHAnsi" w:hAnsiTheme="minorHAnsi"/>
          <w:lang w:val="en-NZ"/>
        </w:rPr>
      </w:pPr>
      <w:r w:rsidRPr="00503B46">
        <w:rPr>
          <w:rFonts w:asciiTheme="minorHAnsi" w:hAnsiTheme="minorHAnsi"/>
        </w:rPr>
        <w:t>To identify a child’s strengths and weaknesses so that decisions regarding future</w:t>
      </w:r>
    </w:p>
    <w:p w:rsidR="00C454CE" w:rsidRDefault="00503B46" w:rsidP="00C454CE">
      <w:pPr>
        <w:widowControl/>
        <w:tabs>
          <w:tab w:val="num" w:pos="224"/>
        </w:tabs>
        <w:ind w:left="-752" w:right="-57"/>
        <w:rPr>
          <w:rFonts w:asciiTheme="minorHAnsi" w:hAnsiTheme="minorHAnsi"/>
          <w:lang w:val="en-NZ"/>
        </w:rPr>
      </w:pPr>
      <w:r>
        <w:rPr>
          <w:rFonts w:asciiTheme="minorHAnsi" w:hAnsiTheme="minorHAnsi"/>
        </w:rPr>
        <w:t xml:space="preserve">                  </w:t>
      </w:r>
      <w:r w:rsidRPr="00503B46">
        <w:rPr>
          <w:rFonts w:asciiTheme="minorHAnsi" w:hAnsiTheme="minorHAnsi"/>
        </w:rPr>
        <w:t>actions can be made.</w:t>
      </w:r>
    </w:p>
    <w:p w:rsidR="00231BE5" w:rsidRDefault="00C454CE" w:rsidP="00231BE5">
      <w:pPr>
        <w:widowControl/>
        <w:tabs>
          <w:tab w:val="num" w:pos="224"/>
        </w:tabs>
        <w:ind w:left="-752" w:right="-57"/>
        <w:rPr>
          <w:rFonts w:asciiTheme="minorHAnsi" w:hAnsiTheme="minorHAnsi"/>
        </w:rPr>
      </w:pPr>
      <w:r>
        <w:rPr>
          <w:rFonts w:asciiTheme="minorHAnsi" w:hAnsiTheme="minorHAnsi"/>
          <w:lang w:val="en-NZ"/>
        </w:rPr>
        <w:t xml:space="preserve">8.             </w:t>
      </w:r>
      <w:r w:rsidR="00503B46" w:rsidRPr="00503B46">
        <w:rPr>
          <w:rFonts w:asciiTheme="minorHAnsi" w:hAnsiTheme="minorHAnsi"/>
        </w:rPr>
        <w:t xml:space="preserve">To provide informal opportunities for parental participation in school activities with </w:t>
      </w:r>
    </w:p>
    <w:p w:rsidR="00231BE5" w:rsidRPr="00503B46" w:rsidRDefault="00231BE5" w:rsidP="00231BE5">
      <w:pPr>
        <w:widowControl/>
        <w:tabs>
          <w:tab w:val="num" w:pos="224"/>
        </w:tabs>
        <w:ind w:left="-752" w:right="-57"/>
        <w:rPr>
          <w:rFonts w:asciiTheme="minorHAnsi" w:hAnsiTheme="minorHAnsi"/>
          <w:lang w:val="en-NZ"/>
        </w:rPr>
      </w:pPr>
      <w:r>
        <w:rPr>
          <w:rFonts w:asciiTheme="minorHAnsi" w:hAnsiTheme="minorHAnsi"/>
        </w:rPr>
        <w:t xml:space="preserve">                 </w:t>
      </w:r>
      <w:r w:rsidRPr="00503B46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 </w:t>
      </w:r>
      <w:r w:rsidRPr="00503B46">
        <w:rPr>
          <w:rFonts w:asciiTheme="minorHAnsi" w:hAnsiTheme="minorHAnsi"/>
        </w:rPr>
        <w:t>view to developing a strong two-way partnership.</w:t>
      </w:r>
    </w:p>
    <w:p w:rsidR="00231BE5" w:rsidRDefault="00231BE5" w:rsidP="00231BE5">
      <w:pPr>
        <w:widowControl/>
        <w:tabs>
          <w:tab w:val="num" w:pos="224"/>
        </w:tabs>
        <w:ind w:right="-57"/>
        <w:rPr>
          <w:rFonts w:asciiTheme="minorHAnsi" w:hAnsiTheme="minorHAnsi"/>
          <w:lang w:val="en-NZ"/>
        </w:rPr>
      </w:pPr>
    </w:p>
    <w:p w:rsidR="00690F03" w:rsidRPr="00690F03" w:rsidRDefault="00690F03" w:rsidP="00231BE5">
      <w:pPr>
        <w:widowControl/>
        <w:tabs>
          <w:tab w:val="num" w:pos="224"/>
        </w:tabs>
        <w:ind w:right="-57"/>
        <w:rPr>
          <w:rFonts w:asciiTheme="minorHAnsi" w:hAnsiTheme="minorHAnsi"/>
          <w:lang w:val="en-NZ"/>
        </w:rPr>
      </w:pPr>
      <w:r>
        <w:rPr>
          <w:rFonts w:asciiTheme="minorHAnsi" w:hAnsiTheme="minorHAnsi"/>
          <w:b/>
        </w:rPr>
        <w:t xml:space="preserve"> </w:t>
      </w:r>
      <w:r w:rsidRPr="00690F03">
        <w:rPr>
          <w:rFonts w:asciiTheme="minorHAnsi" w:hAnsiTheme="minorHAnsi"/>
          <w:b/>
        </w:rPr>
        <w:t>GUIDELINES: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>Informal opportunities, taking into account cultural sensitivities will be provided early in the first term, early evening sports events/ barbecues, hui.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>Samples of children’s work and a brief summary (in checklist form) will be used as a basis for discussion at parent / caregiver interviews in June.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>A detailed written appraisal of a child’s progress and development will be prepared at the end of term two (June).  This will be a clear, simple, constructive report that is meaningful to the parents / caregivers.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lastRenderedPageBreak/>
        <w:t>The parents / caregivers of the pupils with special needs will be regularly invited to a multi-disciplinary conference allowing them to be involved in the evaluation and planning of future programmes.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>The parents / caregivers of the children involved in the Reading Recovery programme will be regularly invited to view the programme enabling them to develop a greater understanding of the reading process.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 xml:space="preserve">When a child is causing concern at school, their parents / caregivers will be contacted.  In this way a plan of action can be formulated to deal with the problem. Specialist services will be involved if necessary.  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>If parents / caregivers are concerned over an issue, an open door policy is in action throughout the school.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>During the year many informal opportunities related to school/ class activities arise (cultural show, trips, camps, special days, sports events).  These are all good opportunities for parents / caregivers and teachers to interact.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>Teachers are encouraged to make frequent and informal contact with parents over both positive and challenging issues.  In some case it may be appropriate to visit parents at home.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 xml:space="preserve">Face to face communication can be more effective than written communication and will promote a feeling of mutual responsibility. For the progress and development of the children.  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 xml:space="preserve">Teachers should use a variety of methods when reporting to parents. 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>Reporting should be brief and constructive.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>Be positive in tone.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>Be responsive to cultural and language needs.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>Recognise student strengths and interests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>Comment on attitudes, values, skills and knowledge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>Inform clearly about actual student progress and achievement.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>Be easily understood</w:t>
      </w:r>
    </w:p>
    <w:p w:rsidR="00F66A7B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  <w:r w:rsidRPr="00231BE5">
        <w:rPr>
          <w:rFonts w:asciiTheme="minorHAnsi" w:hAnsiTheme="minorHAnsi"/>
        </w:rPr>
        <w:t>Be presented in a professional and meaningful manner that is appropriate for the age and stage of the student.</w:t>
      </w:r>
    </w:p>
    <w:p w:rsidR="00231BE5" w:rsidRPr="00231BE5" w:rsidRDefault="00231BE5" w:rsidP="00231BE5">
      <w:pPr>
        <w:widowControl/>
        <w:numPr>
          <w:ilvl w:val="0"/>
          <w:numId w:val="7"/>
        </w:numPr>
        <w:rPr>
          <w:rFonts w:asciiTheme="minorHAnsi" w:hAnsiTheme="minorHAnsi"/>
        </w:rPr>
      </w:pPr>
    </w:p>
    <w:p w:rsidR="00C720DE" w:rsidRPr="00C720DE" w:rsidRDefault="00C720DE" w:rsidP="00C720DE">
      <w:pPr>
        <w:pStyle w:val="BodyText"/>
        <w:tabs>
          <w:tab w:val="left" w:pos="3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C720DE">
        <w:rPr>
          <w:rFonts w:asciiTheme="minorHAnsi" w:hAnsiTheme="minorHAnsi" w:cstheme="minorHAnsi"/>
          <w:b/>
        </w:rPr>
        <w:t>REPORTING PROGRAMME</w:t>
      </w:r>
    </w:p>
    <w:p w:rsidR="00C720DE" w:rsidRPr="00C720DE" w:rsidRDefault="00C720DE" w:rsidP="00C720DE">
      <w:pPr>
        <w:pStyle w:val="BodyText"/>
        <w:tabs>
          <w:tab w:val="left" w:pos="360"/>
        </w:tabs>
        <w:rPr>
          <w:rFonts w:asciiTheme="minorHAnsi" w:hAnsiTheme="minorHAnsi" w:cstheme="minorHAnsi"/>
        </w:rPr>
      </w:pPr>
      <w:r w:rsidRPr="00C720DE">
        <w:rPr>
          <w:rFonts w:asciiTheme="minorHAnsi" w:hAnsiTheme="minorHAnsi" w:cstheme="minorHAnsi"/>
        </w:rPr>
        <w:t xml:space="preserve">1.  </w:t>
      </w:r>
      <w:r w:rsidRPr="00C720DE">
        <w:rPr>
          <w:rFonts w:asciiTheme="minorHAnsi" w:hAnsiTheme="minorHAnsi" w:cstheme="minorHAnsi"/>
        </w:rPr>
        <w:tab/>
        <w:t>Wri</w:t>
      </w:r>
      <w:r w:rsidR="00231BE5">
        <w:rPr>
          <w:rFonts w:asciiTheme="minorHAnsi" w:hAnsiTheme="minorHAnsi" w:cstheme="minorHAnsi"/>
        </w:rPr>
        <w:t xml:space="preserve">tten reporting to parents two </w:t>
      </w:r>
      <w:r w:rsidRPr="00C720DE">
        <w:rPr>
          <w:rFonts w:asciiTheme="minorHAnsi" w:hAnsiTheme="minorHAnsi" w:cstheme="minorHAnsi"/>
        </w:rPr>
        <w:t>times each year.</w:t>
      </w:r>
    </w:p>
    <w:p w:rsidR="00C720DE" w:rsidRPr="00C720DE" w:rsidRDefault="00C720DE" w:rsidP="00C720DE">
      <w:pPr>
        <w:pStyle w:val="BodyText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</w:rPr>
      </w:pPr>
      <w:r w:rsidRPr="00C720DE">
        <w:rPr>
          <w:rFonts w:asciiTheme="minorHAnsi" w:hAnsiTheme="minorHAnsi" w:cstheme="minorHAnsi"/>
        </w:rPr>
        <w:t>A mid</w:t>
      </w:r>
      <w:r>
        <w:rPr>
          <w:rFonts w:asciiTheme="minorHAnsi" w:hAnsiTheme="minorHAnsi" w:cstheme="minorHAnsi"/>
        </w:rPr>
        <w:t>-</w:t>
      </w:r>
      <w:r w:rsidRPr="00C720DE">
        <w:rPr>
          <w:rFonts w:asciiTheme="minorHAnsi" w:hAnsiTheme="minorHAnsi" w:cstheme="minorHAnsi"/>
        </w:rPr>
        <w:t xml:space="preserve"> year report in all </w:t>
      </w:r>
      <w:r>
        <w:rPr>
          <w:rFonts w:asciiTheme="minorHAnsi" w:hAnsiTheme="minorHAnsi" w:cstheme="minorHAnsi"/>
        </w:rPr>
        <w:t xml:space="preserve">curriculum areas with reporting on achievement as required relative to the </w:t>
      </w:r>
      <w:r w:rsidRPr="00C720DE">
        <w:rPr>
          <w:rFonts w:asciiTheme="minorHAnsi" w:hAnsiTheme="minorHAnsi" w:cstheme="minorHAnsi"/>
          <w:i/>
        </w:rPr>
        <w:t>National Standards</w:t>
      </w:r>
      <w:r>
        <w:rPr>
          <w:rFonts w:asciiTheme="minorHAnsi" w:hAnsiTheme="minorHAnsi" w:cstheme="minorHAnsi"/>
          <w:i/>
        </w:rPr>
        <w:t>.</w:t>
      </w:r>
    </w:p>
    <w:p w:rsidR="00C720DE" w:rsidRPr="00144A63" w:rsidRDefault="00C720DE" w:rsidP="00144A63">
      <w:pPr>
        <w:pStyle w:val="BodyText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An end of year report </w:t>
      </w:r>
      <w:r w:rsidRPr="00C720DE">
        <w:rPr>
          <w:rFonts w:ascii="Calibri" w:hAnsi="Calibri" w:cs="Calibri"/>
        </w:rPr>
        <w:t xml:space="preserve">with reporting on achievement as required relative to the </w:t>
      </w:r>
      <w:r w:rsidRPr="00C720DE">
        <w:rPr>
          <w:rFonts w:ascii="Calibri" w:hAnsi="Calibri" w:cs="Calibri"/>
          <w:i/>
        </w:rPr>
        <w:t>National Standards.</w:t>
      </w:r>
    </w:p>
    <w:p w:rsidR="00144A63" w:rsidRDefault="00144A63" w:rsidP="00144A63">
      <w:pPr>
        <w:pStyle w:val="BodyText"/>
        <w:tabs>
          <w:tab w:val="left" w:pos="360"/>
        </w:tabs>
        <w:spacing w:after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These will provide </w:t>
      </w:r>
      <w:r w:rsidR="00C720DE" w:rsidRPr="00C720DE">
        <w:rPr>
          <w:rFonts w:asciiTheme="minorHAnsi" w:hAnsiTheme="minorHAnsi" w:cstheme="minorHAnsi"/>
        </w:rPr>
        <w:t xml:space="preserve">opportunities for two way </w:t>
      </w:r>
      <w:r>
        <w:rPr>
          <w:rFonts w:asciiTheme="minorHAnsi" w:hAnsiTheme="minorHAnsi" w:cstheme="minorHAnsi"/>
        </w:rPr>
        <w:t>communications between parents</w:t>
      </w:r>
    </w:p>
    <w:p w:rsidR="00C720DE" w:rsidRPr="00C720DE" w:rsidRDefault="00144A63" w:rsidP="00144A63">
      <w:pPr>
        <w:pStyle w:val="BodyText"/>
        <w:tabs>
          <w:tab w:val="left" w:pos="360"/>
        </w:tabs>
        <w:spacing w:after="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720DE" w:rsidRPr="00C720DE">
        <w:rPr>
          <w:rFonts w:asciiTheme="minorHAnsi" w:hAnsiTheme="minorHAnsi" w:cstheme="minorHAnsi"/>
        </w:rPr>
        <w:t>and teachers.</w:t>
      </w:r>
    </w:p>
    <w:p w:rsidR="00F01EDA" w:rsidRDefault="00144A63" w:rsidP="00C720DE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720DE" w:rsidRPr="00C720DE">
        <w:rPr>
          <w:rFonts w:asciiTheme="minorHAnsi" w:hAnsiTheme="minorHAnsi" w:cstheme="minorHAnsi"/>
        </w:rPr>
        <w:t>.</w:t>
      </w:r>
      <w:r w:rsidR="00C720DE" w:rsidRPr="00C720D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Student </w:t>
      </w:r>
      <w:r w:rsidR="00C720DE" w:rsidRPr="00C720DE">
        <w:rPr>
          <w:rFonts w:asciiTheme="minorHAnsi" w:hAnsiTheme="minorHAnsi" w:cstheme="minorHAnsi"/>
        </w:rPr>
        <w:t>books and individual files are available to parents at the time of interviews or other requested times.</w:t>
      </w:r>
    </w:p>
    <w:p w:rsidR="00231BE5" w:rsidRDefault="00231BE5" w:rsidP="00C720DE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231BE5" w:rsidRDefault="00231BE5" w:rsidP="00C720DE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231BE5" w:rsidRPr="00C720DE" w:rsidRDefault="00231BE5" w:rsidP="00C720DE">
      <w:pPr>
        <w:pStyle w:val="BodyText"/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F17665" w:rsidRPr="00DB1BAF" w:rsidRDefault="00F17665" w:rsidP="00F17665">
      <w:pPr>
        <w:jc w:val="center"/>
        <w:rPr>
          <w:rFonts w:asciiTheme="minorHAnsi" w:hAnsiTheme="minorHAnsi"/>
          <w:color w:val="FF0000"/>
          <w:szCs w:val="24"/>
          <w:u w:val="single"/>
        </w:rPr>
      </w:pPr>
      <w:r w:rsidRPr="00DB1BAF">
        <w:rPr>
          <w:rFonts w:asciiTheme="minorHAnsi" w:hAnsiTheme="minorHAnsi"/>
          <w:b/>
          <w:color w:val="FF0000"/>
          <w:szCs w:val="24"/>
          <w:u w:val="single"/>
        </w:rPr>
        <w:lastRenderedPageBreak/>
        <w:t>NATIONAL STANDARDS</w:t>
      </w:r>
    </w:p>
    <w:p w:rsidR="00F17665" w:rsidRPr="00DB1BAF" w:rsidRDefault="00F17665" w:rsidP="00F01EDA">
      <w:pPr>
        <w:autoSpaceDE w:val="0"/>
        <w:autoSpaceDN w:val="0"/>
        <w:adjustRightInd w:val="0"/>
        <w:ind w:left="862"/>
        <w:rPr>
          <w:rFonts w:ascii="Calibri" w:hAnsi="Calibri"/>
          <w:b/>
          <w:color w:val="FF0000"/>
          <w:sz w:val="22"/>
          <w:szCs w:val="22"/>
        </w:rPr>
      </w:pPr>
      <w:r w:rsidRPr="00DB1BAF">
        <w:rPr>
          <w:rFonts w:ascii="Calibri" w:hAnsi="Calibri"/>
          <w:b/>
          <w:color w:val="FF0000"/>
          <w:sz w:val="22"/>
          <w:szCs w:val="22"/>
        </w:rPr>
        <w:t xml:space="preserve">The school will use the prescription of </w:t>
      </w:r>
      <w:r w:rsidRPr="00DB1BAF">
        <w:rPr>
          <w:rFonts w:ascii="Calibri" w:hAnsi="Calibri"/>
          <w:b/>
          <w:color w:val="FF0000"/>
          <w:sz w:val="22"/>
          <w:szCs w:val="22"/>
          <w:u w:val="single"/>
        </w:rPr>
        <w:t>NAG 2A relating to National Standards.</w:t>
      </w:r>
    </w:p>
    <w:p w:rsidR="00F17665" w:rsidRPr="00DB1BAF" w:rsidRDefault="00F17665" w:rsidP="00F17665">
      <w:pPr>
        <w:autoSpaceDE w:val="0"/>
        <w:autoSpaceDN w:val="0"/>
        <w:adjustRightInd w:val="0"/>
        <w:ind w:left="1080"/>
        <w:rPr>
          <w:rFonts w:ascii="Calibri" w:hAnsi="Calibri"/>
          <w:b/>
          <w:i/>
          <w:color w:val="FF0000"/>
          <w:sz w:val="22"/>
          <w:szCs w:val="22"/>
        </w:rPr>
      </w:pPr>
      <w:r w:rsidRPr="00DB1BAF">
        <w:rPr>
          <w:rFonts w:ascii="Calibri" w:hAnsi="Calibri"/>
          <w:b/>
          <w:i/>
          <w:color w:val="FF0000"/>
          <w:sz w:val="22"/>
          <w:szCs w:val="22"/>
        </w:rPr>
        <w:t xml:space="preserve">(a) </w:t>
      </w:r>
      <w:r w:rsidRPr="00DB1BAF">
        <w:rPr>
          <w:rFonts w:ascii="Calibri" w:hAnsi="Calibri"/>
          <w:b/>
          <w:i/>
          <w:color w:val="FF0000"/>
          <w:sz w:val="22"/>
          <w:szCs w:val="22"/>
        </w:rPr>
        <w:tab/>
      </w:r>
      <w:r w:rsidRPr="00DB1BAF">
        <w:rPr>
          <w:rFonts w:ascii="Calibri" w:hAnsi="Calibri"/>
          <w:b/>
          <w:i/>
          <w:color w:val="FF0000"/>
          <w:sz w:val="22"/>
          <w:szCs w:val="22"/>
          <w:u w:val="single"/>
        </w:rPr>
        <w:t>Report to students and their parents on the student’s progress</w:t>
      </w:r>
      <w:r w:rsidRPr="00DB1BAF">
        <w:rPr>
          <w:rFonts w:ascii="Calibri" w:hAnsi="Calibri"/>
          <w:b/>
          <w:i/>
          <w:color w:val="FF0000"/>
          <w:sz w:val="22"/>
          <w:szCs w:val="22"/>
        </w:rPr>
        <w:t xml:space="preserve"> and   </w:t>
      </w:r>
      <w:r w:rsidRPr="00DB1BAF">
        <w:rPr>
          <w:rFonts w:ascii="Calibri" w:hAnsi="Calibri"/>
          <w:b/>
          <w:i/>
          <w:color w:val="FF0000"/>
          <w:sz w:val="22"/>
          <w:szCs w:val="22"/>
        </w:rPr>
        <w:tab/>
        <w:t xml:space="preserve">achievement in relation to National Standards in plain language at least </w:t>
      </w:r>
      <w:r w:rsidRPr="00DB1BAF">
        <w:rPr>
          <w:rFonts w:ascii="Calibri" w:hAnsi="Calibri"/>
          <w:b/>
          <w:i/>
          <w:color w:val="FF0000"/>
          <w:sz w:val="22"/>
          <w:szCs w:val="22"/>
        </w:rPr>
        <w:tab/>
        <w:t>twice a year.</w:t>
      </w:r>
    </w:p>
    <w:p w:rsidR="00F17665" w:rsidRPr="00DB1BAF" w:rsidRDefault="00F17665" w:rsidP="00F17665">
      <w:pPr>
        <w:autoSpaceDE w:val="0"/>
        <w:autoSpaceDN w:val="0"/>
        <w:adjustRightInd w:val="0"/>
        <w:ind w:left="1080"/>
        <w:rPr>
          <w:rFonts w:ascii="Calibri" w:hAnsi="Calibri"/>
          <w:b/>
          <w:i/>
          <w:color w:val="FF0000"/>
          <w:sz w:val="22"/>
          <w:szCs w:val="22"/>
        </w:rPr>
      </w:pPr>
      <w:r w:rsidRPr="00DB1BAF">
        <w:rPr>
          <w:rFonts w:ascii="Calibri" w:hAnsi="Calibri"/>
          <w:b/>
          <w:i/>
          <w:color w:val="FF0000"/>
          <w:sz w:val="22"/>
          <w:szCs w:val="22"/>
        </w:rPr>
        <w:t xml:space="preserve">(b) </w:t>
      </w:r>
      <w:r w:rsidRPr="00DB1BAF">
        <w:rPr>
          <w:rFonts w:ascii="Calibri" w:hAnsi="Calibri"/>
          <w:b/>
          <w:i/>
          <w:color w:val="FF0000"/>
          <w:sz w:val="22"/>
          <w:szCs w:val="22"/>
        </w:rPr>
        <w:tab/>
      </w:r>
      <w:r w:rsidRPr="00DB1BAF">
        <w:rPr>
          <w:rFonts w:ascii="Calibri" w:hAnsi="Calibri"/>
          <w:b/>
          <w:i/>
          <w:color w:val="FF0000"/>
          <w:sz w:val="22"/>
          <w:szCs w:val="22"/>
          <w:u w:val="single"/>
        </w:rPr>
        <w:t>Report school-level data in the Board’s annual report</w:t>
      </w:r>
      <w:r w:rsidRPr="00DB1BAF">
        <w:rPr>
          <w:rFonts w:ascii="Calibri" w:hAnsi="Calibri"/>
          <w:b/>
          <w:i/>
          <w:color w:val="FF0000"/>
          <w:sz w:val="22"/>
          <w:szCs w:val="22"/>
        </w:rPr>
        <w:t xml:space="preserve"> on National </w:t>
      </w:r>
      <w:r w:rsidRPr="00DB1BAF">
        <w:rPr>
          <w:rFonts w:ascii="Calibri" w:hAnsi="Calibri"/>
          <w:b/>
          <w:i/>
          <w:color w:val="FF0000"/>
          <w:sz w:val="22"/>
          <w:szCs w:val="22"/>
        </w:rPr>
        <w:tab/>
        <w:t>Standards under the relevant headings.</w:t>
      </w:r>
    </w:p>
    <w:p w:rsidR="00F17665" w:rsidRPr="00DB1BAF" w:rsidRDefault="00F17665" w:rsidP="00F17665">
      <w:pPr>
        <w:autoSpaceDE w:val="0"/>
        <w:autoSpaceDN w:val="0"/>
        <w:adjustRightInd w:val="0"/>
        <w:ind w:left="1080"/>
        <w:rPr>
          <w:rFonts w:ascii="Calibri" w:hAnsi="Calibri"/>
          <w:b/>
          <w:i/>
          <w:color w:val="FF0000"/>
          <w:sz w:val="22"/>
          <w:szCs w:val="22"/>
        </w:rPr>
      </w:pPr>
      <w:r w:rsidRPr="00DB1BAF">
        <w:rPr>
          <w:rFonts w:ascii="Calibri" w:hAnsi="Calibri"/>
          <w:b/>
          <w:i/>
          <w:color w:val="FF0000"/>
          <w:sz w:val="22"/>
          <w:szCs w:val="22"/>
        </w:rPr>
        <w:tab/>
        <w:t>- School strengths and identified areas for improvement</w:t>
      </w:r>
    </w:p>
    <w:p w:rsidR="00F17665" w:rsidRPr="00DB1BAF" w:rsidRDefault="00F17665" w:rsidP="00F17665">
      <w:pPr>
        <w:autoSpaceDE w:val="0"/>
        <w:autoSpaceDN w:val="0"/>
        <w:adjustRightInd w:val="0"/>
        <w:ind w:left="1080"/>
        <w:rPr>
          <w:rFonts w:ascii="Calibri" w:hAnsi="Calibri"/>
          <w:b/>
          <w:i/>
          <w:color w:val="FF0000"/>
          <w:sz w:val="22"/>
          <w:szCs w:val="22"/>
        </w:rPr>
      </w:pPr>
      <w:r w:rsidRPr="00DB1BAF">
        <w:rPr>
          <w:rFonts w:ascii="Calibri" w:hAnsi="Calibri"/>
          <w:b/>
          <w:i/>
          <w:color w:val="FF0000"/>
          <w:sz w:val="22"/>
          <w:szCs w:val="22"/>
        </w:rPr>
        <w:tab/>
        <w:t>- The basis for identifying areas for improvement</w:t>
      </w:r>
    </w:p>
    <w:p w:rsidR="00F17665" w:rsidRPr="00DB1BAF" w:rsidRDefault="00F17665" w:rsidP="00F17665">
      <w:pPr>
        <w:autoSpaceDE w:val="0"/>
        <w:autoSpaceDN w:val="0"/>
        <w:adjustRightInd w:val="0"/>
        <w:ind w:left="1080"/>
        <w:rPr>
          <w:rFonts w:ascii="Calibri" w:hAnsi="Calibri"/>
          <w:b/>
          <w:i/>
          <w:color w:val="FF0000"/>
          <w:sz w:val="22"/>
          <w:szCs w:val="22"/>
        </w:rPr>
      </w:pPr>
      <w:r w:rsidRPr="00DB1BAF">
        <w:rPr>
          <w:rFonts w:ascii="Calibri" w:hAnsi="Calibri"/>
          <w:b/>
          <w:i/>
          <w:color w:val="FF0000"/>
          <w:sz w:val="22"/>
          <w:szCs w:val="22"/>
        </w:rPr>
        <w:tab/>
        <w:t>- Planned actions for lifting achievement</w:t>
      </w:r>
    </w:p>
    <w:p w:rsidR="00F17665" w:rsidRPr="00DB1BAF" w:rsidRDefault="00F17665" w:rsidP="00F17665">
      <w:pPr>
        <w:autoSpaceDE w:val="0"/>
        <w:autoSpaceDN w:val="0"/>
        <w:adjustRightInd w:val="0"/>
        <w:ind w:left="1080"/>
        <w:rPr>
          <w:rFonts w:ascii="Calibri" w:hAnsi="Calibri"/>
          <w:b/>
          <w:i/>
          <w:color w:val="FF0000"/>
          <w:sz w:val="22"/>
          <w:szCs w:val="22"/>
          <w:u w:val="single"/>
        </w:rPr>
      </w:pPr>
      <w:r w:rsidRPr="00DB1BAF">
        <w:rPr>
          <w:rFonts w:ascii="Calibri" w:hAnsi="Calibri"/>
          <w:b/>
          <w:i/>
          <w:color w:val="FF0000"/>
          <w:sz w:val="22"/>
          <w:szCs w:val="22"/>
        </w:rPr>
        <w:t xml:space="preserve">(c) </w:t>
      </w:r>
      <w:r w:rsidRPr="00DB1BAF">
        <w:rPr>
          <w:rFonts w:ascii="Calibri" w:hAnsi="Calibri"/>
          <w:b/>
          <w:i/>
          <w:color w:val="FF0000"/>
          <w:sz w:val="22"/>
          <w:szCs w:val="22"/>
        </w:rPr>
        <w:tab/>
      </w:r>
      <w:r w:rsidRPr="00DB1BAF">
        <w:rPr>
          <w:rFonts w:ascii="Calibri" w:hAnsi="Calibri"/>
          <w:b/>
          <w:i/>
          <w:color w:val="FF0000"/>
          <w:sz w:val="22"/>
          <w:szCs w:val="22"/>
          <w:u w:val="single"/>
        </w:rPr>
        <w:t>Report in the Board’s annual report on:</w:t>
      </w:r>
    </w:p>
    <w:p w:rsidR="00F17665" w:rsidRPr="00DB1BAF" w:rsidRDefault="00F17665" w:rsidP="00F17665">
      <w:pPr>
        <w:autoSpaceDE w:val="0"/>
        <w:autoSpaceDN w:val="0"/>
        <w:adjustRightInd w:val="0"/>
        <w:ind w:left="1080"/>
        <w:rPr>
          <w:rFonts w:ascii="Calibri" w:hAnsi="Calibri"/>
          <w:b/>
          <w:i/>
          <w:color w:val="FF0000"/>
          <w:sz w:val="22"/>
          <w:szCs w:val="22"/>
        </w:rPr>
      </w:pPr>
      <w:r w:rsidRPr="00DB1BAF">
        <w:rPr>
          <w:rFonts w:ascii="Calibri" w:hAnsi="Calibri"/>
          <w:b/>
          <w:i/>
          <w:color w:val="FF0000"/>
          <w:sz w:val="22"/>
          <w:szCs w:val="22"/>
        </w:rPr>
        <w:tab/>
        <w:t xml:space="preserve"> - The numbers and proportions of students at, above, below or well below </w:t>
      </w:r>
      <w:r w:rsidRPr="00DB1BAF">
        <w:rPr>
          <w:rFonts w:ascii="Calibri" w:hAnsi="Calibri"/>
          <w:b/>
          <w:i/>
          <w:color w:val="FF0000"/>
          <w:sz w:val="22"/>
          <w:szCs w:val="22"/>
        </w:rPr>
        <w:tab/>
        <w:t xml:space="preserve">the standards, including by Maori, Pasifika and by gender (where this does </w:t>
      </w:r>
      <w:r w:rsidRPr="00DB1BAF">
        <w:rPr>
          <w:rFonts w:ascii="Calibri" w:hAnsi="Calibri"/>
          <w:b/>
          <w:i/>
          <w:color w:val="FF0000"/>
          <w:sz w:val="22"/>
          <w:szCs w:val="22"/>
        </w:rPr>
        <w:tab/>
        <w:t>not breach the individual’s privacy)</w:t>
      </w:r>
    </w:p>
    <w:p w:rsidR="00F17665" w:rsidRPr="00DB1BAF" w:rsidRDefault="00F17665" w:rsidP="00F17665">
      <w:pPr>
        <w:autoSpaceDE w:val="0"/>
        <w:autoSpaceDN w:val="0"/>
        <w:adjustRightInd w:val="0"/>
        <w:ind w:left="1080"/>
        <w:rPr>
          <w:rFonts w:ascii="Calibri" w:hAnsi="Calibri"/>
          <w:b/>
          <w:i/>
          <w:color w:val="FF0000"/>
          <w:sz w:val="22"/>
          <w:szCs w:val="22"/>
        </w:rPr>
      </w:pPr>
      <w:r w:rsidRPr="00DB1BAF">
        <w:rPr>
          <w:rFonts w:ascii="Calibri" w:hAnsi="Calibri"/>
          <w:b/>
          <w:i/>
          <w:color w:val="FF0000"/>
          <w:sz w:val="22"/>
          <w:szCs w:val="22"/>
        </w:rPr>
        <w:tab/>
        <w:t xml:space="preserve">- How students are progressing against the standards as well as how they </w:t>
      </w:r>
      <w:r w:rsidRPr="00DB1BAF">
        <w:rPr>
          <w:rFonts w:ascii="Calibri" w:hAnsi="Calibri"/>
          <w:b/>
          <w:i/>
          <w:color w:val="FF0000"/>
          <w:sz w:val="22"/>
          <w:szCs w:val="22"/>
        </w:rPr>
        <w:tab/>
        <w:t>are achieving.</w:t>
      </w:r>
    </w:p>
    <w:p w:rsidR="00F17665" w:rsidRDefault="00F17665" w:rsidP="00F17665">
      <w:pPr>
        <w:autoSpaceDE w:val="0"/>
        <w:autoSpaceDN w:val="0"/>
        <w:adjustRightInd w:val="0"/>
        <w:ind w:left="108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Teachers should also collect information through a variety of methods, both </w:t>
      </w:r>
    </w:p>
    <w:p w:rsidR="00F17665" w:rsidRDefault="00F17665" w:rsidP="00F17665">
      <w:pPr>
        <w:autoSpaceDE w:val="0"/>
        <w:autoSpaceDN w:val="0"/>
        <w:adjustRightInd w:val="0"/>
        <w:ind w:left="108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formal and informal.</w:t>
      </w:r>
    </w:p>
    <w:p w:rsidR="00F17665" w:rsidRPr="006A6883" w:rsidRDefault="00F17665" w:rsidP="00F17665">
      <w:pPr>
        <w:ind w:left="1440"/>
        <w:rPr>
          <w:rFonts w:ascii="Calibri" w:hAnsi="Calibri"/>
        </w:rPr>
      </w:pPr>
    </w:p>
    <w:p w:rsidR="00147E7E" w:rsidRPr="00FC404E" w:rsidRDefault="00147E7E" w:rsidP="00147E7E">
      <w:pPr>
        <w:rPr>
          <w:rFonts w:ascii="Calibri" w:hAnsi="Calibri"/>
        </w:rPr>
      </w:pPr>
      <w:r w:rsidRPr="00FC404E">
        <w:rPr>
          <w:rFonts w:ascii="Calibri" w:hAnsi="Calibri"/>
          <w:b/>
        </w:rPr>
        <w:t>CONCLUSION:</w:t>
      </w:r>
    </w:p>
    <w:p w:rsidR="00147E7E" w:rsidRDefault="00147E7E" w:rsidP="00147E7E">
      <w:pPr>
        <w:rPr>
          <w:rFonts w:ascii="Calibri" w:hAnsi="Calibri"/>
        </w:rPr>
      </w:pPr>
      <w:r w:rsidRPr="00FC404E">
        <w:rPr>
          <w:rFonts w:ascii="Calibri" w:hAnsi="Calibri"/>
        </w:rPr>
        <w:t>There are great advantages for parents, teachers and students in informal reporting, parent teacher interviews and written reports. Reporting will be objective and constructive.</w:t>
      </w:r>
    </w:p>
    <w:p w:rsidR="00534032" w:rsidRPr="00FC404E" w:rsidRDefault="00534032" w:rsidP="00147E7E">
      <w:pPr>
        <w:rPr>
          <w:rFonts w:ascii="Calibri" w:hAnsi="Calibri"/>
        </w:rPr>
      </w:pPr>
    </w:p>
    <w:p w:rsidR="00534032" w:rsidRDefault="00534032" w:rsidP="00534032">
      <w:pPr>
        <w:pStyle w:val="BodyTex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Review Responsibility:  </w:t>
      </w:r>
      <w:r>
        <w:rPr>
          <w:rFonts w:ascii="Calibri" w:hAnsi="Calibri"/>
          <w:b/>
          <w:i/>
          <w:sz w:val="22"/>
          <w:szCs w:val="22"/>
        </w:rPr>
        <w:t xml:space="preserve"> Principal, DP &amp; BOT </w:t>
      </w:r>
      <w:r w:rsidR="00265FFB">
        <w:rPr>
          <w:rFonts w:ascii="Calibri" w:hAnsi="Calibri"/>
          <w:b/>
          <w:i/>
          <w:sz w:val="22"/>
          <w:szCs w:val="22"/>
        </w:rPr>
        <w:t xml:space="preserve">Staff </w:t>
      </w:r>
      <w:r>
        <w:rPr>
          <w:rFonts w:ascii="Calibri" w:hAnsi="Calibri"/>
          <w:b/>
          <w:i/>
          <w:sz w:val="22"/>
          <w:szCs w:val="22"/>
        </w:rPr>
        <w:t>Rep.</w:t>
      </w:r>
    </w:p>
    <w:p w:rsidR="00F01EDA" w:rsidRDefault="00F01EDA" w:rsidP="00534032">
      <w:pPr>
        <w:pStyle w:val="BodyText"/>
        <w:rPr>
          <w:rFonts w:ascii="Calibri" w:hAnsi="Calibri"/>
          <w:b/>
          <w:sz w:val="22"/>
          <w:szCs w:val="22"/>
        </w:rPr>
      </w:pPr>
    </w:p>
    <w:p w:rsidR="00534032" w:rsidRDefault="00534032" w:rsidP="00534032">
      <w:pPr>
        <w:pStyle w:val="Body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Date Confirmed: </w:t>
      </w:r>
      <w:r w:rsidR="00D94DA4">
        <w:rPr>
          <w:rFonts w:ascii="Calibri" w:hAnsi="Calibri"/>
          <w:b/>
          <w:sz w:val="22"/>
          <w:szCs w:val="22"/>
        </w:rPr>
        <w:t>4 April 2017</w:t>
      </w:r>
      <w:bookmarkStart w:id="0" w:name="_GoBack"/>
      <w:bookmarkEnd w:id="0"/>
    </w:p>
    <w:p w:rsidR="00F01EDA" w:rsidRDefault="00F01EDA" w:rsidP="00534032">
      <w:pPr>
        <w:pStyle w:val="BodyText"/>
        <w:rPr>
          <w:rFonts w:ascii="Calibri" w:hAnsi="Calibri"/>
          <w:b/>
          <w:sz w:val="22"/>
          <w:szCs w:val="22"/>
        </w:rPr>
      </w:pPr>
    </w:p>
    <w:p w:rsidR="00534032" w:rsidRDefault="00534032" w:rsidP="00534032">
      <w:pPr>
        <w:pStyle w:val="BodyText"/>
        <w:rPr>
          <w:rFonts w:ascii="Calibri" w:hAnsi="Calibri"/>
          <w:b/>
          <w:color w:val="0000FF"/>
          <w:sz w:val="22"/>
          <w:szCs w:val="22"/>
          <w:vertAlign w:val="subscript"/>
        </w:rPr>
      </w:pPr>
      <w:r>
        <w:rPr>
          <w:rFonts w:ascii="Calibri" w:hAnsi="Calibri"/>
          <w:b/>
          <w:sz w:val="22"/>
          <w:szCs w:val="22"/>
        </w:rPr>
        <w:t>Principal: …………………………………………………………..</w:t>
      </w:r>
    </w:p>
    <w:p w:rsidR="00B85088" w:rsidRDefault="00B85088" w:rsidP="00147E7E">
      <w:pPr>
        <w:rPr>
          <w:rFonts w:ascii="Calibri" w:hAnsi="Calibri"/>
        </w:rPr>
      </w:pPr>
    </w:p>
    <w:p w:rsidR="00EC1E77" w:rsidRDefault="00EC1E77" w:rsidP="00147E7E">
      <w:pPr>
        <w:rPr>
          <w:rFonts w:ascii="Calibri" w:hAnsi="Calibri"/>
        </w:rPr>
      </w:pPr>
    </w:p>
    <w:p w:rsidR="00EC1E77" w:rsidRDefault="00EC1E77" w:rsidP="00147E7E">
      <w:pPr>
        <w:rPr>
          <w:rFonts w:ascii="Calibri" w:hAnsi="Calibri"/>
        </w:rPr>
      </w:pPr>
    </w:p>
    <w:p w:rsidR="00EC1E77" w:rsidRDefault="00EC1E77" w:rsidP="00147E7E">
      <w:pPr>
        <w:rPr>
          <w:rFonts w:ascii="Calibri" w:hAnsi="Calibri"/>
        </w:rPr>
      </w:pPr>
    </w:p>
    <w:p w:rsidR="00EC1E77" w:rsidRDefault="00EC1E77" w:rsidP="00147E7E">
      <w:pPr>
        <w:rPr>
          <w:rFonts w:ascii="Calibri" w:hAnsi="Calibri"/>
        </w:rPr>
      </w:pPr>
    </w:p>
    <w:p w:rsidR="00EC1E77" w:rsidRDefault="00EC1E77" w:rsidP="00147E7E">
      <w:pPr>
        <w:rPr>
          <w:rFonts w:ascii="Calibri" w:hAnsi="Calibri"/>
        </w:rPr>
      </w:pPr>
    </w:p>
    <w:p w:rsidR="00EC1E77" w:rsidRDefault="00EC1E77" w:rsidP="00EC1E77">
      <w:pPr>
        <w:rPr>
          <w:b/>
          <w:u w:val="single"/>
        </w:rPr>
      </w:pPr>
    </w:p>
    <w:sectPr w:rsidR="00EC1E77" w:rsidSect="00C454CE">
      <w:headerReference w:type="default" r:id="rId10"/>
      <w:footerReference w:type="default" r:id="rId11"/>
      <w:pgSz w:w="11906" w:h="16838"/>
      <w:pgMar w:top="1440" w:right="2125" w:bottom="1440" w:left="1418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0B" w:rsidRDefault="00186E0B">
      <w:r>
        <w:separator/>
      </w:r>
    </w:p>
  </w:endnote>
  <w:endnote w:type="continuationSeparator" w:id="0">
    <w:p w:rsidR="00186E0B" w:rsidRDefault="0018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F6" w:rsidRDefault="00B400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DA4">
      <w:rPr>
        <w:noProof/>
      </w:rPr>
      <w:t>3</w:t>
    </w:r>
    <w:r>
      <w:rPr>
        <w:noProof/>
      </w:rPr>
      <w:fldChar w:fldCharType="end"/>
    </w:r>
  </w:p>
  <w:p w:rsidR="005F00F6" w:rsidRDefault="005F0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0B" w:rsidRDefault="00186E0B">
      <w:r>
        <w:separator/>
      </w:r>
    </w:p>
  </w:footnote>
  <w:footnote w:type="continuationSeparator" w:id="0">
    <w:p w:rsidR="00186E0B" w:rsidRDefault="0018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66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3"/>
      <w:gridCol w:w="1448"/>
    </w:tblGrid>
    <w:tr w:rsidR="005D138A" w:rsidRPr="00C720DE" w:rsidTr="00B40052">
      <w:trPr>
        <w:trHeight w:val="288"/>
      </w:trPr>
      <w:tc>
        <w:tcPr>
          <w:tcW w:w="8576" w:type="dxa"/>
        </w:tcPr>
        <w:p w:rsidR="005D138A" w:rsidRPr="00C720DE" w:rsidRDefault="005D138A" w:rsidP="00B40052">
          <w:pPr>
            <w:pStyle w:val="Header"/>
            <w:tabs>
              <w:tab w:val="clear" w:pos="8306"/>
            </w:tabs>
            <w:jc w:val="right"/>
            <w:rPr>
              <w:rFonts w:ascii="Arial Black" w:hAnsi="Arial Black"/>
              <w:szCs w:val="24"/>
            </w:rPr>
          </w:pPr>
          <w:r w:rsidRPr="00C720DE">
            <w:rPr>
              <w:rFonts w:ascii="Arial Black" w:hAnsi="Arial Black"/>
              <w:szCs w:val="24"/>
              <w:lang w:val="en-NZ"/>
            </w:rPr>
            <w:t>REPORTING TO PARENTS</w:t>
          </w:r>
        </w:p>
      </w:tc>
      <w:tc>
        <w:tcPr>
          <w:tcW w:w="1439" w:type="dxa"/>
        </w:tcPr>
        <w:p w:rsidR="005D138A" w:rsidRPr="00C720DE" w:rsidRDefault="005D138A" w:rsidP="005D138A">
          <w:pPr>
            <w:pStyle w:val="Header"/>
            <w:rPr>
              <w:rFonts w:ascii="Arial Black" w:hAnsi="Arial Black"/>
              <w:b/>
              <w:bCs/>
              <w:color w:val="4F81BD"/>
              <w:szCs w:val="24"/>
            </w:rPr>
          </w:pPr>
          <w:r w:rsidRPr="00C720DE">
            <w:rPr>
              <w:rFonts w:ascii="Arial Black" w:hAnsi="Arial Black"/>
              <w:b/>
              <w:bCs/>
              <w:szCs w:val="24"/>
            </w:rPr>
            <w:t>2.02</w:t>
          </w:r>
        </w:p>
      </w:tc>
    </w:tr>
  </w:tbl>
  <w:p w:rsidR="00212EDC" w:rsidRPr="005D138A" w:rsidRDefault="00212EDC" w:rsidP="005D138A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14E"/>
    <w:multiLevelType w:val="hybridMultilevel"/>
    <w:tmpl w:val="DA6AA986"/>
    <w:lvl w:ilvl="0" w:tplc="85FED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60585"/>
    <w:multiLevelType w:val="hybridMultilevel"/>
    <w:tmpl w:val="F8D6D9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740"/>
    <w:multiLevelType w:val="hybridMultilevel"/>
    <w:tmpl w:val="A88A4F6E"/>
    <w:lvl w:ilvl="0" w:tplc="F93E8668">
      <w:start w:val="6"/>
      <w:numFmt w:val="decimal"/>
      <w:lvlText w:val="%1)"/>
      <w:lvlJc w:val="left"/>
      <w:pPr>
        <w:tabs>
          <w:tab w:val="num" w:pos="1440"/>
        </w:tabs>
        <w:ind w:left="14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A4E43"/>
    <w:multiLevelType w:val="hybridMultilevel"/>
    <w:tmpl w:val="27E0214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0CDF"/>
    <w:multiLevelType w:val="singleLevel"/>
    <w:tmpl w:val="D4AA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50064CED"/>
    <w:multiLevelType w:val="hybridMultilevel"/>
    <w:tmpl w:val="BB703C32"/>
    <w:lvl w:ilvl="0" w:tplc="5994F63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 w:tplc="0019040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09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00F0409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01B0409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00F0409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01B0409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61136DB6"/>
    <w:multiLevelType w:val="hybridMultilevel"/>
    <w:tmpl w:val="82986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6375A"/>
    <w:multiLevelType w:val="singleLevel"/>
    <w:tmpl w:val="59B4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7AC51AFC"/>
    <w:multiLevelType w:val="hybridMultilevel"/>
    <w:tmpl w:val="D7D0FE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A1"/>
    <w:rsid w:val="00003AA6"/>
    <w:rsid w:val="000703D1"/>
    <w:rsid w:val="000A6DCB"/>
    <w:rsid w:val="000D5AC9"/>
    <w:rsid w:val="00144A63"/>
    <w:rsid w:val="00147E7E"/>
    <w:rsid w:val="00186E0B"/>
    <w:rsid w:val="00212EDC"/>
    <w:rsid w:val="002169C1"/>
    <w:rsid w:val="00231BE5"/>
    <w:rsid w:val="002416C3"/>
    <w:rsid w:val="00265FFB"/>
    <w:rsid w:val="002C4369"/>
    <w:rsid w:val="0032135A"/>
    <w:rsid w:val="00344802"/>
    <w:rsid w:val="003675AD"/>
    <w:rsid w:val="003E5418"/>
    <w:rsid w:val="00430154"/>
    <w:rsid w:val="004312FE"/>
    <w:rsid w:val="00444154"/>
    <w:rsid w:val="00465CEE"/>
    <w:rsid w:val="004911F3"/>
    <w:rsid w:val="004D477C"/>
    <w:rsid w:val="00503B46"/>
    <w:rsid w:val="00534032"/>
    <w:rsid w:val="005A1498"/>
    <w:rsid w:val="005D138A"/>
    <w:rsid w:val="005E7BBB"/>
    <w:rsid w:val="005F00F6"/>
    <w:rsid w:val="00626EAD"/>
    <w:rsid w:val="00690F03"/>
    <w:rsid w:val="006913B0"/>
    <w:rsid w:val="006A6883"/>
    <w:rsid w:val="006D45BB"/>
    <w:rsid w:val="006F37A4"/>
    <w:rsid w:val="007157E8"/>
    <w:rsid w:val="00741B43"/>
    <w:rsid w:val="0075352D"/>
    <w:rsid w:val="00755511"/>
    <w:rsid w:val="007C718B"/>
    <w:rsid w:val="007F0F0F"/>
    <w:rsid w:val="007F2016"/>
    <w:rsid w:val="00842BED"/>
    <w:rsid w:val="00892A71"/>
    <w:rsid w:val="008D049F"/>
    <w:rsid w:val="008D6946"/>
    <w:rsid w:val="00910BC1"/>
    <w:rsid w:val="00913FA1"/>
    <w:rsid w:val="00945A5C"/>
    <w:rsid w:val="009D02C5"/>
    <w:rsid w:val="009D77D2"/>
    <w:rsid w:val="009D7994"/>
    <w:rsid w:val="00AC2222"/>
    <w:rsid w:val="00B0626B"/>
    <w:rsid w:val="00B24AE2"/>
    <w:rsid w:val="00B40052"/>
    <w:rsid w:val="00B80D14"/>
    <w:rsid w:val="00B85088"/>
    <w:rsid w:val="00BE552F"/>
    <w:rsid w:val="00C454CE"/>
    <w:rsid w:val="00C720DE"/>
    <w:rsid w:val="00CD12DA"/>
    <w:rsid w:val="00D14110"/>
    <w:rsid w:val="00D213AC"/>
    <w:rsid w:val="00D75A54"/>
    <w:rsid w:val="00D94DA4"/>
    <w:rsid w:val="00DB1BAF"/>
    <w:rsid w:val="00E32074"/>
    <w:rsid w:val="00E36DDB"/>
    <w:rsid w:val="00E509AB"/>
    <w:rsid w:val="00EC1E77"/>
    <w:rsid w:val="00EE2FE0"/>
    <w:rsid w:val="00F01EDA"/>
    <w:rsid w:val="00F17665"/>
    <w:rsid w:val="00F464A0"/>
    <w:rsid w:val="00F66A7B"/>
    <w:rsid w:val="00FC404E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ED8E5"/>
  <w15:docId w15:val="{D2598284-2319-4F4C-8D3E-1E26EB06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FA1"/>
    <w:pPr>
      <w:widowControl w:val="0"/>
    </w:pPr>
    <w:rPr>
      <w:rFonts w:ascii="Courier New" w:hAnsi="Courier New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1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6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3F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F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8A"/>
    <w:rPr>
      <w:rFonts w:ascii="Courier New" w:hAnsi="Courier New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5D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38A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534032"/>
    <w:pPr>
      <w:widowControl/>
      <w:spacing w:after="120"/>
    </w:pPr>
    <w:rPr>
      <w:rFonts w:ascii="Times New Roman" w:hAnsi="Times New Roman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534032"/>
    <w:rPr>
      <w:sz w:val="24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00F6"/>
    <w:rPr>
      <w:rFonts w:ascii="Courier New" w:hAnsi="Courier New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8D6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D75A54"/>
    <w:pPr>
      <w:ind w:left="720"/>
      <w:contextualSpacing/>
    </w:pPr>
  </w:style>
  <w:style w:type="character" w:styleId="LineNumber">
    <w:name w:val="line number"/>
    <w:basedOn w:val="DefaultParagraphFont"/>
    <w:rsid w:val="0023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2.02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TO PARENTS</vt:lpstr>
    </vt:vector>
  </TitlesOfParts>
  <Company>EF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TO PARENTS</dc:title>
  <dc:creator>Education Futures Ltd</dc:creator>
  <cp:lastModifiedBy>Windows User</cp:lastModifiedBy>
  <cp:revision>17</cp:revision>
  <dcterms:created xsi:type="dcterms:W3CDTF">2015-01-27T23:18:00Z</dcterms:created>
  <dcterms:modified xsi:type="dcterms:W3CDTF">2018-01-02T21:19:00Z</dcterms:modified>
</cp:coreProperties>
</file>