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A" w:rsidRPr="00037423" w:rsidRDefault="00A04529" w:rsidP="00A04529">
      <w:pPr>
        <w:jc w:val="center"/>
        <w:rPr>
          <w:rFonts w:ascii="Arial" w:hAnsi="Arial"/>
          <w:b/>
        </w:rPr>
      </w:pPr>
      <w:r>
        <w:rPr>
          <w:noProof/>
          <w:lang w:val="en-NZ" w:eastAsia="en-NZ"/>
        </w:rPr>
        <w:drawing>
          <wp:inline distT="0" distB="0" distL="0" distR="0" wp14:anchorId="36958C04" wp14:editId="22294807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529" w:rsidRDefault="00A04529" w:rsidP="00A836CE">
      <w:pPr>
        <w:jc w:val="center"/>
        <w:rPr>
          <w:rFonts w:ascii="Arial Black" w:hAnsi="Arial Black"/>
          <w:b/>
          <w:sz w:val="32"/>
          <w:szCs w:val="32"/>
        </w:rPr>
      </w:pPr>
    </w:p>
    <w:p w:rsidR="00CE39DA" w:rsidRDefault="00282B06" w:rsidP="00A836CE">
      <w:pPr>
        <w:jc w:val="center"/>
        <w:rPr>
          <w:rFonts w:ascii="Arial Black" w:hAnsi="Arial Black"/>
          <w:b/>
          <w:sz w:val="32"/>
          <w:szCs w:val="32"/>
        </w:rPr>
      </w:pPr>
      <w:r w:rsidRPr="00CE39DA">
        <w:rPr>
          <w:rFonts w:ascii="Arial Black" w:hAnsi="Arial Black"/>
          <w:b/>
          <w:sz w:val="32"/>
          <w:szCs w:val="32"/>
        </w:rPr>
        <w:t xml:space="preserve">EXTRA-CURRICULAR ACTIVITIES </w:t>
      </w:r>
    </w:p>
    <w:p w:rsidR="00CE39DA" w:rsidRDefault="00CE39DA" w:rsidP="00A836C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and </w:t>
      </w:r>
    </w:p>
    <w:p w:rsidR="00CE39DA" w:rsidRDefault="00A836CE" w:rsidP="00A836CE">
      <w:pPr>
        <w:jc w:val="center"/>
        <w:rPr>
          <w:rFonts w:ascii="Arial Black" w:hAnsi="Arial Black"/>
          <w:b/>
          <w:sz w:val="32"/>
          <w:szCs w:val="32"/>
        </w:rPr>
      </w:pPr>
      <w:r w:rsidRPr="00CE39DA">
        <w:rPr>
          <w:rFonts w:ascii="Arial Black" w:hAnsi="Arial Black"/>
          <w:b/>
          <w:sz w:val="32"/>
          <w:szCs w:val="32"/>
        </w:rPr>
        <w:t xml:space="preserve">SCHOOL USAGE </w:t>
      </w:r>
    </w:p>
    <w:p w:rsidR="00A836CE" w:rsidRPr="00B1704A" w:rsidRDefault="00A836CE" w:rsidP="00B1704A">
      <w:pPr>
        <w:jc w:val="center"/>
        <w:rPr>
          <w:rFonts w:ascii="Arial Black" w:hAnsi="Arial Black"/>
          <w:b/>
          <w:sz w:val="32"/>
          <w:szCs w:val="32"/>
        </w:rPr>
      </w:pPr>
      <w:r w:rsidRPr="00CE39DA">
        <w:rPr>
          <w:rFonts w:ascii="Arial Black" w:hAnsi="Arial Black"/>
          <w:b/>
          <w:sz w:val="32"/>
          <w:szCs w:val="32"/>
        </w:rPr>
        <w:t>PROCEDURE</w:t>
      </w:r>
    </w:p>
    <w:p w:rsidR="00A4339C" w:rsidRPr="00CE39DA" w:rsidRDefault="00A4339C">
      <w:pPr>
        <w:jc w:val="both"/>
        <w:rPr>
          <w:rFonts w:ascii="Calibri" w:hAnsi="Calibri"/>
          <w:b/>
          <w:szCs w:val="24"/>
        </w:rPr>
      </w:pPr>
      <w:r w:rsidRPr="00CE39DA">
        <w:rPr>
          <w:rFonts w:ascii="Calibri" w:hAnsi="Calibri"/>
          <w:b/>
          <w:szCs w:val="24"/>
        </w:rPr>
        <w:t>AIM</w:t>
      </w:r>
    </w:p>
    <w:p w:rsidR="00A4339C" w:rsidRPr="00CE39DA" w:rsidRDefault="00A4339C">
      <w:pPr>
        <w:pStyle w:val="BodyText"/>
        <w:rPr>
          <w:rFonts w:ascii="Calibri" w:hAnsi="Calibri"/>
          <w:sz w:val="24"/>
          <w:szCs w:val="24"/>
        </w:rPr>
      </w:pPr>
      <w:r w:rsidRPr="00CE39DA">
        <w:rPr>
          <w:rFonts w:ascii="Calibri" w:hAnsi="Calibri"/>
          <w:sz w:val="24"/>
          <w:szCs w:val="24"/>
        </w:rPr>
        <w:t>The Board of Trustees and Staff have the res</w:t>
      </w:r>
      <w:r w:rsidR="005D590A">
        <w:rPr>
          <w:rFonts w:ascii="Calibri" w:hAnsi="Calibri"/>
          <w:sz w:val="24"/>
          <w:szCs w:val="24"/>
        </w:rPr>
        <w:t>ponsibility to ensure that the s</w:t>
      </w:r>
      <w:r w:rsidRPr="00CE39DA">
        <w:rPr>
          <w:rFonts w:ascii="Calibri" w:hAnsi="Calibri"/>
          <w:sz w:val="24"/>
          <w:szCs w:val="24"/>
        </w:rPr>
        <w:t>chool is not used as a platform to promote any group whose aims and policies are inconsistent with the school's Mission Statement and Charter.</w:t>
      </w:r>
    </w:p>
    <w:p w:rsidR="00A4339C" w:rsidRPr="00CE39DA" w:rsidRDefault="00A4339C">
      <w:pPr>
        <w:jc w:val="both"/>
        <w:rPr>
          <w:rFonts w:ascii="Calibri" w:hAnsi="Calibri"/>
          <w:szCs w:val="24"/>
        </w:rPr>
      </w:pPr>
    </w:p>
    <w:p w:rsidR="00537DF5" w:rsidRPr="00CE39DA" w:rsidRDefault="00537DF5">
      <w:pPr>
        <w:jc w:val="both"/>
        <w:rPr>
          <w:rFonts w:ascii="Calibri" w:hAnsi="Calibri"/>
          <w:szCs w:val="24"/>
        </w:rPr>
      </w:pPr>
    </w:p>
    <w:p w:rsidR="00A4339C" w:rsidRPr="00CE39DA" w:rsidRDefault="00A4339C">
      <w:pPr>
        <w:jc w:val="both"/>
        <w:rPr>
          <w:rFonts w:ascii="Calibri" w:hAnsi="Calibri"/>
          <w:szCs w:val="24"/>
        </w:rPr>
      </w:pPr>
      <w:r w:rsidRPr="00CE39DA">
        <w:rPr>
          <w:rFonts w:ascii="Calibri" w:hAnsi="Calibri"/>
          <w:b/>
          <w:szCs w:val="24"/>
        </w:rPr>
        <w:t>PRINCIPLES</w:t>
      </w:r>
    </w:p>
    <w:p w:rsidR="00A4339C" w:rsidRPr="00CE39DA" w:rsidRDefault="00CE39DA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s</w:t>
      </w:r>
      <w:r w:rsidR="00A4339C" w:rsidRPr="00CE39DA">
        <w:rPr>
          <w:rFonts w:ascii="Calibri" w:hAnsi="Calibri"/>
          <w:szCs w:val="24"/>
        </w:rPr>
        <w:t xml:space="preserve">chool will not allow the promotion of </w:t>
      </w:r>
      <w:r w:rsidR="0093483D">
        <w:rPr>
          <w:rFonts w:ascii="Calibri" w:hAnsi="Calibri"/>
          <w:szCs w:val="24"/>
        </w:rPr>
        <w:t xml:space="preserve">alternative </w:t>
      </w:r>
      <w:r w:rsidR="00A4339C" w:rsidRPr="00CE39DA">
        <w:rPr>
          <w:rFonts w:ascii="Calibri" w:hAnsi="Calibri"/>
          <w:szCs w:val="24"/>
        </w:rPr>
        <w:t>religious groups, organisations or beliefs through the school.</w:t>
      </w:r>
    </w:p>
    <w:p w:rsidR="007C5D9E" w:rsidRPr="00CE39DA" w:rsidRDefault="007C5D9E" w:rsidP="007C5D9E">
      <w:pPr>
        <w:ind w:left="283"/>
        <w:jc w:val="both"/>
        <w:rPr>
          <w:rFonts w:ascii="Calibri" w:hAnsi="Calibri"/>
          <w:szCs w:val="24"/>
        </w:rPr>
      </w:pPr>
    </w:p>
    <w:p w:rsidR="00A4339C" w:rsidRPr="00CE39DA" w:rsidRDefault="00A4339C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CE39DA">
        <w:rPr>
          <w:rFonts w:ascii="Calibri" w:hAnsi="Calibri"/>
          <w:szCs w:val="24"/>
        </w:rPr>
        <w:t>The school will not allow the promotion of political groups, organisations or ideologies through the school.</w:t>
      </w:r>
    </w:p>
    <w:p w:rsidR="007C5D9E" w:rsidRPr="00CE39DA" w:rsidRDefault="007C5D9E" w:rsidP="007C5D9E">
      <w:pPr>
        <w:ind w:left="283"/>
        <w:jc w:val="both"/>
        <w:rPr>
          <w:rFonts w:ascii="Calibri" w:hAnsi="Calibri"/>
          <w:szCs w:val="24"/>
        </w:rPr>
      </w:pPr>
    </w:p>
    <w:p w:rsidR="00A4339C" w:rsidRPr="00CE39DA" w:rsidRDefault="00A4339C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CE39DA">
        <w:rPr>
          <w:rFonts w:ascii="Calibri" w:hAnsi="Calibri"/>
          <w:szCs w:val="24"/>
        </w:rPr>
        <w:t>The school will not allow the promotion of community pressure groups or organisations through the school.</w:t>
      </w:r>
    </w:p>
    <w:p w:rsidR="007C5D9E" w:rsidRPr="00CE39DA" w:rsidRDefault="007C5D9E" w:rsidP="007C5D9E">
      <w:pPr>
        <w:ind w:left="283"/>
        <w:jc w:val="both"/>
        <w:rPr>
          <w:rFonts w:ascii="Calibri" w:hAnsi="Calibri"/>
          <w:szCs w:val="24"/>
        </w:rPr>
      </w:pPr>
    </w:p>
    <w:p w:rsidR="00A4339C" w:rsidRPr="00CE39DA" w:rsidRDefault="00A4339C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CE39DA">
        <w:rPr>
          <w:rFonts w:ascii="Calibri" w:hAnsi="Calibri"/>
          <w:szCs w:val="24"/>
        </w:rPr>
        <w:t xml:space="preserve">The school reserves the right to promote goods and services for fundraising. </w:t>
      </w:r>
    </w:p>
    <w:p w:rsidR="007C5D9E" w:rsidRPr="00CE39DA" w:rsidRDefault="007C5D9E" w:rsidP="007C5D9E">
      <w:pPr>
        <w:ind w:left="283"/>
        <w:jc w:val="both"/>
        <w:rPr>
          <w:rFonts w:ascii="Calibri" w:hAnsi="Calibri"/>
          <w:szCs w:val="24"/>
        </w:rPr>
      </w:pPr>
    </w:p>
    <w:p w:rsidR="00A4339C" w:rsidRPr="00CE39DA" w:rsidRDefault="00A4339C">
      <w:pPr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CE39DA">
        <w:rPr>
          <w:rFonts w:ascii="Calibri" w:hAnsi="Calibri"/>
          <w:szCs w:val="24"/>
        </w:rPr>
        <w:t>Communications via the school will usually be to promote school/community activities and functions.</w:t>
      </w:r>
    </w:p>
    <w:p w:rsidR="007C5D9E" w:rsidRPr="00CE39DA" w:rsidRDefault="007C5D9E" w:rsidP="007C5D9E">
      <w:pPr>
        <w:ind w:left="283"/>
        <w:jc w:val="both"/>
        <w:rPr>
          <w:rFonts w:ascii="Calibri" w:hAnsi="Calibri"/>
          <w:szCs w:val="24"/>
        </w:rPr>
      </w:pPr>
    </w:p>
    <w:p w:rsidR="00A4339C" w:rsidRPr="00CE39DA" w:rsidRDefault="00A4339C">
      <w:pPr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CE39DA">
        <w:rPr>
          <w:rFonts w:ascii="Calibri" w:hAnsi="Calibri"/>
          <w:szCs w:val="24"/>
        </w:rPr>
        <w:t>The school will not permit this information to be promoted through school circulars, by persons speaking within the school or through the use of the students distributing information or displays.</w:t>
      </w:r>
    </w:p>
    <w:p w:rsidR="00A4339C" w:rsidRPr="00CE39DA" w:rsidRDefault="00A4339C">
      <w:pPr>
        <w:jc w:val="both"/>
        <w:rPr>
          <w:rFonts w:ascii="Calibri" w:hAnsi="Calibri"/>
          <w:szCs w:val="24"/>
        </w:rPr>
      </w:pPr>
    </w:p>
    <w:p w:rsidR="009C207C" w:rsidRPr="00CE39DA" w:rsidRDefault="009C207C" w:rsidP="009C207C">
      <w:pPr>
        <w:pStyle w:val="BodyText"/>
        <w:rPr>
          <w:rFonts w:ascii="Calibri" w:hAnsi="Calibri"/>
          <w:b/>
          <w:i/>
          <w:sz w:val="24"/>
          <w:szCs w:val="24"/>
        </w:rPr>
      </w:pPr>
      <w:r w:rsidRPr="00CE39DA">
        <w:rPr>
          <w:rFonts w:ascii="Calibri" w:hAnsi="Calibri"/>
          <w:b/>
          <w:sz w:val="24"/>
          <w:szCs w:val="24"/>
        </w:rPr>
        <w:t xml:space="preserve">Review Responsibility:  </w:t>
      </w:r>
      <w:r w:rsidR="00896187" w:rsidRPr="00CE39DA">
        <w:rPr>
          <w:rFonts w:ascii="Calibri" w:hAnsi="Calibri"/>
          <w:b/>
          <w:i/>
          <w:sz w:val="24"/>
          <w:szCs w:val="24"/>
        </w:rPr>
        <w:t xml:space="preserve"> BOT  Community Rep.</w:t>
      </w:r>
      <w:r w:rsidRPr="00CE39DA">
        <w:rPr>
          <w:rFonts w:ascii="Calibri" w:hAnsi="Calibri"/>
          <w:b/>
          <w:i/>
          <w:sz w:val="24"/>
          <w:szCs w:val="24"/>
        </w:rPr>
        <w:t>, DP  &amp; Principal</w:t>
      </w:r>
    </w:p>
    <w:p w:rsidR="009C207C" w:rsidRPr="00CE39DA" w:rsidRDefault="009C207C" w:rsidP="009C207C">
      <w:pPr>
        <w:pStyle w:val="BodyText"/>
        <w:rPr>
          <w:rFonts w:ascii="Calibri" w:hAnsi="Calibri"/>
          <w:b/>
          <w:sz w:val="24"/>
          <w:szCs w:val="24"/>
        </w:rPr>
      </w:pPr>
    </w:p>
    <w:p w:rsidR="009C207C" w:rsidRPr="00CE39DA" w:rsidRDefault="009C207C" w:rsidP="009C207C">
      <w:pPr>
        <w:pStyle w:val="BodyText"/>
        <w:rPr>
          <w:rFonts w:ascii="Calibri" w:hAnsi="Calibri"/>
          <w:b/>
          <w:sz w:val="24"/>
          <w:szCs w:val="24"/>
        </w:rPr>
      </w:pPr>
      <w:r w:rsidRPr="00CE39DA">
        <w:rPr>
          <w:rFonts w:ascii="Calibri" w:hAnsi="Calibri"/>
          <w:b/>
          <w:sz w:val="24"/>
          <w:szCs w:val="24"/>
        </w:rPr>
        <w:t xml:space="preserve">Date Confirmed: </w:t>
      </w:r>
      <w:r w:rsidR="005D0292">
        <w:rPr>
          <w:rFonts w:ascii="Calibri" w:hAnsi="Calibri"/>
          <w:b/>
          <w:sz w:val="24"/>
          <w:szCs w:val="24"/>
        </w:rPr>
        <w:t>3 July 2017</w:t>
      </w:r>
      <w:bookmarkStart w:id="0" w:name="_GoBack"/>
      <w:bookmarkEnd w:id="0"/>
    </w:p>
    <w:p w:rsidR="009C207C" w:rsidRPr="00CE39DA" w:rsidRDefault="009C207C" w:rsidP="009C207C">
      <w:pPr>
        <w:pStyle w:val="BodyText"/>
        <w:rPr>
          <w:rFonts w:ascii="Calibri" w:hAnsi="Calibri"/>
          <w:b/>
          <w:sz w:val="24"/>
          <w:szCs w:val="24"/>
        </w:rPr>
      </w:pPr>
    </w:p>
    <w:p w:rsidR="009C207C" w:rsidRPr="00CE39DA" w:rsidRDefault="009C207C" w:rsidP="009C207C">
      <w:pPr>
        <w:pStyle w:val="BodyText"/>
        <w:rPr>
          <w:rFonts w:ascii="Calibri" w:hAnsi="Calibri"/>
          <w:b/>
          <w:color w:val="0000FF"/>
          <w:sz w:val="24"/>
          <w:szCs w:val="24"/>
          <w:vertAlign w:val="subscript"/>
        </w:rPr>
      </w:pPr>
      <w:r w:rsidRPr="00CE39DA">
        <w:rPr>
          <w:rFonts w:ascii="Calibri" w:hAnsi="Calibri"/>
          <w:b/>
          <w:sz w:val="24"/>
          <w:szCs w:val="24"/>
        </w:rPr>
        <w:t>Principal: …………………………………………………………..</w:t>
      </w:r>
    </w:p>
    <w:p w:rsidR="00A4339C" w:rsidRPr="00CE39DA" w:rsidRDefault="00A4339C">
      <w:pPr>
        <w:jc w:val="both"/>
        <w:rPr>
          <w:rFonts w:ascii="Calibri" w:hAnsi="Calibri"/>
          <w:szCs w:val="24"/>
        </w:rPr>
      </w:pPr>
    </w:p>
    <w:sectPr w:rsidR="00A4339C" w:rsidRPr="00CE39DA" w:rsidSect="00376F96">
      <w:headerReference w:type="default" r:id="rId10"/>
      <w:footerReference w:type="default" r:id="rId11"/>
      <w:pgSz w:w="11913" w:h="16834"/>
      <w:pgMar w:top="1441" w:right="1798" w:bottom="1441" w:left="1798" w:header="360" w:footer="720" w:gutter="0"/>
      <w:paperSrc w:first="18" w:other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D4" w:rsidRDefault="00A420D4" w:rsidP="00537DF5">
      <w:r>
        <w:separator/>
      </w:r>
    </w:p>
  </w:endnote>
  <w:endnote w:type="continuationSeparator" w:id="0">
    <w:p w:rsidR="00A420D4" w:rsidRDefault="00A420D4" w:rsidP="005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F5" w:rsidRDefault="004417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292">
      <w:rPr>
        <w:noProof/>
      </w:rPr>
      <w:t>1</w:t>
    </w:r>
    <w:r>
      <w:rPr>
        <w:noProof/>
      </w:rPr>
      <w:fldChar w:fldCharType="end"/>
    </w:r>
  </w:p>
  <w:p w:rsidR="00537DF5" w:rsidRDefault="00537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D4" w:rsidRDefault="00A420D4" w:rsidP="00537DF5">
      <w:r>
        <w:separator/>
      </w:r>
    </w:p>
  </w:footnote>
  <w:footnote w:type="continuationSeparator" w:id="0">
    <w:p w:rsidR="00A420D4" w:rsidRDefault="00A420D4" w:rsidP="0053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1088"/>
    </w:tblGrid>
    <w:tr w:rsidR="00537DF5" w:rsidRPr="00896187" w:rsidTr="00376F96">
      <w:trPr>
        <w:trHeight w:val="288"/>
      </w:trPr>
      <w:tc>
        <w:tcPr>
          <w:tcW w:w="8547" w:type="dxa"/>
        </w:tcPr>
        <w:p w:rsidR="00537DF5" w:rsidRPr="00CE39DA" w:rsidRDefault="00537DF5">
          <w:pPr>
            <w:pStyle w:val="Header"/>
            <w:jc w:val="right"/>
            <w:rPr>
              <w:rFonts w:ascii="Arial Black" w:hAnsi="Arial Black"/>
              <w:b/>
              <w:szCs w:val="24"/>
            </w:rPr>
          </w:pPr>
          <w:r w:rsidRPr="00CE39DA">
            <w:rPr>
              <w:rFonts w:ascii="Arial Black" w:hAnsi="Arial Black"/>
              <w:b/>
              <w:szCs w:val="24"/>
              <w:lang w:val="en-GB"/>
            </w:rPr>
            <w:t>EXTRA – CURRICULAR  ACTIVITIES</w:t>
          </w:r>
        </w:p>
      </w:tc>
      <w:tc>
        <w:tcPr>
          <w:tcW w:w="1088" w:type="dxa"/>
        </w:tcPr>
        <w:p w:rsidR="00537DF5" w:rsidRPr="00CE39DA" w:rsidRDefault="004628CF" w:rsidP="00CE39DA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CE39DA">
            <w:rPr>
              <w:rFonts w:ascii="Arial Black" w:hAnsi="Arial Black"/>
              <w:b/>
              <w:bCs/>
              <w:szCs w:val="24"/>
            </w:rPr>
            <w:t>2.0</w:t>
          </w:r>
          <w:r w:rsidR="00CE39DA" w:rsidRPr="00CE39DA">
            <w:rPr>
              <w:rFonts w:ascii="Arial Black" w:hAnsi="Arial Black"/>
              <w:b/>
              <w:bCs/>
              <w:szCs w:val="24"/>
            </w:rPr>
            <w:t>8</w:t>
          </w:r>
        </w:p>
      </w:tc>
    </w:tr>
  </w:tbl>
  <w:p w:rsidR="00537DF5" w:rsidRDefault="00537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E06"/>
    <w:multiLevelType w:val="singleLevel"/>
    <w:tmpl w:val="EF1C8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6"/>
    <w:rsid w:val="00037423"/>
    <w:rsid w:val="001465D4"/>
    <w:rsid w:val="00282B06"/>
    <w:rsid w:val="002B34D4"/>
    <w:rsid w:val="00376F96"/>
    <w:rsid w:val="003A339A"/>
    <w:rsid w:val="003F1EA7"/>
    <w:rsid w:val="00411E49"/>
    <w:rsid w:val="004417B1"/>
    <w:rsid w:val="004628CF"/>
    <w:rsid w:val="004F4CC6"/>
    <w:rsid w:val="004F5388"/>
    <w:rsid w:val="00537DF5"/>
    <w:rsid w:val="005B5977"/>
    <w:rsid w:val="005D0292"/>
    <w:rsid w:val="005D590A"/>
    <w:rsid w:val="0076015F"/>
    <w:rsid w:val="007C5D9E"/>
    <w:rsid w:val="00862DA3"/>
    <w:rsid w:val="00896187"/>
    <w:rsid w:val="00913FA9"/>
    <w:rsid w:val="009311A0"/>
    <w:rsid w:val="0093483D"/>
    <w:rsid w:val="0099226D"/>
    <w:rsid w:val="009C207C"/>
    <w:rsid w:val="009E4C73"/>
    <w:rsid w:val="00A04529"/>
    <w:rsid w:val="00A419B8"/>
    <w:rsid w:val="00A420D4"/>
    <w:rsid w:val="00A4339C"/>
    <w:rsid w:val="00A836CE"/>
    <w:rsid w:val="00AA4AB9"/>
    <w:rsid w:val="00B1704A"/>
    <w:rsid w:val="00B53B71"/>
    <w:rsid w:val="00B65E5A"/>
    <w:rsid w:val="00BB3596"/>
    <w:rsid w:val="00C60641"/>
    <w:rsid w:val="00CE39DA"/>
    <w:rsid w:val="00D93314"/>
    <w:rsid w:val="00DD6CCD"/>
    <w:rsid w:val="00F10CCF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4E68E"/>
  <w15:docId w15:val="{CF8D7C79-160C-44B7-ABA0-CA1810A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A9"/>
    <w:rPr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704A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FA9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4F4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7D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DF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537D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DF5"/>
    <w:rPr>
      <w:sz w:val="24"/>
      <w:lang w:val="en-AU"/>
    </w:rPr>
  </w:style>
  <w:style w:type="character" w:customStyle="1" w:styleId="Heading2Char">
    <w:name w:val="Heading 2 Char"/>
    <w:link w:val="Heading2"/>
    <w:semiHidden/>
    <w:rsid w:val="00B1704A"/>
    <w:rPr>
      <w:rFonts w:ascii="Cambria" w:hAnsi="Cambria"/>
      <w:b/>
      <w:bCs/>
      <w:i/>
      <w:iC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2.03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– CURRICULAR  ACTIVITIES</vt:lpstr>
    </vt:vector>
  </TitlesOfParts>
  <Company>EF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– CURRICULAR  ACTIVITIES</dc:title>
  <dc:creator>Education Futures Ltd</dc:creator>
  <cp:lastModifiedBy>Windows User</cp:lastModifiedBy>
  <cp:revision>6</cp:revision>
  <cp:lastPrinted>2004-08-29T20:25:00Z</cp:lastPrinted>
  <dcterms:created xsi:type="dcterms:W3CDTF">2015-02-09T21:59:00Z</dcterms:created>
  <dcterms:modified xsi:type="dcterms:W3CDTF">2018-01-02T21:34:00Z</dcterms:modified>
</cp:coreProperties>
</file>