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E7B" w:rsidRDefault="00DA4A5C" w:rsidP="00362527">
      <w:pPr>
        <w:jc w:val="center"/>
        <w:rPr>
          <w:noProof/>
          <w:lang w:val="en-US"/>
        </w:rPr>
      </w:pPr>
      <w:r>
        <w:rPr>
          <w:noProof/>
          <w:lang w:val="en-NZ" w:eastAsia="en-NZ"/>
        </w:rPr>
        <w:drawing>
          <wp:inline distT="0" distB="0" distL="0" distR="0" wp14:anchorId="5BB4B157" wp14:editId="3E044C51">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F375AF" w:rsidRDefault="005821F5" w:rsidP="00DA4A5C">
      <w:pPr>
        <w:pStyle w:val="Heading1"/>
        <w:jc w:val="center"/>
        <w:rPr>
          <w:rFonts w:ascii="Arial Black" w:hAnsi="Arial Black"/>
          <w:sz w:val="32"/>
          <w:szCs w:val="32"/>
        </w:rPr>
      </w:pPr>
      <w:r w:rsidRPr="00F375AF">
        <w:rPr>
          <w:rFonts w:ascii="Arial Black" w:hAnsi="Arial Black"/>
          <w:sz w:val="32"/>
          <w:szCs w:val="32"/>
        </w:rPr>
        <w:t>STAFF DEVELOPMENT</w:t>
      </w:r>
    </w:p>
    <w:p w:rsidR="005821F5" w:rsidRPr="00F375AF" w:rsidRDefault="00F375AF" w:rsidP="00F375AF">
      <w:pPr>
        <w:pStyle w:val="Heading1"/>
        <w:jc w:val="center"/>
        <w:rPr>
          <w:rFonts w:ascii="Arial Black" w:hAnsi="Arial Black"/>
          <w:sz w:val="32"/>
          <w:szCs w:val="32"/>
        </w:rPr>
      </w:pPr>
      <w:r w:rsidRPr="00F375AF">
        <w:rPr>
          <w:rFonts w:ascii="Arial Black" w:hAnsi="Arial Black"/>
          <w:sz w:val="32"/>
          <w:szCs w:val="32"/>
        </w:rPr>
        <w:t>PROCEDURE</w:t>
      </w:r>
    </w:p>
    <w:p w:rsidR="005821F5" w:rsidRPr="00A03227" w:rsidRDefault="005821F5" w:rsidP="00F375AF">
      <w:pPr>
        <w:rPr>
          <w:rFonts w:ascii="Calibri" w:hAnsi="Calibri"/>
          <w:b/>
          <w:sz w:val="24"/>
          <w:szCs w:val="24"/>
        </w:rPr>
      </w:pPr>
      <w:r w:rsidRPr="00A03227">
        <w:rPr>
          <w:rFonts w:ascii="Calibri" w:hAnsi="Calibri"/>
          <w:b/>
          <w:sz w:val="24"/>
          <w:szCs w:val="24"/>
        </w:rPr>
        <w:t>RATIONALE:</w:t>
      </w:r>
    </w:p>
    <w:p w:rsidR="005821F5" w:rsidRPr="00A03227" w:rsidRDefault="005821F5">
      <w:pPr>
        <w:jc w:val="both"/>
        <w:rPr>
          <w:rFonts w:ascii="Calibri" w:hAnsi="Calibri"/>
          <w:sz w:val="24"/>
          <w:szCs w:val="24"/>
        </w:rPr>
      </w:pPr>
      <w:r w:rsidRPr="00A03227">
        <w:rPr>
          <w:rFonts w:ascii="Calibri" w:hAnsi="Calibri"/>
          <w:sz w:val="24"/>
          <w:szCs w:val="24"/>
        </w:rPr>
        <w:t>All staff</w:t>
      </w:r>
      <w:r w:rsidR="00767784" w:rsidRPr="00A03227">
        <w:rPr>
          <w:rFonts w:ascii="Calibri" w:hAnsi="Calibri"/>
          <w:sz w:val="24"/>
          <w:szCs w:val="24"/>
        </w:rPr>
        <w:t xml:space="preserve"> including </w:t>
      </w:r>
      <w:r w:rsidR="00767784" w:rsidRPr="00DE6CA6">
        <w:rPr>
          <w:rFonts w:ascii="Calibri" w:hAnsi="Calibri"/>
          <w:b/>
          <w:sz w:val="24"/>
          <w:szCs w:val="24"/>
        </w:rPr>
        <w:t xml:space="preserve">teachers and all </w:t>
      </w:r>
      <w:r w:rsidR="00DE6CA6" w:rsidRPr="00DE6CA6">
        <w:rPr>
          <w:rFonts w:ascii="Calibri" w:hAnsi="Calibri"/>
          <w:b/>
          <w:sz w:val="24"/>
          <w:szCs w:val="24"/>
        </w:rPr>
        <w:t>support and</w:t>
      </w:r>
      <w:r w:rsidR="00767784" w:rsidRPr="00DE6CA6">
        <w:rPr>
          <w:rFonts w:ascii="Calibri" w:hAnsi="Calibri"/>
          <w:b/>
          <w:sz w:val="24"/>
          <w:szCs w:val="24"/>
        </w:rPr>
        <w:t xml:space="preserve"> grounds staff</w:t>
      </w:r>
      <w:r w:rsidRPr="00A03227">
        <w:rPr>
          <w:rFonts w:ascii="Calibri" w:hAnsi="Calibri"/>
          <w:sz w:val="24"/>
          <w:szCs w:val="24"/>
        </w:rPr>
        <w:t xml:space="preserve"> are expected to develop professionally on an individual and school wide basis.  Staff should keep up to date professionally so that they are better able to enhance the educational opportunities of students.</w:t>
      </w:r>
    </w:p>
    <w:p w:rsidR="00767784" w:rsidRPr="00A03227" w:rsidRDefault="005821F5">
      <w:pPr>
        <w:rPr>
          <w:rFonts w:ascii="Calibri" w:hAnsi="Calibri"/>
          <w:b/>
          <w:sz w:val="24"/>
          <w:szCs w:val="24"/>
        </w:rPr>
      </w:pPr>
      <w:r w:rsidRPr="00A03227">
        <w:rPr>
          <w:rFonts w:ascii="Calibri" w:hAnsi="Calibri"/>
          <w:b/>
          <w:sz w:val="24"/>
          <w:szCs w:val="24"/>
        </w:rPr>
        <w:t>GUIDELINES:</w:t>
      </w:r>
    </w:p>
    <w:p w:rsidR="005821F5" w:rsidRPr="00A03227" w:rsidRDefault="005821F5">
      <w:pPr>
        <w:rPr>
          <w:rFonts w:ascii="Calibri" w:hAnsi="Calibri"/>
          <w:sz w:val="24"/>
          <w:szCs w:val="24"/>
        </w:rPr>
      </w:pPr>
      <w:r w:rsidRPr="00A03227">
        <w:rPr>
          <w:rFonts w:ascii="Calibri" w:hAnsi="Calibri"/>
          <w:sz w:val="24"/>
          <w:szCs w:val="24"/>
        </w:rPr>
        <w:t>1.</w:t>
      </w:r>
      <w:r w:rsidRPr="00A03227">
        <w:rPr>
          <w:rFonts w:ascii="Calibri" w:hAnsi="Calibri"/>
          <w:sz w:val="24"/>
          <w:szCs w:val="24"/>
        </w:rPr>
        <w:tab/>
        <w:t>Staff are expected to improve their performance through individual</w:t>
      </w:r>
    </w:p>
    <w:p w:rsidR="005821F5" w:rsidRPr="00A03227" w:rsidRDefault="005821F5">
      <w:pPr>
        <w:rPr>
          <w:rFonts w:ascii="Calibri" w:hAnsi="Calibri"/>
          <w:sz w:val="24"/>
          <w:szCs w:val="24"/>
        </w:rPr>
      </w:pPr>
      <w:r w:rsidRPr="00A03227">
        <w:rPr>
          <w:rFonts w:ascii="Calibri" w:hAnsi="Calibri"/>
          <w:sz w:val="24"/>
          <w:szCs w:val="24"/>
        </w:rPr>
        <w:tab/>
        <w:t>and group development programmes.</w:t>
      </w:r>
    </w:p>
    <w:p w:rsidR="005821F5" w:rsidRPr="00A03227" w:rsidRDefault="005821F5">
      <w:pPr>
        <w:rPr>
          <w:rFonts w:ascii="Calibri" w:hAnsi="Calibri"/>
          <w:sz w:val="24"/>
          <w:szCs w:val="24"/>
        </w:rPr>
      </w:pPr>
      <w:r w:rsidRPr="00A03227">
        <w:rPr>
          <w:rFonts w:ascii="Calibri" w:hAnsi="Calibri"/>
          <w:sz w:val="24"/>
          <w:szCs w:val="24"/>
        </w:rPr>
        <w:t>2.</w:t>
      </w:r>
      <w:r w:rsidRPr="00A03227">
        <w:rPr>
          <w:rFonts w:ascii="Calibri" w:hAnsi="Calibri"/>
          <w:sz w:val="24"/>
          <w:szCs w:val="24"/>
        </w:rPr>
        <w:tab/>
        <w:t>Individual professional development will be negotiated each year as</w:t>
      </w:r>
    </w:p>
    <w:p w:rsidR="005821F5" w:rsidRPr="00A03227" w:rsidRDefault="005821F5">
      <w:pPr>
        <w:rPr>
          <w:rFonts w:ascii="Calibri" w:hAnsi="Calibri"/>
          <w:sz w:val="24"/>
          <w:szCs w:val="24"/>
        </w:rPr>
      </w:pPr>
      <w:r w:rsidRPr="00A03227">
        <w:rPr>
          <w:rFonts w:ascii="Calibri" w:hAnsi="Calibri"/>
          <w:sz w:val="24"/>
          <w:szCs w:val="24"/>
        </w:rPr>
        <w:tab/>
        <w:t>part of the appraisal process.</w:t>
      </w:r>
    </w:p>
    <w:p w:rsidR="00767784" w:rsidRPr="00A03227" w:rsidRDefault="00767784">
      <w:pPr>
        <w:rPr>
          <w:rFonts w:ascii="Calibri" w:hAnsi="Calibri"/>
          <w:sz w:val="24"/>
          <w:szCs w:val="24"/>
        </w:rPr>
      </w:pPr>
      <w:r w:rsidRPr="00A03227">
        <w:rPr>
          <w:rFonts w:ascii="Calibri" w:hAnsi="Calibri"/>
          <w:sz w:val="24"/>
          <w:szCs w:val="24"/>
        </w:rPr>
        <w:t xml:space="preserve">3.        The Principal will consider and develop opportunities for teachers, teacher  </w:t>
      </w:r>
    </w:p>
    <w:p w:rsidR="00767784" w:rsidRPr="00767784" w:rsidRDefault="00767784">
      <w:pPr>
        <w:rPr>
          <w:rFonts w:ascii="Calibri" w:hAnsi="Calibri"/>
          <w:sz w:val="24"/>
          <w:szCs w:val="24"/>
        </w:rPr>
      </w:pPr>
      <w:r w:rsidRPr="00A03227">
        <w:rPr>
          <w:rFonts w:ascii="Calibri" w:hAnsi="Calibri"/>
          <w:sz w:val="24"/>
          <w:szCs w:val="24"/>
        </w:rPr>
        <w:t xml:space="preserve">           </w:t>
      </w:r>
      <w:r w:rsidRPr="00767784">
        <w:rPr>
          <w:rFonts w:ascii="Calibri" w:hAnsi="Calibri"/>
          <w:sz w:val="24"/>
          <w:szCs w:val="24"/>
        </w:rPr>
        <w:t>associates, administration and caretaking staff</w:t>
      </w:r>
      <w:r>
        <w:rPr>
          <w:rFonts w:ascii="Calibri" w:hAnsi="Calibri"/>
          <w:sz w:val="24"/>
          <w:szCs w:val="24"/>
        </w:rPr>
        <w:t>.</w:t>
      </w:r>
    </w:p>
    <w:p w:rsidR="005821F5" w:rsidRPr="00A03227" w:rsidRDefault="00767784">
      <w:pPr>
        <w:rPr>
          <w:rFonts w:ascii="Calibri" w:hAnsi="Calibri"/>
          <w:sz w:val="24"/>
          <w:szCs w:val="24"/>
        </w:rPr>
      </w:pPr>
      <w:r w:rsidRPr="00A03227">
        <w:rPr>
          <w:rFonts w:ascii="Calibri" w:hAnsi="Calibri"/>
          <w:sz w:val="24"/>
          <w:szCs w:val="24"/>
        </w:rPr>
        <w:t xml:space="preserve">4.        </w:t>
      </w:r>
      <w:r w:rsidR="005821F5" w:rsidRPr="00A03227">
        <w:rPr>
          <w:rFonts w:ascii="Calibri" w:hAnsi="Calibri"/>
          <w:sz w:val="24"/>
          <w:szCs w:val="24"/>
        </w:rPr>
        <w:t>Individual professional development may take the form of</w:t>
      </w:r>
    </w:p>
    <w:p w:rsidR="005821F5" w:rsidRPr="00A03227" w:rsidRDefault="005821F5" w:rsidP="00AB71E5">
      <w:pPr>
        <w:numPr>
          <w:ilvl w:val="0"/>
          <w:numId w:val="1"/>
        </w:numPr>
        <w:rPr>
          <w:rFonts w:ascii="Calibri" w:hAnsi="Calibri"/>
          <w:sz w:val="24"/>
          <w:szCs w:val="24"/>
        </w:rPr>
      </w:pPr>
      <w:r w:rsidRPr="00A03227">
        <w:rPr>
          <w:rFonts w:ascii="Calibri" w:hAnsi="Calibri"/>
          <w:sz w:val="24"/>
          <w:szCs w:val="24"/>
        </w:rPr>
        <w:t>university papers</w:t>
      </w:r>
    </w:p>
    <w:p w:rsidR="005821F5" w:rsidRPr="00A03227" w:rsidRDefault="005821F5" w:rsidP="00AB71E5">
      <w:pPr>
        <w:numPr>
          <w:ilvl w:val="0"/>
          <w:numId w:val="1"/>
        </w:numPr>
        <w:rPr>
          <w:rFonts w:ascii="Calibri" w:hAnsi="Calibri"/>
          <w:sz w:val="24"/>
          <w:szCs w:val="24"/>
        </w:rPr>
      </w:pPr>
      <w:r w:rsidRPr="00A03227">
        <w:rPr>
          <w:rFonts w:ascii="Calibri" w:hAnsi="Calibri"/>
          <w:sz w:val="24"/>
          <w:szCs w:val="24"/>
        </w:rPr>
        <w:t>courses</w:t>
      </w:r>
    </w:p>
    <w:p w:rsidR="005821F5" w:rsidRDefault="005821F5" w:rsidP="00AB71E5">
      <w:pPr>
        <w:numPr>
          <w:ilvl w:val="0"/>
          <w:numId w:val="1"/>
        </w:numPr>
        <w:rPr>
          <w:rFonts w:ascii="Calibri" w:hAnsi="Calibri"/>
          <w:sz w:val="24"/>
          <w:szCs w:val="24"/>
        </w:rPr>
      </w:pPr>
      <w:r w:rsidRPr="00A03227">
        <w:rPr>
          <w:rFonts w:ascii="Calibri" w:hAnsi="Calibri"/>
          <w:sz w:val="24"/>
          <w:szCs w:val="24"/>
        </w:rPr>
        <w:t>conferences</w:t>
      </w:r>
    </w:p>
    <w:p w:rsidR="00DE6CA6" w:rsidRPr="00A03227" w:rsidRDefault="00DE6CA6" w:rsidP="00AB71E5">
      <w:pPr>
        <w:numPr>
          <w:ilvl w:val="0"/>
          <w:numId w:val="1"/>
        </w:numPr>
        <w:rPr>
          <w:rFonts w:ascii="Calibri" w:hAnsi="Calibri"/>
          <w:sz w:val="24"/>
          <w:szCs w:val="24"/>
        </w:rPr>
      </w:pPr>
      <w:r>
        <w:rPr>
          <w:rFonts w:ascii="Calibri" w:hAnsi="Calibri"/>
          <w:sz w:val="24"/>
          <w:szCs w:val="24"/>
        </w:rPr>
        <w:t>seminars</w:t>
      </w:r>
    </w:p>
    <w:p w:rsidR="005821F5" w:rsidRPr="00A03227" w:rsidRDefault="00767784">
      <w:pPr>
        <w:rPr>
          <w:rFonts w:ascii="Calibri" w:hAnsi="Calibri"/>
          <w:sz w:val="24"/>
          <w:szCs w:val="24"/>
        </w:rPr>
      </w:pPr>
      <w:r w:rsidRPr="00A03227">
        <w:rPr>
          <w:rFonts w:ascii="Calibri" w:hAnsi="Calibri"/>
          <w:sz w:val="24"/>
          <w:szCs w:val="24"/>
        </w:rPr>
        <w:t xml:space="preserve">5.       </w:t>
      </w:r>
      <w:r w:rsidR="005821F5" w:rsidRPr="00A03227">
        <w:rPr>
          <w:rFonts w:ascii="Calibri" w:hAnsi="Calibri"/>
          <w:sz w:val="24"/>
          <w:szCs w:val="24"/>
        </w:rPr>
        <w:t>Group development may take the form of</w:t>
      </w:r>
    </w:p>
    <w:p w:rsidR="005821F5" w:rsidRPr="00A03227" w:rsidRDefault="005821F5" w:rsidP="00AB71E5">
      <w:pPr>
        <w:numPr>
          <w:ilvl w:val="0"/>
          <w:numId w:val="2"/>
        </w:numPr>
        <w:rPr>
          <w:rFonts w:ascii="Calibri" w:hAnsi="Calibri"/>
          <w:sz w:val="24"/>
          <w:szCs w:val="24"/>
        </w:rPr>
      </w:pPr>
      <w:r w:rsidRPr="00A03227">
        <w:rPr>
          <w:rFonts w:ascii="Calibri" w:hAnsi="Calibri"/>
          <w:sz w:val="24"/>
          <w:szCs w:val="24"/>
        </w:rPr>
        <w:t>teacher only days</w:t>
      </w:r>
    </w:p>
    <w:p w:rsidR="005821F5" w:rsidRPr="00A03227" w:rsidRDefault="005821F5" w:rsidP="00AB71E5">
      <w:pPr>
        <w:numPr>
          <w:ilvl w:val="0"/>
          <w:numId w:val="2"/>
        </w:numPr>
        <w:rPr>
          <w:rFonts w:ascii="Calibri" w:hAnsi="Calibri"/>
          <w:sz w:val="24"/>
          <w:szCs w:val="24"/>
        </w:rPr>
      </w:pPr>
      <w:r w:rsidRPr="00A03227">
        <w:rPr>
          <w:rFonts w:ascii="Calibri" w:hAnsi="Calibri"/>
          <w:sz w:val="24"/>
          <w:szCs w:val="24"/>
        </w:rPr>
        <w:t>staff meetings</w:t>
      </w:r>
    </w:p>
    <w:p w:rsidR="005821F5" w:rsidRPr="00A03227" w:rsidRDefault="005821F5" w:rsidP="00AB71E5">
      <w:pPr>
        <w:numPr>
          <w:ilvl w:val="0"/>
          <w:numId w:val="2"/>
        </w:numPr>
        <w:rPr>
          <w:rFonts w:ascii="Calibri" w:hAnsi="Calibri"/>
          <w:sz w:val="24"/>
          <w:szCs w:val="24"/>
        </w:rPr>
      </w:pPr>
      <w:r w:rsidRPr="00A03227">
        <w:rPr>
          <w:rFonts w:ascii="Calibri" w:hAnsi="Calibri"/>
          <w:sz w:val="24"/>
          <w:szCs w:val="24"/>
        </w:rPr>
        <w:t>school visits</w:t>
      </w:r>
    </w:p>
    <w:p w:rsidR="005821F5" w:rsidRPr="00A03227" w:rsidRDefault="005821F5" w:rsidP="00AB71E5">
      <w:pPr>
        <w:numPr>
          <w:ilvl w:val="0"/>
          <w:numId w:val="2"/>
        </w:numPr>
        <w:rPr>
          <w:rFonts w:ascii="Calibri" w:hAnsi="Calibri"/>
          <w:sz w:val="24"/>
          <w:szCs w:val="24"/>
        </w:rPr>
      </w:pPr>
      <w:r w:rsidRPr="00A03227">
        <w:rPr>
          <w:rFonts w:ascii="Calibri" w:hAnsi="Calibri"/>
          <w:sz w:val="24"/>
          <w:szCs w:val="24"/>
        </w:rPr>
        <w:t xml:space="preserve">school-based </w:t>
      </w:r>
      <w:r w:rsidR="00BC4304" w:rsidRPr="00A03227">
        <w:rPr>
          <w:rFonts w:ascii="Calibri" w:hAnsi="Calibri"/>
          <w:sz w:val="24"/>
          <w:szCs w:val="24"/>
        </w:rPr>
        <w:t>in-service</w:t>
      </w:r>
      <w:r w:rsidRPr="00A03227">
        <w:rPr>
          <w:rFonts w:ascii="Calibri" w:hAnsi="Calibri"/>
          <w:sz w:val="24"/>
          <w:szCs w:val="24"/>
        </w:rPr>
        <w:t xml:space="preserve"> courses</w:t>
      </w:r>
    </w:p>
    <w:p w:rsidR="005821F5" w:rsidRPr="00A03227" w:rsidRDefault="005821F5" w:rsidP="00AB71E5">
      <w:pPr>
        <w:numPr>
          <w:ilvl w:val="0"/>
          <w:numId w:val="2"/>
        </w:numPr>
        <w:rPr>
          <w:rFonts w:ascii="Calibri" w:hAnsi="Calibri"/>
          <w:sz w:val="24"/>
          <w:szCs w:val="24"/>
        </w:rPr>
      </w:pPr>
      <w:r w:rsidRPr="00A03227">
        <w:rPr>
          <w:rFonts w:ascii="Calibri" w:hAnsi="Calibri"/>
          <w:sz w:val="24"/>
          <w:szCs w:val="24"/>
        </w:rPr>
        <w:t>interclass visits and observances</w:t>
      </w:r>
    </w:p>
    <w:p w:rsidR="00765899" w:rsidRDefault="00765899" w:rsidP="00AB71E5">
      <w:pPr>
        <w:numPr>
          <w:ilvl w:val="0"/>
          <w:numId w:val="2"/>
        </w:numPr>
        <w:rPr>
          <w:rFonts w:ascii="Calibri" w:hAnsi="Calibri"/>
          <w:sz w:val="24"/>
          <w:szCs w:val="24"/>
        </w:rPr>
      </w:pPr>
      <w:r w:rsidRPr="00A03227">
        <w:rPr>
          <w:rFonts w:ascii="Calibri" w:hAnsi="Calibri"/>
          <w:sz w:val="24"/>
          <w:szCs w:val="24"/>
        </w:rPr>
        <w:t>Peer professional review</w:t>
      </w:r>
    </w:p>
    <w:p w:rsidR="00DE6CA6" w:rsidRPr="00A03227" w:rsidRDefault="00DE6CA6" w:rsidP="00AB71E5">
      <w:pPr>
        <w:numPr>
          <w:ilvl w:val="0"/>
          <w:numId w:val="2"/>
        </w:numPr>
        <w:rPr>
          <w:rFonts w:ascii="Calibri" w:hAnsi="Calibri"/>
          <w:sz w:val="24"/>
          <w:szCs w:val="24"/>
        </w:rPr>
      </w:pPr>
      <w:r>
        <w:rPr>
          <w:rFonts w:ascii="Calibri" w:hAnsi="Calibri"/>
          <w:sz w:val="24"/>
          <w:szCs w:val="24"/>
        </w:rPr>
        <w:t>meetings</w:t>
      </w:r>
    </w:p>
    <w:p w:rsidR="00767784" w:rsidRPr="00A03227" w:rsidRDefault="005821F5">
      <w:pPr>
        <w:rPr>
          <w:rFonts w:ascii="Calibri" w:hAnsi="Calibri"/>
          <w:b/>
          <w:sz w:val="24"/>
          <w:szCs w:val="24"/>
        </w:rPr>
      </w:pPr>
      <w:r w:rsidRPr="00A03227">
        <w:rPr>
          <w:rFonts w:ascii="Calibri" w:hAnsi="Calibri"/>
          <w:b/>
          <w:sz w:val="24"/>
          <w:szCs w:val="24"/>
        </w:rPr>
        <w:t>PROCEDURES:</w:t>
      </w:r>
    </w:p>
    <w:p w:rsidR="00C043E1" w:rsidRPr="00A03227" w:rsidRDefault="00986B16" w:rsidP="00C043E1">
      <w:pPr>
        <w:ind w:left="720" w:hanging="720"/>
        <w:rPr>
          <w:rFonts w:ascii="Calibri" w:hAnsi="Calibri"/>
          <w:sz w:val="24"/>
          <w:szCs w:val="24"/>
        </w:rPr>
      </w:pPr>
      <w:r w:rsidRPr="00A03227">
        <w:rPr>
          <w:rFonts w:ascii="Calibri" w:hAnsi="Calibri"/>
          <w:sz w:val="24"/>
          <w:szCs w:val="24"/>
        </w:rPr>
        <w:t>1.</w:t>
      </w:r>
      <w:r w:rsidRPr="00A03227">
        <w:rPr>
          <w:rFonts w:ascii="Calibri" w:hAnsi="Calibri"/>
          <w:sz w:val="24"/>
          <w:szCs w:val="24"/>
        </w:rPr>
        <w:tab/>
      </w:r>
      <w:r w:rsidR="005821F5" w:rsidRPr="00A03227">
        <w:rPr>
          <w:rFonts w:ascii="Calibri" w:hAnsi="Calibri"/>
          <w:sz w:val="24"/>
          <w:szCs w:val="24"/>
        </w:rPr>
        <w:t xml:space="preserve">A </w:t>
      </w:r>
      <w:r w:rsidR="00767784" w:rsidRPr="00A03227">
        <w:rPr>
          <w:rFonts w:ascii="Calibri" w:hAnsi="Calibri"/>
          <w:sz w:val="24"/>
          <w:szCs w:val="24"/>
        </w:rPr>
        <w:t xml:space="preserve">teaching </w:t>
      </w:r>
      <w:r w:rsidR="005821F5" w:rsidRPr="00A03227">
        <w:rPr>
          <w:rFonts w:ascii="Calibri" w:hAnsi="Calibri"/>
          <w:sz w:val="24"/>
          <w:szCs w:val="24"/>
        </w:rPr>
        <w:t>staff development com</w:t>
      </w:r>
      <w:r w:rsidR="00BC4304" w:rsidRPr="00A03227">
        <w:rPr>
          <w:rFonts w:ascii="Calibri" w:hAnsi="Calibri"/>
          <w:sz w:val="24"/>
          <w:szCs w:val="24"/>
        </w:rPr>
        <w:t>mittee made up of the P</w:t>
      </w:r>
      <w:r w:rsidR="00AB71E5" w:rsidRPr="00A03227">
        <w:rPr>
          <w:rFonts w:ascii="Calibri" w:hAnsi="Calibri"/>
          <w:sz w:val="24"/>
          <w:szCs w:val="24"/>
        </w:rPr>
        <w:t>rincipal and senior management team</w:t>
      </w:r>
      <w:r w:rsidR="005821F5" w:rsidRPr="00A03227">
        <w:rPr>
          <w:rFonts w:ascii="Calibri" w:hAnsi="Calibri"/>
          <w:sz w:val="24"/>
          <w:szCs w:val="24"/>
        </w:rPr>
        <w:t xml:space="preserve"> will </w:t>
      </w:r>
      <w:r w:rsidR="00C043E1" w:rsidRPr="00A03227">
        <w:rPr>
          <w:rFonts w:ascii="Calibri" w:hAnsi="Calibri"/>
          <w:sz w:val="24"/>
          <w:szCs w:val="24"/>
        </w:rPr>
        <w:t xml:space="preserve">approve </w:t>
      </w:r>
      <w:r w:rsidR="00767784" w:rsidRPr="00A03227">
        <w:rPr>
          <w:rFonts w:ascii="Calibri" w:hAnsi="Calibri"/>
          <w:sz w:val="24"/>
          <w:szCs w:val="24"/>
        </w:rPr>
        <w:t xml:space="preserve">teaching </w:t>
      </w:r>
      <w:r w:rsidR="00C043E1" w:rsidRPr="00A03227">
        <w:rPr>
          <w:rFonts w:ascii="Calibri" w:hAnsi="Calibri"/>
          <w:sz w:val="24"/>
          <w:szCs w:val="24"/>
        </w:rPr>
        <w:t>staff development proposals and allocate funding if required.</w:t>
      </w:r>
    </w:p>
    <w:p w:rsidR="00C043E1" w:rsidRPr="00A03227" w:rsidRDefault="00C043E1" w:rsidP="00C043E1">
      <w:pPr>
        <w:ind w:left="720" w:hanging="720"/>
        <w:rPr>
          <w:rFonts w:ascii="Calibri" w:hAnsi="Calibri"/>
          <w:sz w:val="24"/>
          <w:szCs w:val="24"/>
        </w:rPr>
      </w:pPr>
      <w:r w:rsidRPr="00A03227">
        <w:rPr>
          <w:rFonts w:ascii="Calibri" w:hAnsi="Calibri"/>
          <w:sz w:val="24"/>
          <w:szCs w:val="24"/>
        </w:rPr>
        <w:t>2.         Priority will be given to areas of focus for the school for the current year to come.  All expenses for such development will be met by the school.</w:t>
      </w:r>
    </w:p>
    <w:p w:rsidR="005821F5" w:rsidRPr="00A03227" w:rsidRDefault="005821F5">
      <w:pPr>
        <w:rPr>
          <w:rFonts w:ascii="Calibri" w:hAnsi="Calibri"/>
          <w:sz w:val="24"/>
          <w:szCs w:val="24"/>
        </w:rPr>
      </w:pPr>
      <w:r w:rsidRPr="00A03227">
        <w:rPr>
          <w:rFonts w:ascii="Calibri" w:hAnsi="Calibri"/>
          <w:sz w:val="24"/>
          <w:szCs w:val="24"/>
        </w:rPr>
        <w:t>3.</w:t>
      </w:r>
      <w:r w:rsidRPr="00A03227">
        <w:rPr>
          <w:rFonts w:ascii="Calibri" w:hAnsi="Calibri"/>
          <w:sz w:val="24"/>
          <w:szCs w:val="24"/>
        </w:rPr>
        <w:tab/>
      </w:r>
      <w:r w:rsidR="00A66C51" w:rsidRPr="00A03227">
        <w:rPr>
          <w:rFonts w:ascii="Calibri" w:hAnsi="Calibri"/>
          <w:sz w:val="24"/>
          <w:szCs w:val="24"/>
        </w:rPr>
        <w:t xml:space="preserve">Personal </w:t>
      </w:r>
      <w:r w:rsidRPr="00A03227">
        <w:rPr>
          <w:rFonts w:ascii="Calibri" w:hAnsi="Calibri"/>
          <w:sz w:val="24"/>
          <w:szCs w:val="24"/>
        </w:rPr>
        <w:t xml:space="preserve">Development </w:t>
      </w:r>
      <w:r w:rsidR="00C043E1" w:rsidRPr="00A03227">
        <w:rPr>
          <w:rFonts w:ascii="Calibri" w:hAnsi="Calibri"/>
          <w:sz w:val="24"/>
          <w:szCs w:val="24"/>
        </w:rPr>
        <w:t>(</w:t>
      </w:r>
      <w:r w:rsidR="00986B16" w:rsidRPr="00A03227">
        <w:rPr>
          <w:rFonts w:ascii="Calibri" w:hAnsi="Calibri"/>
          <w:sz w:val="24"/>
          <w:szCs w:val="24"/>
        </w:rPr>
        <w:t>e.g.</w:t>
      </w:r>
      <w:r w:rsidR="00C043E1" w:rsidRPr="00A03227">
        <w:rPr>
          <w:rFonts w:ascii="Calibri" w:hAnsi="Calibri"/>
          <w:sz w:val="24"/>
          <w:szCs w:val="24"/>
        </w:rPr>
        <w:t xml:space="preserve"> University papers) </w:t>
      </w:r>
      <w:r w:rsidRPr="00A03227">
        <w:rPr>
          <w:rFonts w:ascii="Calibri" w:hAnsi="Calibri"/>
          <w:sz w:val="24"/>
          <w:szCs w:val="24"/>
        </w:rPr>
        <w:t>that is of direct ben</w:t>
      </w:r>
      <w:r w:rsidR="00C043E1" w:rsidRPr="00A03227">
        <w:rPr>
          <w:rFonts w:ascii="Calibri" w:hAnsi="Calibri"/>
          <w:sz w:val="24"/>
          <w:szCs w:val="24"/>
        </w:rPr>
        <w:t xml:space="preserve">efit to the </w:t>
      </w:r>
    </w:p>
    <w:p w:rsidR="005821F5" w:rsidRPr="00A03227" w:rsidRDefault="00C043E1">
      <w:pPr>
        <w:rPr>
          <w:rFonts w:ascii="Calibri" w:hAnsi="Calibri"/>
          <w:sz w:val="24"/>
          <w:szCs w:val="24"/>
        </w:rPr>
      </w:pPr>
      <w:r w:rsidRPr="00A03227">
        <w:rPr>
          <w:rFonts w:ascii="Calibri" w:hAnsi="Calibri"/>
          <w:sz w:val="24"/>
          <w:szCs w:val="24"/>
        </w:rPr>
        <w:t xml:space="preserve">           </w:t>
      </w:r>
      <w:r w:rsidR="00765899" w:rsidRPr="00A03227">
        <w:rPr>
          <w:rFonts w:ascii="Calibri" w:hAnsi="Calibri"/>
          <w:sz w:val="24"/>
          <w:szCs w:val="24"/>
        </w:rPr>
        <w:t xml:space="preserve"> </w:t>
      </w:r>
      <w:r w:rsidRPr="00A03227">
        <w:rPr>
          <w:rFonts w:ascii="Calibri" w:hAnsi="Calibri"/>
          <w:sz w:val="24"/>
          <w:szCs w:val="24"/>
        </w:rPr>
        <w:t xml:space="preserve"> whole school will be </w:t>
      </w:r>
      <w:r w:rsidR="005821F5" w:rsidRPr="00A03227">
        <w:rPr>
          <w:rFonts w:ascii="Calibri" w:hAnsi="Calibri"/>
          <w:sz w:val="24"/>
          <w:szCs w:val="24"/>
        </w:rPr>
        <w:t>eligible for funding of a minimum of 50%.</w:t>
      </w:r>
    </w:p>
    <w:p w:rsidR="005821F5" w:rsidRPr="00A03227" w:rsidRDefault="005821F5">
      <w:pPr>
        <w:rPr>
          <w:rFonts w:ascii="Calibri" w:hAnsi="Calibri"/>
          <w:sz w:val="24"/>
          <w:szCs w:val="24"/>
        </w:rPr>
      </w:pPr>
      <w:r w:rsidRPr="00A03227">
        <w:rPr>
          <w:rFonts w:ascii="Calibri" w:hAnsi="Calibri"/>
          <w:sz w:val="24"/>
          <w:szCs w:val="24"/>
        </w:rPr>
        <w:t>4.</w:t>
      </w:r>
      <w:r w:rsidRPr="00A03227">
        <w:rPr>
          <w:rFonts w:ascii="Calibri" w:hAnsi="Calibri"/>
          <w:sz w:val="24"/>
          <w:szCs w:val="24"/>
        </w:rPr>
        <w:tab/>
        <w:t>First aid courses will be fully funded.</w:t>
      </w:r>
    </w:p>
    <w:p w:rsidR="005821F5" w:rsidRPr="00A03227" w:rsidRDefault="005821F5">
      <w:pPr>
        <w:rPr>
          <w:rFonts w:ascii="Calibri" w:hAnsi="Calibri"/>
          <w:sz w:val="24"/>
          <w:szCs w:val="24"/>
        </w:rPr>
      </w:pPr>
      <w:r w:rsidRPr="00A03227">
        <w:rPr>
          <w:rFonts w:ascii="Calibri" w:hAnsi="Calibri"/>
          <w:sz w:val="24"/>
          <w:szCs w:val="24"/>
        </w:rPr>
        <w:t>5.</w:t>
      </w:r>
      <w:r w:rsidRPr="00A03227">
        <w:rPr>
          <w:rFonts w:ascii="Calibri" w:hAnsi="Calibri"/>
          <w:sz w:val="24"/>
          <w:szCs w:val="24"/>
        </w:rPr>
        <w:tab/>
      </w:r>
      <w:r w:rsidR="00767784" w:rsidRPr="00A03227">
        <w:rPr>
          <w:rFonts w:ascii="Calibri" w:hAnsi="Calibri"/>
          <w:sz w:val="24"/>
          <w:szCs w:val="24"/>
        </w:rPr>
        <w:t xml:space="preserve">All areas of </w:t>
      </w:r>
      <w:r w:rsidRPr="00A03227">
        <w:rPr>
          <w:rFonts w:ascii="Calibri" w:hAnsi="Calibri"/>
          <w:sz w:val="24"/>
          <w:szCs w:val="24"/>
        </w:rPr>
        <w:t xml:space="preserve">Staff development </w:t>
      </w:r>
      <w:r w:rsidR="00DE6CA6" w:rsidRPr="00A03227">
        <w:rPr>
          <w:rFonts w:ascii="Calibri" w:hAnsi="Calibri"/>
          <w:sz w:val="24"/>
          <w:szCs w:val="24"/>
        </w:rPr>
        <w:t>carry</w:t>
      </w:r>
      <w:r w:rsidRPr="00A03227">
        <w:rPr>
          <w:rFonts w:ascii="Calibri" w:hAnsi="Calibri"/>
          <w:sz w:val="24"/>
          <w:szCs w:val="24"/>
        </w:rPr>
        <w:t xml:space="preserve"> with it a commitment to report back</w:t>
      </w:r>
    </w:p>
    <w:p w:rsidR="005821F5" w:rsidRPr="00A03227" w:rsidRDefault="00AC0942">
      <w:pPr>
        <w:rPr>
          <w:rFonts w:ascii="Calibri" w:hAnsi="Calibri"/>
          <w:sz w:val="24"/>
          <w:szCs w:val="24"/>
        </w:rPr>
      </w:pPr>
      <w:r w:rsidRPr="00A03227">
        <w:rPr>
          <w:rFonts w:ascii="Calibri" w:hAnsi="Calibri"/>
          <w:sz w:val="24"/>
          <w:szCs w:val="24"/>
        </w:rPr>
        <w:tab/>
        <w:t xml:space="preserve">and share what has been gained </w:t>
      </w:r>
      <w:r w:rsidR="00A66C51" w:rsidRPr="00A03227">
        <w:rPr>
          <w:rFonts w:ascii="Calibri" w:hAnsi="Calibri"/>
          <w:sz w:val="24"/>
          <w:szCs w:val="24"/>
        </w:rPr>
        <w:t>with other staff and BOT.</w:t>
      </w:r>
    </w:p>
    <w:p w:rsidR="006225A4" w:rsidRDefault="006225A4" w:rsidP="00BC4304">
      <w:pPr>
        <w:rPr>
          <w:rFonts w:ascii="Calibri" w:hAnsi="Calibri"/>
          <w:b/>
          <w:szCs w:val="24"/>
        </w:rPr>
      </w:pPr>
    </w:p>
    <w:p w:rsidR="00BC4304" w:rsidRPr="00DA4A5C" w:rsidRDefault="00BC4304" w:rsidP="00BC4304">
      <w:pPr>
        <w:rPr>
          <w:rFonts w:ascii="Calibri" w:hAnsi="Calibri"/>
          <w:b/>
          <w:i/>
          <w:szCs w:val="24"/>
        </w:rPr>
      </w:pPr>
      <w:r>
        <w:rPr>
          <w:rFonts w:ascii="Calibri" w:hAnsi="Calibri"/>
          <w:b/>
          <w:szCs w:val="24"/>
        </w:rPr>
        <w:t xml:space="preserve">Review Responsibility:   </w:t>
      </w:r>
      <w:r w:rsidR="006631E5">
        <w:rPr>
          <w:rFonts w:ascii="Calibri" w:hAnsi="Calibri"/>
          <w:b/>
          <w:i/>
          <w:szCs w:val="24"/>
        </w:rPr>
        <w:t>Principal,</w:t>
      </w:r>
      <w:r w:rsidR="000A2AB4">
        <w:rPr>
          <w:rFonts w:ascii="Calibri" w:hAnsi="Calibri"/>
          <w:b/>
          <w:i/>
          <w:szCs w:val="24"/>
        </w:rPr>
        <w:t xml:space="preserve"> Teachers</w:t>
      </w:r>
      <w:r w:rsidR="006631E5">
        <w:rPr>
          <w:rFonts w:ascii="Calibri" w:hAnsi="Calibri"/>
          <w:b/>
          <w:i/>
          <w:szCs w:val="24"/>
        </w:rPr>
        <w:t xml:space="preserve"> &amp; Support Staff</w:t>
      </w:r>
    </w:p>
    <w:p w:rsidR="00BC4304" w:rsidRDefault="00BC4304" w:rsidP="00BC4304">
      <w:pPr>
        <w:rPr>
          <w:rFonts w:ascii="Calibri" w:hAnsi="Calibri"/>
          <w:b/>
          <w:szCs w:val="24"/>
        </w:rPr>
      </w:pPr>
      <w:r>
        <w:rPr>
          <w:rFonts w:ascii="Calibri" w:hAnsi="Calibri"/>
          <w:b/>
          <w:szCs w:val="24"/>
        </w:rPr>
        <w:t xml:space="preserve">Date Confirmed: </w:t>
      </w:r>
      <w:r w:rsidR="00C24858">
        <w:rPr>
          <w:rFonts w:ascii="Calibri" w:hAnsi="Calibri"/>
          <w:b/>
          <w:szCs w:val="24"/>
        </w:rPr>
        <w:t>28 March 2017</w:t>
      </w:r>
      <w:bookmarkStart w:id="0" w:name="_GoBack"/>
      <w:bookmarkEnd w:id="0"/>
    </w:p>
    <w:p w:rsidR="00BC4304" w:rsidRDefault="00BC4304" w:rsidP="00BC4304">
      <w:pPr>
        <w:rPr>
          <w:rFonts w:ascii="Calibri" w:hAnsi="Calibri"/>
          <w:b/>
          <w:szCs w:val="24"/>
        </w:rPr>
      </w:pPr>
      <w:r>
        <w:rPr>
          <w:rFonts w:ascii="Calibri" w:hAnsi="Calibri"/>
          <w:b/>
          <w:szCs w:val="24"/>
        </w:rPr>
        <w:t>Principal: ………………………………………………………………..</w:t>
      </w:r>
    </w:p>
    <w:sectPr w:rsidR="00BC4304" w:rsidSect="00DA4A5C">
      <w:headerReference w:type="default" r:id="rId10"/>
      <w:footerReference w:type="default" r:id="rId11"/>
      <w:pgSz w:w="11909" w:h="16834" w:code="9"/>
      <w:pgMar w:top="851" w:right="1728" w:bottom="864" w:left="1728" w:header="27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BF2" w:rsidRDefault="004E2BF2" w:rsidP="00384F1C">
      <w:r>
        <w:separator/>
      </w:r>
    </w:p>
  </w:endnote>
  <w:endnote w:type="continuationSeparator" w:id="0">
    <w:p w:rsidR="004E2BF2" w:rsidRDefault="004E2BF2" w:rsidP="00384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F1C" w:rsidRDefault="00765899">
    <w:pPr>
      <w:pStyle w:val="Footer"/>
      <w:jc w:val="center"/>
    </w:pPr>
    <w:r>
      <w:fldChar w:fldCharType="begin"/>
    </w:r>
    <w:r>
      <w:instrText xml:space="preserve"> PAGE   \* MERGEFORMAT </w:instrText>
    </w:r>
    <w:r>
      <w:fldChar w:fldCharType="separate"/>
    </w:r>
    <w:r w:rsidR="00C24858">
      <w:rPr>
        <w:noProof/>
      </w:rPr>
      <w:t>1</w:t>
    </w:r>
    <w:r>
      <w:rPr>
        <w:noProof/>
      </w:rPr>
      <w:fldChar w:fldCharType="end"/>
    </w:r>
  </w:p>
  <w:p w:rsidR="00384F1C" w:rsidRDefault="00384F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BF2" w:rsidRDefault="004E2BF2" w:rsidP="00384F1C">
      <w:r>
        <w:separator/>
      </w:r>
    </w:p>
  </w:footnote>
  <w:footnote w:type="continuationSeparator" w:id="0">
    <w:p w:rsidR="004E2BF2" w:rsidRDefault="004E2BF2" w:rsidP="00384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24"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845"/>
      <w:gridCol w:w="1095"/>
    </w:tblGrid>
    <w:tr w:rsidR="00384F1C" w:rsidTr="00441E7B">
      <w:trPr>
        <w:trHeight w:val="288"/>
      </w:trPr>
      <w:tc>
        <w:tcPr>
          <w:tcW w:w="8845" w:type="dxa"/>
        </w:tcPr>
        <w:p w:rsidR="00384F1C" w:rsidRPr="00441E7B" w:rsidRDefault="00384F1C" w:rsidP="00384F1C">
          <w:pPr>
            <w:pStyle w:val="Header"/>
            <w:jc w:val="right"/>
            <w:rPr>
              <w:rFonts w:ascii="Arial Black" w:hAnsi="Arial Black"/>
              <w:sz w:val="24"/>
              <w:szCs w:val="24"/>
            </w:rPr>
          </w:pPr>
          <w:r w:rsidRPr="00441E7B">
            <w:rPr>
              <w:rFonts w:ascii="Arial Black" w:hAnsi="Arial Black"/>
              <w:sz w:val="24"/>
              <w:szCs w:val="24"/>
              <w:lang w:val="en-NZ"/>
            </w:rPr>
            <w:t>STAFF DEVELOPMENT</w:t>
          </w:r>
        </w:p>
      </w:tc>
      <w:tc>
        <w:tcPr>
          <w:tcW w:w="1095" w:type="dxa"/>
        </w:tcPr>
        <w:p w:rsidR="00384F1C" w:rsidRPr="00441E7B" w:rsidRDefault="00384F1C" w:rsidP="00384F1C">
          <w:pPr>
            <w:pStyle w:val="Header"/>
            <w:rPr>
              <w:rFonts w:ascii="Arial Black" w:hAnsi="Arial Black"/>
              <w:b/>
              <w:bCs/>
              <w:color w:val="4F81BD"/>
              <w:sz w:val="24"/>
              <w:szCs w:val="24"/>
            </w:rPr>
          </w:pPr>
          <w:r w:rsidRPr="00441E7B">
            <w:rPr>
              <w:rFonts w:ascii="Arial Black" w:hAnsi="Arial Black"/>
              <w:b/>
              <w:bCs/>
              <w:sz w:val="24"/>
              <w:szCs w:val="24"/>
            </w:rPr>
            <w:t>3.06</w:t>
          </w:r>
        </w:p>
      </w:tc>
    </w:tr>
  </w:tbl>
  <w:p w:rsidR="00384F1C" w:rsidRDefault="00384F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037764"/>
    <w:multiLevelType w:val="hybridMultilevel"/>
    <w:tmpl w:val="1806191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68D91BD4"/>
    <w:multiLevelType w:val="hybridMultilevel"/>
    <w:tmpl w:val="DC0C568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79C138C4"/>
    <w:multiLevelType w:val="hybridMultilevel"/>
    <w:tmpl w:val="F054657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E42"/>
    <w:rsid w:val="00036CBD"/>
    <w:rsid w:val="000A2AB4"/>
    <w:rsid w:val="000D2B5D"/>
    <w:rsid w:val="00157697"/>
    <w:rsid w:val="001B46B2"/>
    <w:rsid w:val="001F5179"/>
    <w:rsid w:val="00274351"/>
    <w:rsid w:val="002C26D5"/>
    <w:rsid w:val="002F684B"/>
    <w:rsid w:val="00362527"/>
    <w:rsid w:val="003740CE"/>
    <w:rsid w:val="00384F1C"/>
    <w:rsid w:val="00396DCD"/>
    <w:rsid w:val="003D1F73"/>
    <w:rsid w:val="003F2085"/>
    <w:rsid w:val="00427F33"/>
    <w:rsid w:val="00441E7B"/>
    <w:rsid w:val="00496FFC"/>
    <w:rsid w:val="004A53ED"/>
    <w:rsid w:val="004E2BF2"/>
    <w:rsid w:val="005538AE"/>
    <w:rsid w:val="00577C14"/>
    <w:rsid w:val="005821F5"/>
    <w:rsid w:val="005E1EE3"/>
    <w:rsid w:val="006225A4"/>
    <w:rsid w:val="006631E5"/>
    <w:rsid w:val="00765899"/>
    <w:rsid w:val="00767784"/>
    <w:rsid w:val="007A706C"/>
    <w:rsid w:val="0083040F"/>
    <w:rsid w:val="0084507F"/>
    <w:rsid w:val="008D5FC3"/>
    <w:rsid w:val="008E718A"/>
    <w:rsid w:val="009202F1"/>
    <w:rsid w:val="00957E42"/>
    <w:rsid w:val="0096089D"/>
    <w:rsid w:val="00977599"/>
    <w:rsid w:val="00986B16"/>
    <w:rsid w:val="009F6FE5"/>
    <w:rsid w:val="00A03227"/>
    <w:rsid w:val="00A22A17"/>
    <w:rsid w:val="00A3362E"/>
    <w:rsid w:val="00A5096C"/>
    <w:rsid w:val="00A66C51"/>
    <w:rsid w:val="00AA021C"/>
    <w:rsid w:val="00AB71E5"/>
    <w:rsid w:val="00AC0942"/>
    <w:rsid w:val="00BC4304"/>
    <w:rsid w:val="00BF62E0"/>
    <w:rsid w:val="00C043E1"/>
    <w:rsid w:val="00C24858"/>
    <w:rsid w:val="00C926DE"/>
    <w:rsid w:val="00D762C9"/>
    <w:rsid w:val="00D86982"/>
    <w:rsid w:val="00DA4A5C"/>
    <w:rsid w:val="00DE6CA6"/>
    <w:rsid w:val="00E304D6"/>
    <w:rsid w:val="00EE4780"/>
    <w:rsid w:val="00F375A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E3F863"/>
  <w15:docId w15:val="{BCF301F5-A044-4A0E-A392-2B7386C85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F73"/>
    <w:rPr>
      <w:rFonts w:ascii="Arial" w:hAnsi="Arial"/>
      <w:sz w:val="22"/>
      <w:lang w:val="en-AU" w:eastAsia="en-US"/>
    </w:rPr>
  </w:style>
  <w:style w:type="paragraph" w:styleId="Heading1">
    <w:name w:val="heading 1"/>
    <w:basedOn w:val="Normal"/>
    <w:next w:val="Normal"/>
    <w:qFormat/>
    <w:rsid w:val="003D1F73"/>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AB71E5"/>
    <w:pPr>
      <w:shd w:val="clear" w:color="auto" w:fill="000080"/>
    </w:pPr>
    <w:rPr>
      <w:rFonts w:ascii="Tahoma" w:hAnsi="Tahoma" w:cs="Tahoma"/>
    </w:rPr>
  </w:style>
  <w:style w:type="paragraph" w:styleId="BalloonText">
    <w:name w:val="Balloon Text"/>
    <w:basedOn w:val="Normal"/>
    <w:semiHidden/>
    <w:rsid w:val="00C043E1"/>
    <w:rPr>
      <w:rFonts w:ascii="Tahoma" w:hAnsi="Tahoma" w:cs="Tahoma"/>
      <w:sz w:val="16"/>
      <w:szCs w:val="16"/>
    </w:rPr>
  </w:style>
  <w:style w:type="paragraph" w:styleId="Header">
    <w:name w:val="header"/>
    <w:basedOn w:val="Normal"/>
    <w:link w:val="HeaderChar"/>
    <w:uiPriority w:val="99"/>
    <w:rsid w:val="00384F1C"/>
    <w:pPr>
      <w:tabs>
        <w:tab w:val="center" w:pos="4513"/>
        <w:tab w:val="right" w:pos="9026"/>
      </w:tabs>
    </w:pPr>
  </w:style>
  <w:style w:type="character" w:customStyle="1" w:styleId="HeaderChar">
    <w:name w:val="Header Char"/>
    <w:link w:val="Header"/>
    <w:uiPriority w:val="99"/>
    <w:rsid w:val="00384F1C"/>
    <w:rPr>
      <w:rFonts w:ascii="Arial" w:hAnsi="Arial"/>
      <w:sz w:val="22"/>
      <w:lang w:val="en-AU" w:eastAsia="en-US"/>
    </w:rPr>
  </w:style>
  <w:style w:type="paragraph" w:styleId="Footer">
    <w:name w:val="footer"/>
    <w:basedOn w:val="Normal"/>
    <w:link w:val="FooterChar"/>
    <w:uiPriority w:val="99"/>
    <w:rsid w:val="00384F1C"/>
    <w:pPr>
      <w:tabs>
        <w:tab w:val="center" w:pos="4513"/>
        <w:tab w:val="right" w:pos="9026"/>
      </w:tabs>
    </w:pPr>
  </w:style>
  <w:style w:type="character" w:customStyle="1" w:styleId="FooterChar">
    <w:name w:val="Footer Char"/>
    <w:link w:val="Footer"/>
    <w:uiPriority w:val="99"/>
    <w:rsid w:val="00384F1C"/>
    <w:rPr>
      <w:rFonts w:ascii="Arial" w:hAnsi="Arial"/>
      <w:sz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7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3.06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269</Words>
  <Characters>1534</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STAFF DEVELOPMENT</vt:lpstr>
      <vt:lpstr>STAFF DEVELOPMENT </vt:lpstr>
      <vt:lpstr>PROCEDURE</vt:lpstr>
    </vt:vector>
  </TitlesOfParts>
  <Company>Avalon Intermediate School</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DEVELOPMENT</dc:title>
  <dc:creator>Education Futures Ltd</dc:creator>
  <cp:lastModifiedBy>Windows User</cp:lastModifiedBy>
  <cp:revision>9</cp:revision>
  <cp:lastPrinted>2009-09-29T02:22:00Z</cp:lastPrinted>
  <dcterms:created xsi:type="dcterms:W3CDTF">2015-02-10T02:23:00Z</dcterms:created>
  <dcterms:modified xsi:type="dcterms:W3CDTF">2018-01-02T22:17:00Z</dcterms:modified>
</cp:coreProperties>
</file>