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FCE" w:rsidRDefault="006B3F2A" w:rsidP="00953FCE">
      <w:pPr>
        <w:jc w:val="center"/>
        <w:rPr>
          <w:noProof/>
          <w:lang w:val="en-US"/>
        </w:rPr>
      </w:pPr>
      <w:r>
        <w:rPr>
          <w:noProof/>
          <w:lang w:eastAsia="en-NZ"/>
        </w:rPr>
        <w:drawing>
          <wp:inline distT="0" distB="0" distL="0" distR="0" wp14:anchorId="69A6F1CD" wp14:editId="44973710">
            <wp:extent cx="2114550" cy="1035685"/>
            <wp:effectExtent l="0" t="0" r="0" b="0"/>
            <wp:docPr id="3" name="Picture 3" descr="LOGO - 2LINE-RASTER-SHADED-WELLINGT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 - 2LINE-RASTER-SHADED-WELLINGTON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1025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304"/>
                    <a:stretch/>
                  </pic:blipFill>
                  <pic:spPr bwMode="auto">
                    <a:xfrm>
                      <a:off x="0" y="0"/>
                      <a:ext cx="211455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85F08" w:rsidRDefault="00285F08" w:rsidP="006B3F2A">
      <w:pPr>
        <w:rPr>
          <w:noProof/>
        </w:rPr>
      </w:pPr>
    </w:p>
    <w:p w:rsidR="00E77E2B" w:rsidRDefault="00E77E2B" w:rsidP="00953FCE">
      <w:pPr>
        <w:jc w:val="center"/>
        <w:rPr>
          <w:noProof/>
        </w:rPr>
      </w:pPr>
    </w:p>
    <w:p w:rsidR="005022A5" w:rsidRDefault="005022A5" w:rsidP="007247DF">
      <w:pPr>
        <w:pStyle w:val="Subtitle"/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PRINCIPAL’S CAREER STRUCTURE</w:t>
      </w:r>
      <w:r w:rsidR="00280539">
        <w:rPr>
          <w:rFonts w:ascii="Arial Black" w:hAnsi="Arial Black"/>
          <w:sz w:val="32"/>
          <w:szCs w:val="32"/>
        </w:rPr>
        <w:t xml:space="preserve"> ALLOWANCE</w:t>
      </w:r>
    </w:p>
    <w:p w:rsidR="00BF65FC" w:rsidRPr="00BF65FC" w:rsidRDefault="00BF65FC" w:rsidP="007247DF">
      <w:pPr>
        <w:pStyle w:val="Subtitle"/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PROCEDURE</w:t>
      </w:r>
    </w:p>
    <w:p w:rsidR="00AB2B49" w:rsidRDefault="00AB2B49">
      <w:pPr>
        <w:rPr>
          <w:b/>
        </w:rPr>
      </w:pPr>
    </w:p>
    <w:p w:rsidR="00AB2B49" w:rsidRPr="00851A75" w:rsidRDefault="00AB2B49" w:rsidP="00BE060C">
      <w:pPr>
        <w:rPr>
          <w:rFonts w:ascii="Calibri" w:hAnsi="Calibri"/>
          <w:b/>
          <w:sz w:val="24"/>
          <w:szCs w:val="24"/>
        </w:rPr>
      </w:pPr>
      <w:r w:rsidRPr="00851A75">
        <w:rPr>
          <w:rFonts w:ascii="Calibri" w:hAnsi="Calibri"/>
          <w:b/>
          <w:sz w:val="24"/>
          <w:szCs w:val="24"/>
        </w:rPr>
        <w:t>RATIONALE:</w:t>
      </w:r>
    </w:p>
    <w:p w:rsidR="00AB2B49" w:rsidRDefault="00853160" w:rsidP="00BE060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The Principal</w:t>
      </w:r>
      <w:r w:rsidR="00AB2B49" w:rsidRPr="00851A75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 xml:space="preserve">is </w:t>
      </w:r>
      <w:r w:rsidR="00AB2B49" w:rsidRPr="00851A75">
        <w:rPr>
          <w:rFonts w:ascii="Calibri" w:hAnsi="Calibri"/>
          <w:sz w:val="24"/>
          <w:szCs w:val="24"/>
        </w:rPr>
        <w:t xml:space="preserve">entitled to </w:t>
      </w:r>
      <w:r>
        <w:rPr>
          <w:rFonts w:ascii="Calibri" w:hAnsi="Calibri"/>
          <w:sz w:val="24"/>
          <w:szCs w:val="24"/>
        </w:rPr>
        <w:t>the established career structure allowance</w:t>
      </w:r>
      <w:r w:rsidR="00DD6565">
        <w:rPr>
          <w:rFonts w:ascii="Calibri" w:hAnsi="Calibri"/>
          <w:sz w:val="24"/>
          <w:szCs w:val="24"/>
        </w:rPr>
        <w:t>s</w:t>
      </w:r>
      <w:r>
        <w:rPr>
          <w:rFonts w:ascii="Calibri" w:hAnsi="Calibri"/>
          <w:sz w:val="24"/>
          <w:szCs w:val="24"/>
        </w:rPr>
        <w:t xml:space="preserve"> </w:t>
      </w:r>
      <w:r w:rsidR="00AB2B49" w:rsidRPr="00851A75">
        <w:rPr>
          <w:rFonts w:ascii="Calibri" w:hAnsi="Calibri"/>
          <w:sz w:val="24"/>
          <w:szCs w:val="24"/>
        </w:rPr>
        <w:t>in the course of their employment.</w:t>
      </w:r>
    </w:p>
    <w:p w:rsidR="009F58D6" w:rsidRPr="00851A75" w:rsidRDefault="009F58D6" w:rsidP="00BE060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The career structure is deemed to encourage and recognise individual professional growth, leadership and contribution to being a Principal.</w:t>
      </w:r>
    </w:p>
    <w:p w:rsidR="00AB2B49" w:rsidRPr="00851A75" w:rsidRDefault="00AB2B49">
      <w:pPr>
        <w:jc w:val="both"/>
        <w:rPr>
          <w:rFonts w:ascii="Calibri" w:hAnsi="Calibri"/>
          <w:sz w:val="24"/>
          <w:szCs w:val="24"/>
        </w:rPr>
      </w:pPr>
    </w:p>
    <w:p w:rsidR="00AB2B49" w:rsidRDefault="00AB2B49">
      <w:pPr>
        <w:jc w:val="both"/>
        <w:rPr>
          <w:rFonts w:ascii="Calibri" w:hAnsi="Calibri"/>
          <w:b/>
          <w:sz w:val="24"/>
          <w:szCs w:val="24"/>
        </w:rPr>
      </w:pPr>
      <w:r w:rsidRPr="00851A75">
        <w:rPr>
          <w:rFonts w:ascii="Calibri" w:hAnsi="Calibri"/>
          <w:b/>
          <w:sz w:val="24"/>
          <w:szCs w:val="24"/>
        </w:rPr>
        <w:t>GUIDELINES:</w:t>
      </w:r>
    </w:p>
    <w:p w:rsidR="0021086C" w:rsidRDefault="0021086C" w:rsidP="0021086C">
      <w:pPr>
        <w:pStyle w:val="ListParagraph"/>
        <w:numPr>
          <w:ilvl w:val="0"/>
          <w:numId w:val="5"/>
        </w:numPr>
        <w:jc w:val="both"/>
        <w:rPr>
          <w:rFonts w:ascii="Calibri" w:hAnsi="Calibri"/>
          <w:sz w:val="24"/>
          <w:szCs w:val="24"/>
        </w:rPr>
      </w:pPr>
      <w:r w:rsidRPr="0021086C">
        <w:rPr>
          <w:rFonts w:ascii="Calibri" w:hAnsi="Calibri"/>
          <w:sz w:val="24"/>
          <w:szCs w:val="24"/>
        </w:rPr>
        <w:t>The career structure is aligned to the Ministry of Education,</w:t>
      </w:r>
      <w:r>
        <w:rPr>
          <w:rFonts w:ascii="Calibri" w:hAnsi="Calibri"/>
          <w:sz w:val="24"/>
          <w:szCs w:val="24"/>
        </w:rPr>
        <w:t xml:space="preserve"> </w:t>
      </w:r>
      <w:r w:rsidRPr="0021086C">
        <w:rPr>
          <w:rFonts w:ascii="Calibri" w:hAnsi="Calibri"/>
          <w:sz w:val="24"/>
          <w:szCs w:val="24"/>
        </w:rPr>
        <w:t>NZEI</w:t>
      </w:r>
      <w:r w:rsidR="00487099">
        <w:rPr>
          <w:rFonts w:ascii="Calibri" w:hAnsi="Calibri"/>
          <w:sz w:val="24"/>
          <w:szCs w:val="24"/>
        </w:rPr>
        <w:t>, PPTA</w:t>
      </w:r>
      <w:r>
        <w:rPr>
          <w:rFonts w:ascii="Calibri" w:hAnsi="Calibri"/>
          <w:sz w:val="24"/>
          <w:szCs w:val="24"/>
        </w:rPr>
        <w:t xml:space="preserve"> </w:t>
      </w:r>
      <w:r w:rsidRPr="0021086C">
        <w:rPr>
          <w:rFonts w:ascii="Calibri" w:hAnsi="Calibri"/>
          <w:sz w:val="24"/>
          <w:szCs w:val="24"/>
        </w:rPr>
        <w:t xml:space="preserve">and </w:t>
      </w:r>
      <w:r>
        <w:rPr>
          <w:rFonts w:ascii="Calibri" w:hAnsi="Calibri"/>
          <w:sz w:val="24"/>
          <w:szCs w:val="24"/>
        </w:rPr>
        <w:t xml:space="preserve">NZ </w:t>
      </w:r>
      <w:r w:rsidRPr="0021086C">
        <w:rPr>
          <w:rFonts w:ascii="Calibri" w:hAnsi="Calibri"/>
          <w:sz w:val="24"/>
          <w:szCs w:val="24"/>
        </w:rPr>
        <w:t>School Trustees Association</w:t>
      </w:r>
      <w:r>
        <w:rPr>
          <w:rFonts w:ascii="Calibri" w:hAnsi="Calibri"/>
          <w:sz w:val="24"/>
          <w:szCs w:val="24"/>
        </w:rPr>
        <w:t xml:space="preserve"> career pathway agreement that recognises expertise in Principalship.</w:t>
      </w:r>
    </w:p>
    <w:p w:rsidR="0021086C" w:rsidRDefault="0021086C" w:rsidP="0021086C">
      <w:pPr>
        <w:pStyle w:val="ListParagraph"/>
        <w:numPr>
          <w:ilvl w:val="0"/>
          <w:numId w:val="5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The career structure has the </w:t>
      </w:r>
      <w:r w:rsidR="00DD6565">
        <w:rPr>
          <w:rFonts w:ascii="Calibri" w:hAnsi="Calibri"/>
          <w:sz w:val="24"/>
          <w:szCs w:val="24"/>
        </w:rPr>
        <w:t xml:space="preserve">following </w:t>
      </w:r>
      <w:r>
        <w:rPr>
          <w:rFonts w:ascii="Calibri" w:hAnsi="Calibri"/>
          <w:sz w:val="24"/>
          <w:szCs w:val="24"/>
        </w:rPr>
        <w:t>steps:</w:t>
      </w:r>
      <w:r w:rsidR="00487099">
        <w:rPr>
          <w:rFonts w:ascii="Calibri" w:hAnsi="Calibri"/>
          <w:sz w:val="24"/>
          <w:szCs w:val="24"/>
        </w:rPr>
        <w:t xml:space="preserve"> (Specific reference to each relevant professional criteria is available through any of the MOE/NZEI/PPTA/STA Guidelines)</w:t>
      </w:r>
    </w:p>
    <w:p w:rsidR="0021086C" w:rsidRDefault="0021086C" w:rsidP="0021086C">
      <w:pPr>
        <w:pStyle w:val="ListParagraph"/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 w:rsidRPr="00DD6565">
        <w:rPr>
          <w:rFonts w:ascii="Calibri" w:hAnsi="Calibri"/>
          <w:b/>
          <w:sz w:val="24"/>
          <w:szCs w:val="24"/>
        </w:rPr>
        <w:t>Beginning Principal</w:t>
      </w:r>
      <w:r w:rsidR="00DD6565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 xml:space="preserve">- less than 3 </w:t>
      </w:r>
      <w:r w:rsidR="00DD6565">
        <w:rPr>
          <w:rFonts w:ascii="Calibri" w:hAnsi="Calibri"/>
          <w:sz w:val="24"/>
          <w:szCs w:val="24"/>
        </w:rPr>
        <w:t>years’ service</w:t>
      </w:r>
      <w:r>
        <w:rPr>
          <w:rFonts w:ascii="Calibri" w:hAnsi="Calibri"/>
          <w:sz w:val="24"/>
          <w:szCs w:val="24"/>
        </w:rPr>
        <w:t xml:space="preserve"> – No additional allowance </w:t>
      </w:r>
    </w:p>
    <w:p w:rsidR="00DD6565" w:rsidRDefault="0021086C" w:rsidP="0021086C">
      <w:pPr>
        <w:pStyle w:val="ListParagraph"/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 w:rsidRPr="00DD6565">
        <w:rPr>
          <w:rFonts w:ascii="Calibri" w:hAnsi="Calibri"/>
          <w:b/>
          <w:sz w:val="24"/>
          <w:szCs w:val="24"/>
        </w:rPr>
        <w:t>Developing Principal</w:t>
      </w:r>
      <w:r w:rsidR="00DD6565">
        <w:rPr>
          <w:rFonts w:ascii="Calibri" w:hAnsi="Calibri"/>
          <w:sz w:val="24"/>
          <w:szCs w:val="24"/>
        </w:rPr>
        <w:t xml:space="preserve"> – (Has acquired the early skills of a Principal)- minimum of 3 years as a Principal</w:t>
      </w:r>
    </w:p>
    <w:p w:rsidR="00DD6565" w:rsidRDefault="00DD6565" w:rsidP="0021086C">
      <w:pPr>
        <w:pStyle w:val="ListParagraph"/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 w:rsidRPr="00DD6565">
        <w:rPr>
          <w:rFonts w:ascii="Calibri" w:hAnsi="Calibri"/>
          <w:b/>
          <w:sz w:val="24"/>
          <w:szCs w:val="24"/>
        </w:rPr>
        <w:t>Experienced Principal</w:t>
      </w:r>
      <w:r>
        <w:rPr>
          <w:rFonts w:ascii="Calibri" w:hAnsi="Calibri"/>
          <w:sz w:val="24"/>
          <w:szCs w:val="24"/>
        </w:rPr>
        <w:t xml:space="preserve"> – (Applies leadership skills) – minimum of 6 years’ service</w:t>
      </w:r>
    </w:p>
    <w:p w:rsidR="0021086C" w:rsidRDefault="00DD6565" w:rsidP="0021086C">
      <w:pPr>
        <w:pStyle w:val="ListParagraph"/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 w:rsidRPr="00DD6565">
        <w:rPr>
          <w:rFonts w:ascii="Calibri" w:hAnsi="Calibri"/>
          <w:b/>
          <w:sz w:val="24"/>
          <w:szCs w:val="24"/>
        </w:rPr>
        <w:t>Leading Principal</w:t>
      </w:r>
      <w:r>
        <w:rPr>
          <w:rFonts w:ascii="Calibri" w:hAnsi="Calibri"/>
          <w:sz w:val="24"/>
          <w:szCs w:val="24"/>
        </w:rPr>
        <w:t xml:space="preserve"> – (Shares leadership skills in other settings as well as own school) – minimum of 9 years’ service</w:t>
      </w:r>
      <w:r w:rsidR="0021086C">
        <w:rPr>
          <w:rFonts w:ascii="Calibri" w:hAnsi="Calibri"/>
          <w:sz w:val="24"/>
          <w:szCs w:val="24"/>
        </w:rPr>
        <w:t xml:space="preserve"> </w:t>
      </w:r>
    </w:p>
    <w:p w:rsidR="00DD6565" w:rsidRDefault="00DD6565" w:rsidP="00DD6565">
      <w:pPr>
        <w:pStyle w:val="ListParagraph"/>
        <w:numPr>
          <w:ilvl w:val="0"/>
          <w:numId w:val="5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The Board of Trustees Chair and the Principal need to confirm the professional criteria required for each career structure step as it arises.</w:t>
      </w:r>
    </w:p>
    <w:p w:rsidR="00DD6565" w:rsidRDefault="009F58D6" w:rsidP="00DD6565">
      <w:pPr>
        <w:pStyle w:val="ListParagraph"/>
        <w:numPr>
          <w:ilvl w:val="0"/>
          <w:numId w:val="5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Once agreement has been reached at each career structure stage then application to MOE payroll services is furnished using the appropriate MOE standardised application form.</w:t>
      </w:r>
    </w:p>
    <w:p w:rsidR="009F58D6" w:rsidRDefault="009F58D6" w:rsidP="009F58D6">
      <w:pPr>
        <w:pStyle w:val="ListParagraph"/>
        <w:jc w:val="both"/>
        <w:rPr>
          <w:rFonts w:ascii="Calibri" w:hAnsi="Calibri"/>
          <w:sz w:val="24"/>
          <w:szCs w:val="24"/>
        </w:rPr>
      </w:pPr>
    </w:p>
    <w:p w:rsidR="009F58D6" w:rsidRPr="00487099" w:rsidRDefault="00487099" w:rsidP="00487099">
      <w:pPr>
        <w:jc w:val="center"/>
        <w:rPr>
          <w:rFonts w:ascii="Arial Black" w:hAnsi="Arial Black"/>
          <w:b/>
          <w:szCs w:val="22"/>
        </w:rPr>
      </w:pPr>
      <w:r w:rsidRPr="00487099">
        <w:rPr>
          <w:rFonts w:ascii="Arial Black" w:hAnsi="Arial Black"/>
          <w:b/>
          <w:szCs w:val="22"/>
        </w:rPr>
        <w:t xml:space="preserve">PRINCIPAL’S CAREER STRUCTURE </w:t>
      </w:r>
      <w:r w:rsidR="009F58D6" w:rsidRPr="00487099">
        <w:rPr>
          <w:rFonts w:ascii="Arial Black" w:hAnsi="Arial Black"/>
          <w:b/>
          <w:szCs w:val="22"/>
        </w:rPr>
        <w:t>CRITERIA</w:t>
      </w:r>
    </w:p>
    <w:p w:rsidR="00487099" w:rsidRDefault="00487099" w:rsidP="009F58D6">
      <w:pPr>
        <w:jc w:val="both"/>
        <w:rPr>
          <w:rFonts w:ascii="Calibri" w:hAnsi="Calibri"/>
          <w:b/>
          <w:sz w:val="24"/>
          <w:szCs w:val="24"/>
        </w:rPr>
      </w:pPr>
    </w:p>
    <w:p w:rsidR="009F58D6" w:rsidRPr="009F58D6" w:rsidRDefault="009F58D6" w:rsidP="009F58D6">
      <w:pPr>
        <w:pStyle w:val="ListParagraph"/>
        <w:numPr>
          <w:ilvl w:val="0"/>
          <w:numId w:val="9"/>
        </w:numPr>
        <w:jc w:val="both"/>
        <w:rPr>
          <w:rFonts w:ascii="Calibri" w:hAnsi="Calibri"/>
          <w:sz w:val="24"/>
          <w:szCs w:val="24"/>
        </w:rPr>
      </w:pPr>
      <w:r w:rsidRPr="009F58D6">
        <w:rPr>
          <w:rFonts w:ascii="Calibri" w:hAnsi="Calibri"/>
          <w:sz w:val="24"/>
          <w:szCs w:val="24"/>
        </w:rPr>
        <w:t>Meets the relevant length of service criteria</w:t>
      </w:r>
      <w:r w:rsidR="00464002">
        <w:rPr>
          <w:rFonts w:ascii="Calibri" w:hAnsi="Calibri"/>
          <w:sz w:val="24"/>
          <w:szCs w:val="24"/>
        </w:rPr>
        <w:t>.</w:t>
      </w:r>
    </w:p>
    <w:p w:rsidR="00464002" w:rsidRDefault="009F58D6" w:rsidP="00464002">
      <w:pPr>
        <w:pStyle w:val="ListParagraph"/>
        <w:numPr>
          <w:ilvl w:val="0"/>
          <w:numId w:val="9"/>
        </w:numPr>
        <w:jc w:val="both"/>
        <w:rPr>
          <w:rFonts w:ascii="Calibri" w:hAnsi="Calibri"/>
          <w:sz w:val="24"/>
          <w:szCs w:val="24"/>
        </w:rPr>
      </w:pPr>
      <w:r w:rsidRPr="009F58D6">
        <w:rPr>
          <w:rFonts w:ascii="Calibri" w:hAnsi="Calibri"/>
          <w:sz w:val="24"/>
          <w:szCs w:val="24"/>
        </w:rPr>
        <w:t>Meets the requirements of Part 4 of the</w:t>
      </w:r>
      <w:r w:rsidR="00487099">
        <w:rPr>
          <w:rFonts w:ascii="Calibri" w:hAnsi="Calibri"/>
          <w:sz w:val="24"/>
          <w:szCs w:val="24"/>
        </w:rPr>
        <w:t xml:space="preserve"> respective</w:t>
      </w:r>
      <w:r w:rsidRPr="009F58D6">
        <w:rPr>
          <w:rFonts w:ascii="Calibri" w:hAnsi="Calibri"/>
          <w:sz w:val="24"/>
          <w:szCs w:val="24"/>
        </w:rPr>
        <w:t xml:space="preserve"> Principal’s Collective Agreement.</w:t>
      </w:r>
    </w:p>
    <w:p w:rsidR="009F58D6" w:rsidRDefault="009F58D6" w:rsidP="00464002">
      <w:pPr>
        <w:pStyle w:val="ListParagraph"/>
        <w:numPr>
          <w:ilvl w:val="0"/>
          <w:numId w:val="9"/>
        </w:numPr>
        <w:jc w:val="both"/>
        <w:rPr>
          <w:rFonts w:ascii="Calibri" w:hAnsi="Calibri"/>
          <w:sz w:val="24"/>
          <w:szCs w:val="24"/>
        </w:rPr>
      </w:pPr>
      <w:r w:rsidRPr="00464002">
        <w:rPr>
          <w:rFonts w:ascii="Calibri" w:hAnsi="Calibri"/>
          <w:sz w:val="24"/>
          <w:szCs w:val="24"/>
        </w:rPr>
        <w:t>Has had a Performance Review in the past 12 months.</w:t>
      </w:r>
    </w:p>
    <w:p w:rsidR="00464002" w:rsidRDefault="00464002" w:rsidP="00464002">
      <w:pPr>
        <w:pStyle w:val="ListParagraph"/>
        <w:numPr>
          <w:ilvl w:val="0"/>
          <w:numId w:val="9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Ensure the Board of Trustees through the Board Chair affirms that the relevant </w:t>
      </w:r>
      <w:r w:rsidR="00AF64F7">
        <w:rPr>
          <w:rFonts w:ascii="Calibri" w:hAnsi="Calibri"/>
          <w:sz w:val="24"/>
          <w:szCs w:val="24"/>
        </w:rPr>
        <w:t>criteria have</w:t>
      </w:r>
      <w:r>
        <w:rPr>
          <w:rFonts w:ascii="Calibri" w:hAnsi="Calibri"/>
          <w:sz w:val="24"/>
          <w:szCs w:val="24"/>
        </w:rPr>
        <w:t xml:space="preserve"> been met.</w:t>
      </w:r>
    </w:p>
    <w:p w:rsidR="00464002" w:rsidRDefault="00464002" w:rsidP="00464002">
      <w:pPr>
        <w:pStyle w:val="ListParagraph"/>
        <w:numPr>
          <w:ilvl w:val="0"/>
          <w:numId w:val="9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Ensure that a body of evidence is available through establishing a performance management agreement with the Board and an annual review of performance displays suitable evidence. </w:t>
      </w:r>
    </w:p>
    <w:p w:rsidR="00464002" w:rsidRDefault="00464002" w:rsidP="00464002">
      <w:pPr>
        <w:pStyle w:val="ListParagraph"/>
        <w:numPr>
          <w:ilvl w:val="0"/>
          <w:numId w:val="9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Ensure that the performance management process is aligned to the MOE Professional Standards for Principals.</w:t>
      </w:r>
    </w:p>
    <w:p w:rsidR="00464002" w:rsidRDefault="00464002" w:rsidP="00464002">
      <w:pPr>
        <w:pStyle w:val="ListParagraph"/>
        <w:numPr>
          <w:ilvl w:val="0"/>
          <w:numId w:val="9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Teaching Principals in addition must meet the Teaching Professional Standards and Registered Teacher Criteria.</w:t>
      </w:r>
    </w:p>
    <w:p w:rsidR="00464002" w:rsidRDefault="00464002" w:rsidP="00464002">
      <w:pPr>
        <w:pStyle w:val="ListParagraph"/>
        <w:numPr>
          <w:ilvl w:val="0"/>
          <w:numId w:val="9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</w:t>
      </w:r>
      <w:r w:rsidR="003C592D">
        <w:rPr>
          <w:rFonts w:ascii="Calibri" w:hAnsi="Calibri"/>
          <w:sz w:val="24"/>
          <w:szCs w:val="24"/>
        </w:rPr>
        <w:t>t is strongly advised to use an</w:t>
      </w:r>
      <w:r>
        <w:rPr>
          <w:rFonts w:ascii="Calibri" w:hAnsi="Calibri"/>
          <w:sz w:val="24"/>
          <w:szCs w:val="24"/>
        </w:rPr>
        <w:t xml:space="preserve"> external </w:t>
      </w:r>
      <w:r w:rsidRPr="00A62DE6">
        <w:rPr>
          <w:rFonts w:ascii="Calibri" w:hAnsi="Calibri"/>
          <w:b/>
          <w:i/>
          <w:sz w:val="24"/>
          <w:szCs w:val="24"/>
        </w:rPr>
        <w:t>Education Consultant</w:t>
      </w:r>
      <w:r>
        <w:rPr>
          <w:rFonts w:ascii="Calibri" w:hAnsi="Calibri"/>
          <w:sz w:val="24"/>
          <w:szCs w:val="24"/>
        </w:rPr>
        <w:t xml:space="preserve"> to carry out the review of the Principal’s performance.</w:t>
      </w:r>
    </w:p>
    <w:p w:rsidR="00487099" w:rsidRPr="00487099" w:rsidRDefault="00487099" w:rsidP="00487099">
      <w:pPr>
        <w:ind w:left="360"/>
        <w:jc w:val="both"/>
        <w:rPr>
          <w:rFonts w:ascii="Calibri" w:hAnsi="Calibri"/>
          <w:sz w:val="24"/>
          <w:szCs w:val="24"/>
        </w:rPr>
      </w:pPr>
    </w:p>
    <w:p w:rsidR="00EC2FD3" w:rsidRDefault="00EC2FD3"/>
    <w:p w:rsidR="00A26F4D" w:rsidRDefault="00A26F4D"/>
    <w:p w:rsidR="00BE060C" w:rsidRPr="00853160" w:rsidRDefault="00BE060C" w:rsidP="00BE060C">
      <w:pPr>
        <w:rPr>
          <w:rFonts w:asciiTheme="minorHAnsi" w:hAnsiTheme="minorHAnsi"/>
          <w:b/>
          <w:i/>
          <w:sz w:val="24"/>
          <w:szCs w:val="24"/>
        </w:rPr>
      </w:pPr>
      <w:r w:rsidRPr="00853160">
        <w:rPr>
          <w:rFonts w:asciiTheme="minorHAnsi" w:hAnsiTheme="minorHAnsi"/>
          <w:b/>
          <w:sz w:val="24"/>
          <w:szCs w:val="24"/>
        </w:rPr>
        <w:t xml:space="preserve">Review Responsibility: </w:t>
      </w:r>
      <w:r w:rsidR="00BC2CC0" w:rsidRPr="00853160">
        <w:rPr>
          <w:rFonts w:asciiTheme="minorHAnsi" w:hAnsiTheme="minorHAnsi"/>
          <w:b/>
          <w:i/>
          <w:sz w:val="24"/>
          <w:szCs w:val="24"/>
        </w:rPr>
        <w:t xml:space="preserve"> BOT</w:t>
      </w:r>
      <w:r w:rsidR="00853160" w:rsidRPr="00853160">
        <w:rPr>
          <w:rFonts w:asciiTheme="minorHAnsi" w:hAnsiTheme="minorHAnsi"/>
          <w:b/>
          <w:i/>
          <w:sz w:val="24"/>
          <w:szCs w:val="24"/>
        </w:rPr>
        <w:t xml:space="preserve"> Chair, </w:t>
      </w:r>
      <w:r w:rsidR="003C592D" w:rsidRPr="00853160">
        <w:rPr>
          <w:rFonts w:asciiTheme="minorHAnsi" w:hAnsiTheme="minorHAnsi"/>
          <w:b/>
          <w:i/>
          <w:sz w:val="24"/>
          <w:szCs w:val="24"/>
        </w:rPr>
        <w:t xml:space="preserve">Principal </w:t>
      </w:r>
      <w:r w:rsidR="003C592D">
        <w:rPr>
          <w:rFonts w:asciiTheme="minorHAnsi" w:hAnsiTheme="minorHAnsi"/>
          <w:b/>
          <w:i/>
          <w:sz w:val="24"/>
          <w:szCs w:val="24"/>
        </w:rPr>
        <w:t>&amp;</w:t>
      </w:r>
      <w:r w:rsidR="00853160" w:rsidRPr="00853160">
        <w:rPr>
          <w:rFonts w:asciiTheme="minorHAnsi" w:hAnsiTheme="minorHAnsi"/>
          <w:b/>
          <w:i/>
          <w:sz w:val="24"/>
          <w:szCs w:val="24"/>
        </w:rPr>
        <w:t xml:space="preserve"> Independent Consultant</w:t>
      </w:r>
    </w:p>
    <w:p w:rsidR="00BE060C" w:rsidRPr="00853160" w:rsidRDefault="00BE060C" w:rsidP="00BE060C">
      <w:pPr>
        <w:rPr>
          <w:rFonts w:asciiTheme="minorHAnsi" w:hAnsiTheme="minorHAnsi"/>
          <w:b/>
          <w:i/>
          <w:sz w:val="24"/>
          <w:szCs w:val="24"/>
        </w:rPr>
      </w:pPr>
    </w:p>
    <w:p w:rsidR="00BE060C" w:rsidRPr="00853160" w:rsidRDefault="00BE060C" w:rsidP="00BE060C">
      <w:pPr>
        <w:rPr>
          <w:rFonts w:asciiTheme="minorHAnsi" w:hAnsiTheme="minorHAnsi"/>
          <w:b/>
          <w:sz w:val="24"/>
          <w:szCs w:val="24"/>
        </w:rPr>
      </w:pPr>
      <w:r w:rsidRPr="00853160">
        <w:rPr>
          <w:rFonts w:asciiTheme="minorHAnsi" w:hAnsiTheme="minorHAnsi"/>
          <w:b/>
          <w:sz w:val="24"/>
          <w:szCs w:val="24"/>
        </w:rPr>
        <w:t>Date Confirmed:</w:t>
      </w:r>
      <w:r w:rsidR="00E335BE">
        <w:rPr>
          <w:rFonts w:asciiTheme="minorHAnsi" w:hAnsiTheme="minorHAnsi"/>
          <w:b/>
          <w:sz w:val="24"/>
          <w:szCs w:val="24"/>
        </w:rPr>
        <w:t xml:space="preserve"> To be reviewed 2018</w:t>
      </w:r>
    </w:p>
    <w:p w:rsidR="00BE060C" w:rsidRPr="00853160" w:rsidRDefault="00BE060C" w:rsidP="00BE060C">
      <w:pPr>
        <w:rPr>
          <w:rFonts w:asciiTheme="minorHAnsi" w:hAnsiTheme="minorHAnsi"/>
          <w:b/>
          <w:sz w:val="24"/>
          <w:szCs w:val="24"/>
        </w:rPr>
      </w:pPr>
    </w:p>
    <w:p w:rsidR="00BE060C" w:rsidRPr="00853160" w:rsidRDefault="00853160" w:rsidP="00BE060C">
      <w:pPr>
        <w:rPr>
          <w:rFonts w:asciiTheme="minorHAnsi" w:hAnsiTheme="minorHAnsi"/>
          <w:b/>
          <w:sz w:val="24"/>
          <w:szCs w:val="24"/>
        </w:rPr>
      </w:pPr>
      <w:r w:rsidRPr="00853160">
        <w:rPr>
          <w:rFonts w:asciiTheme="minorHAnsi" w:hAnsiTheme="minorHAnsi"/>
          <w:b/>
          <w:sz w:val="24"/>
          <w:szCs w:val="24"/>
        </w:rPr>
        <w:t>Board Chair</w:t>
      </w:r>
      <w:r w:rsidR="00BE060C" w:rsidRPr="00853160">
        <w:rPr>
          <w:rFonts w:asciiTheme="minorHAnsi" w:hAnsiTheme="minorHAnsi"/>
          <w:b/>
          <w:sz w:val="24"/>
          <w:szCs w:val="24"/>
        </w:rPr>
        <w:t>: ………………………………………………………………..</w:t>
      </w:r>
    </w:p>
    <w:p w:rsidR="00853160" w:rsidRDefault="00853160" w:rsidP="00BE060C">
      <w:pPr>
        <w:jc w:val="both"/>
        <w:rPr>
          <w:rFonts w:asciiTheme="minorHAnsi" w:hAnsiTheme="minorHAnsi"/>
          <w:b/>
          <w:sz w:val="24"/>
          <w:szCs w:val="24"/>
        </w:rPr>
      </w:pPr>
    </w:p>
    <w:p w:rsidR="00BE060C" w:rsidRPr="00853160" w:rsidRDefault="00853160" w:rsidP="00BE060C">
      <w:pPr>
        <w:jc w:val="both"/>
        <w:rPr>
          <w:rFonts w:asciiTheme="minorHAnsi" w:hAnsiTheme="minorHAnsi"/>
          <w:b/>
          <w:sz w:val="24"/>
          <w:szCs w:val="24"/>
        </w:rPr>
      </w:pPr>
      <w:r w:rsidRPr="00853160">
        <w:rPr>
          <w:rFonts w:asciiTheme="minorHAnsi" w:hAnsiTheme="minorHAnsi"/>
          <w:b/>
          <w:sz w:val="24"/>
          <w:szCs w:val="24"/>
        </w:rPr>
        <w:t>Principal   ………………………………………………</w:t>
      </w:r>
      <w:r>
        <w:rPr>
          <w:rFonts w:asciiTheme="minorHAnsi" w:hAnsiTheme="minorHAnsi"/>
          <w:b/>
          <w:sz w:val="24"/>
          <w:szCs w:val="24"/>
        </w:rPr>
        <w:t>…………………….</w:t>
      </w:r>
    </w:p>
    <w:p w:rsidR="00853160" w:rsidRPr="00853160" w:rsidRDefault="00853160">
      <w:pPr>
        <w:jc w:val="both"/>
        <w:rPr>
          <w:rFonts w:asciiTheme="minorHAnsi" w:hAnsiTheme="minorHAnsi"/>
          <w:b/>
          <w:sz w:val="24"/>
          <w:szCs w:val="24"/>
        </w:rPr>
      </w:pPr>
      <w:bookmarkStart w:id="0" w:name="_GoBack"/>
      <w:bookmarkEnd w:id="0"/>
    </w:p>
    <w:sectPr w:rsidR="00853160" w:rsidRPr="00853160" w:rsidSect="006B3F2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993" w:right="1009" w:bottom="1440" w:left="1871" w:header="36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C8D" w:rsidRDefault="00A81C8D" w:rsidP="00BE060C">
      <w:r>
        <w:separator/>
      </w:r>
    </w:p>
  </w:endnote>
  <w:endnote w:type="continuationSeparator" w:id="0">
    <w:p w:rsidR="00A81C8D" w:rsidRDefault="00A81C8D" w:rsidP="00BE0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F28" w:rsidRDefault="00C33F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8D6" w:rsidRDefault="009F58D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335BE">
      <w:rPr>
        <w:noProof/>
      </w:rPr>
      <w:t>1</w:t>
    </w:r>
    <w:r>
      <w:rPr>
        <w:noProof/>
      </w:rPr>
      <w:fldChar w:fldCharType="end"/>
    </w:r>
  </w:p>
  <w:p w:rsidR="009F58D6" w:rsidRDefault="009F58D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F28" w:rsidRDefault="00C33F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C8D" w:rsidRDefault="00A81C8D" w:rsidP="00BE060C">
      <w:r>
        <w:separator/>
      </w:r>
    </w:p>
  </w:footnote>
  <w:footnote w:type="continuationSeparator" w:id="0">
    <w:p w:rsidR="00A81C8D" w:rsidRDefault="00A81C8D" w:rsidP="00BE0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F28" w:rsidRDefault="00C33F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4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845"/>
      <w:gridCol w:w="1153"/>
    </w:tblGrid>
    <w:tr w:rsidR="009F58D6" w:rsidRPr="00BE060C" w:rsidTr="005E54EA">
      <w:trPr>
        <w:trHeight w:val="288"/>
      </w:trPr>
      <w:tc>
        <w:tcPr>
          <w:tcW w:w="8845" w:type="dxa"/>
        </w:tcPr>
        <w:p w:rsidR="009F58D6" w:rsidRPr="005E54EA" w:rsidRDefault="009F58D6" w:rsidP="005022A5">
          <w:pPr>
            <w:pStyle w:val="Header"/>
            <w:jc w:val="right"/>
            <w:rPr>
              <w:rFonts w:ascii="Arial Black" w:hAnsi="Arial Black"/>
              <w:sz w:val="24"/>
              <w:szCs w:val="24"/>
            </w:rPr>
          </w:pPr>
          <w:r>
            <w:rPr>
              <w:rFonts w:ascii="Arial Black" w:hAnsi="Arial Black"/>
              <w:sz w:val="24"/>
              <w:szCs w:val="24"/>
            </w:rPr>
            <w:t xml:space="preserve">PRINCIPAL’S CAREER STRUCTURE ALLOWANCE </w:t>
          </w:r>
        </w:p>
      </w:tc>
      <w:tc>
        <w:tcPr>
          <w:tcW w:w="1153" w:type="dxa"/>
        </w:tcPr>
        <w:p w:rsidR="009F58D6" w:rsidRPr="005E54EA" w:rsidRDefault="00C33F28" w:rsidP="00BE060C">
          <w:pPr>
            <w:pStyle w:val="Header"/>
            <w:rPr>
              <w:rFonts w:ascii="Arial Black" w:hAnsi="Arial Black"/>
              <w:b/>
              <w:bCs/>
              <w:color w:val="4F81BD"/>
              <w:sz w:val="24"/>
              <w:szCs w:val="24"/>
            </w:rPr>
          </w:pPr>
          <w:r>
            <w:rPr>
              <w:rFonts w:ascii="Arial Black" w:hAnsi="Arial Black"/>
              <w:b/>
              <w:bCs/>
              <w:sz w:val="24"/>
              <w:szCs w:val="24"/>
            </w:rPr>
            <w:t>3.15</w:t>
          </w:r>
        </w:p>
      </w:tc>
    </w:tr>
  </w:tbl>
  <w:p w:rsidR="009F58D6" w:rsidRDefault="009F58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F28" w:rsidRDefault="00C33F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02084"/>
    <w:multiLevelType w:val="hybridMultilevel"/>
    <w:tmpl w:val="29A653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D5215"/>
    <w:multiLevelType w:val="hybridMultilevel"/>
    <w:tmpl w:val="7AD81D4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A54BA"/>
    <w:multiLevelType w:val="singleLevel"/>
    <w:tmpl w:val="65BC6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190513E3"/>
    <w:multiLevelType w:val="hybridMultilevel"/>
    <w:tmpl w:val="5BDED19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072CB3"/>
    <w:multiLevelType w:val="hybridMultilevel"/>
    <w:tmpl w:val="FB384B66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7E13D08"/>
    <w:multiLevelType w:val="singleLevel"/>
    <w:tmpl w:val="65BC6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AD47A17"/>
    <w:multiLevelType w:val="hybridMultilevel"/>
    <w:tmpl w:val="43CAE752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1294FA6"/>
    <w:multiLevelType w:val="hybridMultilevel"/>
    <w:tmpl w:val="A2A4D74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CC5DAE"/>
    <w:multiLevelType w:val="hybridMultilevel"/>
    <w:tmpl w:val="56F68A3C"/>
    <w:lvl w:ilvl="0" w:tplc="1409000F">
      <w:start w:val="1"/>
      <w:numFmt w:val="decimal"/>
      <w:lvlText w:val="%1."/>
      <w:lvlJc w:val="left"/>
      <w:pPr>
        <w:ind w:left="928" w:hanging="360"/>
      </w:pPr>
    </w:lvl>
    <w:lvl w:ilvl="1" w:tplc="14090019" w:tentative="1">
      <w:start w:val="1"/>
      <w:numFmt w:val="lowerLetter"/>
      <w:lvlText w:val="%2."/>
      <w:lvlJc w:val="left"/>
      <w:pPr>
        <w:ind w:left="1648" w:hanging="360"/>
      </w:pPr>
    </w:lvl>
    <w:lvl w:ilvl="2" w:tplc="1409001B" w:tentative="1">
      <w:start w:val="1"/>
      <w:numFmt w:val="lowerRoman"/>
      <w:lvlText w:val="%3."/>
      <w:lvlJc w:val="right"/>
      <w:pPr>
        <w:ind w:left="2368" w:hanging="180"/>
      </w:pPr>
    </w:lvl>
    <w:lvl w:ilvl="3" w:tplc="1409000F" w:tentative="1">
      <w:start w:val="1"/>
      <w:numFmt w:val="decimal"/>
      <w:lvlText w:val="%4."/>
      <w:lvlJc w:val="left"/>
      <w:pPr>
        <w:ind w:left="3088" w:hanging="360"/>
      </w:pPr>
    </w:lvl>
    <w:lvl w:ilvl="4" w:tplc="14090019" w:tentative="1">
      <w:start w:val="1"/>
      <w:numFmt w:val="lowerLetter"/>
      <w:lvlText w:val="%5."/>
      <w:lvlJc w:val="left"/>
      <w:pPr>
        <w:ind w:left="3808" w:hanging="360"/>
      </w:pPr>
    </w:lvl>
    <w:lvl w:ilvl="5" w:tplc="1409001B" w:tentative="1">
      <w:start w:val="1"/>
      <w:numFmt w:val="lowerRoman"/>
      <w:lvlText w:val="%6."/>
      <w:lvlJc w:val="right"/>
      <w:pPr>
        <w:ind w:left="4528" w:hanging="180"/>
      </w:pPr>
    </w:lvl>
    <w:lvl w:ilvl="6" w:tplc="1409000F" w:tentative="1">
      <w:start w:val="1"/>
      <w:numFmt w:val="decimal"/>
      <w:lvlText w:val="%7."/>
      <w:lvlJc w:val="left"/>
      <w:pPr>
        <w:ind w:left="5248" w:hanging="360"/>
      </w:pPr>
    </w:lvl>
    <w:lvl w:ilvl="7" w:tplc="14090019" w:tentative="1">
      <w:start w:val="1"/>
      <w:numFmt w:val="lowerLetter"/>
      <w:lvlText w:val="%8."/>
      <w:lvlJc w:val="left"/>
      <w:pPr>
        <w:ind w:left="5968" w:hanging="360"/>
      </w:pPr>
    </w:lvl>
    <w:lvl w:ilvl="8" w:tplc="140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B49"/>
    <w:rsid w:val="00050834"/>
    <w:rsid w:val="00063DE0"/>
    <w:rsid w:val="00094D99"/>
    <w:rsid w:val="000B1394"/>
    <w:rsid w:val="00106DE4"/>
    <w:rsid w:val="00107184"/>
    <w:rsid w:val="001079FF"/>
    <w:rsid w:val="00117477"/>
    <w:rsid w:val="00124F02"/>
    <w:rsid w:val="00146405"/>
    <w:rsid w:val="00172A4A"/>
    <w:rsid w:val="001F0647"/>
    <w:rsid w:val="0021069A"/>
    <w:rsid w:val="0021086C"/>
    <w:rsid w:val="002202DD"/>
    <w:rsid w:val="00280539"/>
    <w:rsid w:val="00285F08"/>
    <w:rsid w:val="002A6998"/>
    <w:rsid w:val="002B6705"/>
    <w:rsid w:val="002C1644"/>
    <w:rsid w:val="002D739C"/>
    <w:rsid w:val="002E6516"/>
    <w:rsid w:val="003C592D"/>
    <w:rsid w:val="003D7F49"/>
    <w:rsid w:val="00464002"/>
    <w:rsid w:val="00487099"/>
    <w:rsid w:val="00492CC6"/>
    <w:rsid w:val="004B450B"/>
    <w:rsid w:val="005022A5"/>
    <w:rsid w:val="0051731F"/>
    <w:rsid w:val="0051734B"/>
    <w:rsid w:val="00535020"/>
    <w:rsid w:val="00566CC2"/>
    <w:rsid w:val="005A70E5"/>
    <w:rsid w:val="005E54EA"/>
    <w:rsid w:val="00616D1F"/>
    <w:rsid w:val="006955D7"/>
    <w:rsid w:val="006B3F2A"/>
    <w:rsid w:val="006F71BD"/>
    <w:rsid w:val="007247DF"/>
    <w:rsid w:val="008063C6"/>
    <w:rsid w:val="00824DB6"/>
    <w:rsid w:val="00834CBC"/>
    <w:rsid w:val="00851A75"/>
    <w:rsid w:val="00853160"/>
    <w:rsid w:val="008F4F45"/>
    <w:rsid w:val="00946AFD"/>
    <w:rsid w:val="009512FD"/>
    <w:rsid w:val="00951343"/>
    <w:rsid w:val="00953FCE"/>
    <w:rsid w:val="009827C4"/>
    <w:rsid w:val="009B7BC3"/>
    <w:rsid w:val="009F58D6"/>
    <w:rsid w:val="00A26F4D"/>
    <w:rsid w:val="00A31B06"/>
    <w:rsid w:val="00A53A19"/>
    <w:rsid w:val="00A573FC"/>
    <w:rsid w:val="00A62DE6"/>
    <w:rsid w:val="00A81C8D"/>
    <w:rsid w:val="00AB2B49"/>
    <w:rsid w:val="00AB464D"/>
    <w:rsid w:val="00AF64F7"/>
    <w:rsid w:val="00BC2CC0"/>
    <w:rsid w:val="00BD6239"/>
    <w:rsid w:val="00BE060C"/>
    <w:rsid w:val="00BF65FC"/>
    <w:rsid w:val="00BF674D"/>
    <w:rsid w:val="00C26363"/>
    <w:rsid w:val="00C33F28"/>
    <w:rsid w:val="00C433BF"/>
    <w:rsid w:val="00C50A4D"/>
    <w:rsid w:val="00C56B56"/>
    <w:rsid w:val="00C62E86"/>
    <w:rsid w:val="00C6549A"/>
    <w:rsid w:val="00C7669C"/>
    <w:rsid w:val="00C81121"/>
    <w:rsid w:val="00C9134E"/>
    <w:rsid w:val="00CA15FD"/>
    <w:rsid w:val="00CB73FA"/>
    <w:rsid w:val="00CF1269"/>
    <w:rsid w:val="00DD6565"/>
    <w:rsid w:val="00E335BE"/>
    <w:rsid w:val="00E77E2B"/>
    <w:rsid w:val="00EC2FD3"/>
    <w:rsid w:val="00ED0FA4"/>
    <w:rsid w:val="00EE657F"/>
    <w:rsid w:val="00F512A0"/>
    <w:rsid w:val="00F65B01"/>
    <w:rsid w:val="00F7370C"/>
    <w:rsid w:val="00F91FC2"/>
    <w:rsid w:val="00FB172A"/>
    <w:rsid w:val="00FD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095313"/>
  <w15:docId w15:val="{885708B4-4D4A-4C68-B5BE-D6B1C480D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0647"/>
    <w:rPr>
      <w:rFonts w:ascii="Arial" w:hAnsi="Arial"/>
      <w:sz w:val="22"/>
      <w:lang w:val="en-NZ"/>
    </w:rPr>
  </w:style>
  <w:style w:type="paragraph" w:styleId="Heading1">
    <w:name w:val="heading 1"/>
    <w:basedOn w:val="Normal"/>
    <w:next w:val="Normal"/>
    <w:qFormat/>
    <w:rsid w:val="001F0647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F0647"/>
    <w:pPr>
      <w:jc w:val="center"/>
    </w:pPr>
    <w:rPr>
      <w:b/>
    </w:rPr>
  </w:style>
  <w:style w:type="paragraph" w:styleId="Subtitle">
    <w:name w:val="Subtitle"/>
    <w:basedOn w:val="Normal"/>
    <w:qFormat/>
    <w:rsid w:val="001F0647"/>
    <w:rPr>
      <w:b/>
    </w:rPr>
  </w:style>
  <w:style w:type="paragraph" w:styleId="BalloonText">
    <w:name w:val="Balloon Text"/>
    <w:basedOn w:val="Normal"/>
    <w:semiHidden/>
    <w:rsid w:val="00BF67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E060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BE060C"/>
    <w:rPr>
      <w:rFonts w:ascii="Arial" w:hAnsi="Arial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BE060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BE060C"/>
    <w:rPr>
      <w:rFonts w:ascii="Arial" w:hAnsi="Arial"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2108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3.11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PRINCIPAL'S CAREER STRUCTURE ALLOWANCE</vt:lpstr>
    </vt:vector>
  </TitlesOfParts>
  <Company>EF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PRINCIPAL'S CAREER STRUCTURE ALLOWANCE</dc:title>
  <dc:creator>Education Futures Ltd</dc:creator>
  <cp:lastModifiedBy>Windows User</cp:lastModifiedBy>
  <cp:revision>7</cp:revision>
  <cp:lastPrinted>2010-02-23T01:28:00Z</cp:lastPrinted>
  <dcterms:created xsi:type="dcterms:W3CDTF">2015-02-11T00:23:00Z</dcterms:created>
  <dcterms:modified xsi:type="dcterms:W3CDTF">2018-01-02T22:32:00Z</dcterms:modified>
</cp:coreProperties>
</file>