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5A2" w:rsidRDefault="00F8192D" w:rsidP="006D7EDB">
      <w:pPr>
        <w:ind w:left="-284" w:firstLine="284"/>
        <w:jc w:val="center"/>
        <w:rPr>
          <w:noProof/>
          <w:lang w:val="en-US"/>
        </w:rPr>
      </w:pPr>
      <w:r>
        <w:rPr>
          <w:noProof/>
          <w:lang w:eastAsia="en-NZ"/>
        </w:rPr>
        <w:drawing>
          <wp:inline distT="0" distB="0" distL="0" distR="0" wp14:anchorId="1B7BC1DC" wp14:editId="75C8DC8D">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9" cstate="print">
                      <a:extLst>
                        <a:ext uri="{BEBA8EAE-BF5A-486C-A8C5-ECC9F3942E4B}">
                          <a14:imgProps xmlns:a14="http://schemas.microsoft.com/office/drawing/2010/main">
                            <a14:imgLayer r:embed="rId10">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852597" w:rsidRPr="006D7EDB" w:rsidRDefault="00852597" w:rsidP="00F8192D">
      <w:pPr>
        <w:rPr>
          <w:b/>
        </w:rPr>
      </w:pPr>
    </w:p>
    <w:p w:rsidR="00634048" w:rsidRDefault="0080650E" w:rsidP="00634048">
      <w:pPr>
        <w:pStyle w:val="Subtitle"/>
        <w:jc w:val="center"/>
        <w:rPr>
          <w:rFonts w:ascii="Arial Black" w:hAnsi="Arial Black"/>
          <w:sz w:val="32"/>
          <w:szCs w:val="32"/>
        </w:rPr>
      </w:pPr>
      <w:r w:rsidRPr="00634048">
        <w:rPr>
          <w:rFonts w:ascii="Arial Black" w:hAnsi="Arial Black"/>
          <w:sz w:val="32"/>
          <w:szCs w:val="32"/>
        </w:rPr>
        <w:t>FINANCIAL MANAGEMENT</w:t>
      </w:r>
      <w:r w:rsidR="00634048" w:rsidRPr="00634048">
        <w:rPr>
          <w:rFonts w:ascii="Arial Black" w:hAnsi="Arial Black"/>
          <w:sz w:val="32"/>
          <w:szCs w:val="32"/>
        </w:rPr>
        <w:t xml:space="preserve"> </w:t>
      </w:r>
    </w:p>
    <w:p w:rsidR="0080650E" w:rsidRPr="00634048" w:rsidRDefault="00634048" w:rsidP="00634048">
      <w:pPr>
        <w:pStyle w:val="Subtitle"/>
        <w:jc w:val="center"/>
        <w:rPr>
          <w:rFonts w:ascii="Arial Black" w:hAnsi="Arial Black"/>
          <w:sz w:val="32"/>
          <w:szCs w:val="32"/>
        </w:rPr>
      </w:pPr>
      <w:r w:rsidRPr="00634048">
        <w:rPr>
          <w:rFonts w:ascii="Arial Black" w:hAnsi="Arial Black"/>
          <w:sz w:val="32"/>
          <w:szCs w:val="32"/>
        </w:rPr>
        <w:t>PROCEDURE</w:t>
      </w:r>
    </w:p>
    <w:p w:rsidR="0080650E" w:rsidRDefault="0080650E">
      <w:pPr>
        <w:rPr>
          <w:b/>
        </w:rPr>
      </w:pPr>
    </w:p>
    <w:p w:rsidR="0080650E" w:rsidRPr="00634048" w:rsidRDefault="0080650E" w:rsidP="00634048">
      <w:pPr>
        <w:rPr>
          <w:rFonts w:asciiTheme="minorHAnsi" w:hAnsiTheme="minorHAnsi"/>
          <w:b/>
          <w:sz w:val="24"/>
          <w:szCs w:val="24"/>
        </w:rPr>
      </w:pPr>
      <w:r w:rsidRPr="00634048">
        <w:rPr>
          <w:rFonts w:asciiTheme="minorHAnsi" w:hAnsiTheme="minorHAnsi"/>
          <w:b/>
          <w:sz w:val="24"/>
          <w:szCs w:val="24"/>
        </w:rPr>
        <w:t>RATIONALE:</w:t>
      </w:r>
    </w:p>
    <w:p w:rsidR="0080650E" w:rsidRPr="00634048" w:rsidRDefault="0080650E" w:rsidP="00634048">
      <w:pPr>
        <w:jc w:val="both"/>
        <w:rPr>
          <w:rFonts w:asciiTheme="minorHAnsi" w:hAnsiTheme="minorHAnsi"/>
          <w:sz w:val="24"/>
          <w:szCs w:val="24"/>
        </w:rPr>
      </w:pPr>
      <w:r w:rsidRPr="00634048">
        <w:rPr>
          <w:rFonts w:asciiTheme="minorHAnsi" w:hAnsiTheme="minorHAnsi"/>
          <w:sz w:val="24"/>
          <w:szCs w:val="24"/>
        </w:rPr>
        <w:t>Effective financial management is essential to the running of the school.</w:t>
      </w:r>
    </w:p>
    <w:p w:rsidR="0080650E" w:rsidRPr="00634048" w:rsidRDefault="0080650E" w:rsidP="00634048">
      <w:pPr>
        <w:jc w:val="both"/>
        <w:rPr>
          <w:rFonts w:asciiTheme="minorHAnsi" w:hAnsiTheme="minorHAnsi"/>
          <w:sz w:val="24"/>
          <w:szCs w:val="24"/>
        </w:rPr>
      </w:pPr>
    </w:p>
    <w:p w:rsidR="0080650E" w:rsidRPr="00634048" w:rsidRDefault="0080650E">
      <w:pPr>
        <w:jc w:val="both"/>
        <w:rPr>
          <w:rFonts w:asciiTheme="minorHAnsi" w:hAnsiTheme="minorHAnsi"/>
          <w:b/>
          <w:sz w:val="24"/>
          <w:szCs w:val="24"/>
        </w:rPr>
      </w:pPr>
      <w:r w:rsidRPr="00634048">
        <w:rPr>
          <w:rFonts w:asciiTheme="minorHAnsi" w:hAnsiTheme="minorHAnsi"/>
          <w:b/>
          <w:sz w:val="24"/>
          <w:szCs w:val="24"/>
        </w:rPr>
        <w:t>PURPOSE:</w:t>
      </w:r>
    </w:p>
    <w:p w:rsidR="0080650E" w:rsidRPr="00634048" w:rsidRDefault="0080650E">
      <w:pPr>
        <w:numPr>
          <w:ilvl w:val="0"/>
          <w:numId w:val="2"/>
        </w:numPr>
        <w:jc w:val="both"/>
        <w:rPr>
          <w:rFonts w:asciiTheme="minorHAnsi" w:hAnsiTheme="minorHAnsi"/>
          <w:sz w:val="24"/>
          <w:szCs w:val="24"/>
        </w:rPr>
      </w:pPr>
      <w:r w:rsidRPr="00634048">
        <w:rPr>
          <w:rFonts w:asciiTheme="minorHAnsi" w:hAnsiTheme="minorHAnsi"/>
          <w:sz w:val="24"/>
          <w:szCs w:val="24"/>
        </w:rPr>
        <w:t>To ensure funds will be used to maximize student learning.</w:t>
      </w:r>
    </w:p>
    <w:p w:rsidR="0080650E" w:rsidRPr="00634048" w:rsidRDefault="0080650E">
      <w:pPr>
        <w:numPr>
          <w:ilvl w:val="0"/>
          <w:numId w:val="2"/>
        </w:numPr>
        <w:jc w:val="both"/>
        <w:rPr>
          <w:rFonts w:asciiTheme="minorHAnsi" w:hAnsiTheme="minorHAnsi"/>
          <w:sz w:val="24"/>
          <w:szCs w:val="24"/>
        </w:rPr>
      </w:pPr>
      <w:r w:rsidRPr="00634048">
        <w:rPr>
          <w:rFonts w:asciiTheme="minorHAnsi" w:hAnsiTheme="minorHAnsi"/>
          <w:sz w:val="24"/>
          <w:szCs w:val="24"/>
        </w:rPr>
        <w:t>To provide viable financial support to all school programmes.</w:t>
      </w:r>
    </w:p>
    <w:p w:rsidR="0080650E" w:rsidRPr="00634048" w:rsidRDefault="0080650E">
      <w:pPr>
        <w:numPr>
          <w:ilvl w:val="0"/>
          <w:numId w:val="2"/>
        </w:numPr>
        <w:jc w:val="both"/>
        <w:rPr>
          <w:rFonts w:asciiTheme="minorHAnsi" w:hAnsiTheme="minorHAnsi"/>
          <w:sz w:val="24"/>
          <w:szCs w:val="24"/>
        </w:rPr>
      </w:pPr>
      <w:r w:rsidRPr="00634048">
        <w:rPr>
          <w:rFonts w:asciiTheme="minorHAnsi" w:hAnsiTheme="minorHAnsi"/>
          <w:sz w:val="24"/>
          <w:szCs w:val="24"/>
        </w:rPr>
        <w:t>To ensure the financial resources of the school are managed within agreed budget guidelines and in an effective and efficient manner.</w:t>
      </w:r>
    </w:p>
    <w:p w:rsidR="0080650E" w:rsidRPr="00634048" w:rsidRDefault="0080650E">
      <w:pPr>
        <w:numPr>
          <w:ilvl w:val="0"/>
          <w:numId w:val="2"/>
        </w:numPr>
        <w:jc w:val="both"/>
        <w:rPr>
          <w:rFonts w:asciiTheme="minorHAnsi" w:hAnsiTheme="minorHAnsi"/>
          <w:sz w:val="24"/>
          <w:szCs w:val="24"/>
        </w:rPr>
      </w:pPr>
      <w:r w:rsidRPr="00634048">
        <w:rPr>
          <w:rFonts w:asciiTheme="minorHAnsi" w:hAnsiTheme="minorHAnsi"/>
          <w:sz w:val="24"/>
          <w:szCs w:val="24"/>
        </w:rPr>
        <w:t xml:space="preserve">To ensure that the requirements of the current </w:t>
      </w:r>
      <w:r w:rsidRPr="00634048">
        <w:rPr>
          <w:rFonts w:asciiTheme="minorHAnsi" w:hAnsiTheme="minorHAnsi"/>
          <w:i/>
          <w:sz w:val="24"/>
          <w:szCs w:val="24"/>
        </w:rPr>
        <w:t>Education Act</w:t>
      </w:r>
      <w:r w:rsidRPr="00634048">
        <w:rPr>
          <w:rFonts w:asciiTheme="minorHAnsi" w:hAnsiTheme="minorHAnsi"/>
          <w:sz w:val="24"/>
          <w:szCs w:val="24"/>
        </w:rPr>
        <w:t xml:space="preserve"> are met.</w:t>
      </w:r>
    </w:p>
    <w:p w:rsidR="0080650E" w:rsidRPr="00634048" w:rsidRDefault="0080650E">
      <w:pPr>
        <w:jc w:val="both"/>
        <w:rPr>
          <w:rFonts w:asciiTheme="minorHAnsi" w:hAnsiTheme="minorHAnsi"/>
          <w:sz w:val="24"/>
          <w:szCs w:val="24"/>
        </w:rPr>
      </w:pPr>
    </w:p>
    <w:p w:rsidR="0080650E" w:rsidRPr="00634048" w:rsidRDefault="0080650E">
      <w:pPr>
        <w:jc w:val="both"/>
        <w:rPr>
          <w:rFonts w:asciiTheme="minorHAnsi" w:hAnsiTheme="minorHAnsi"/>
          <w:b/>
          <w:sz w:val="24"/>
          <w:szCs w:val="24"/>
        </w:rPr>
      </w:pPr>
      <w:r w:rsidRPr="00634048">
        <w:rPr>
          <w:rFonts w:asciiTheme="minorHAnsi" w:hAnsiTheme="minorHAnsi"/>
          <w:b/>
          <w:sz w:val="24"/>
          <w:szCs w:val="24"/>
        </w:rPr>
        <w:t>GUIDELINES:</w:t>
      </w:r>
    </w:p>
    <w:p w:rsidR="0080650E" w:rsidRPr="00634048" w:rsidRDefault="00EC35C9">
      <w:pPr>
        <w:numPr>
          <w:ilvl w:val="0"/>
          <w:numId w:val="3"/>
        </w:numPr>
        <w:jc w:val="both"/>
        <w:rPr>
          <w:rFonts w:asciiTheme="minorHAnsi" w:hAnsiTheme="minorHAnsi"/>
          <w:sz w:val="24"/>
          <w:szCs w:val="24"/>
        </w:rPr>
      </w:pPr>
      <w:r>
        <w:rPr>
          <w:rFonts w:asciiTheme="minorHAnsi" w:hAnsiTheme="minorHAnsi"/>
          <w:sz w:val="24"/>
          <w:szCs w:val="24"/>
        </w:rPr>
        <w:t xml:space="preserve">A draft annual budget will be </w:t>
      </w:r>
      <w:r w:rsidR="00535824">
        <w:rPr>
          <w:rFonts w:asciiTheme="minorHAnsi" w:hAnsiTheme="minorHAnsi"/>
          <w:sz w:val="24"/>
          <w:szCs w:val="24"/>
        </w:rPr>
        <w:t xml:space="preserve">initially </w:t>
      </w:r>
      <w:r>
        <w:rPr>
          <w:rFonts w:asciiTheme="minorHAnsi" w:hAnsiTheme="minorHAnsi"/>
          <w:sz w:val="24"/>
          <w:szCs w:val="24"/>
        </w:rPr>
        <w:t>prepared by the Principal</w:t>
      </w:r>
      <w:r w:rsidR="00535824">
        <w:rPr>
          <w:rFonts w:asciiTheme="minorHAnsi" w:hAnsiTheme="minorHAnsi"/>
          <w:sz w:val="24"/>
          <w:szCs w:val="24"/>
        </w:rPr>
        <w:t>. The Board</w:t>
      </w:r>
      <w:r>
        <w:rPr>
          <w:rFonts w:asciiTheme="minorHAnsi" w:hAnsiTheme="minorHAnsi"/>
          <w:sz w:val="24"/>
          <w:szCs w:val="24"/>
        </w:rPr>
        <w:t xml:space="preserve"> Treasurer </w:t>
      </w:r>
      <w:r w:rsidR="00535824">
        <w:rPr>
          <w:rFonts w:asciiTheme="minorHAnsi" w:hAnsiTheme="minorHAnsi"/>
          <w:sz w:val="24"/>
          <w:szCs w:val="24"/>
        </w:rPr>
        <w:t xml:space="preserve">needs to be advised </w:t>
      </w:r>
      <w:r>
        <w:rPr>
          <w:rFonts w:asciiTheme="minorHAnsi" w:hAnsiTheme="minorHAnsi"/>
          <w:sz w:val="24"/>
          <w:szCs w:val="24"/>
        </w:rPr>
        <w:t>and</w:t>
      </w:r>
      <w:r w:rsidR="00535824">
        <w:rPr>
          <w:rFonts w:asciiTheme="minorHAnsi" w:hAnsiTheme="minorHAnsi"/>
          <w:sz w:val="24"/>
          <w:szCs w:val="24"/>
        </w:rPr>
        <w:t xml:space="preserve"> then the draft</w:t>
      </w:r>
      <w:r>
        <w:rPr>
          <w:rFonts w:asciiTheme="minorHAnsi" w:hAnsiTheme="minorHAnsi"/>
          <w:sz w:val="24"/>
          <w:szCs w:val="24"/>
        </w:rPr>
        <w:t xml:space="preserve"> </w:t>
      </w:r>
      <w:r w:rsidR="0080650E" w:rsidRPr="00634048">
        <w:rPr>
          <w:rFonts w:asciiTheme="minorHAnsi" w:hAnsiTheme="minorHAnsi"/>
          <w:sz w:val="24"/>
          <w:szCs w:val="24"/>
        </w:rPr>
        <w:t xml:space="preserve">presented to the Board of Trustees in </w:t>
      </w:r>
      <w:r w:rsidR="0080650E" w:rsidRPr="00251967">
        <w:rPr>
          <w:rFonts w:asciiTheme="minorHAnsi" w:hAnsiTheme="minorHAnsi"/>
          <w:b/>
          <w:sz w:val="24"/>
          <w:szCs w:val="24"/>
        </w:rPr>
        <w:t>term 4</w:t>
      </w:r>
      <w:r w:rsidR="00410987">
        <w:rPr>
          <w:rFonts w:asciiTheme="minorHAnsi" w:hAnsiTheme="minorHAnsi"/>
          <w:b/>
          <w:sz w:val="24"/>
          <w:szCs w:val="24"/>
        </w:rPr>
        <w:t xml:space="preserve"> </w:t>
      </w:r>
      <w:r w:rsidR="00CC41F1">
        <w:rPr>
          <w:rFonts w:asciiTheme="minorHAnsi" w:hAnsiTheme="minorHAnsi"/>
          <w:b/>
          <w:sz w:val="24"/>
          <w:szCs w:val="24"/>
        </w:rPr>
        <w:t>(Nov. or Dec. BOT Meeting)</w:t>
      </w:r>
      <w:r w:rsidR="0080650E" w:rsidRPr="00251967">
        <w:rPr>
          <w:rFonts w:asciiTheme="minorHAnsi" w:hAnsiTheme="minorHAnsi"/>
          <w:b/>
          <w:sz w:val="24"/>
          <w:szCs w:val="24"/>
        </w:rPr>
        <w:t xml:space="preserve"> each year.</w:t>
      </w:r>
      <w:r w:rsidR="0080650E" w:rsidRPr="00634048">
        <w:rPr>
          <w:rFonts w:asciiTheme="minorHAnsi" w:hAnsiTheme="minorHAnsi"/>
          <w:sz w:val="24"/>
          <w:szCs w:val="24"/>
        </w:rPr>
        <w:t xml:space="preserve">  The budget wil</w:t>
      </w:r>
      <w:r w:rsidR="005F1E11">
        <w:rPr>
          <w:rFonts w:asciiTheme="minorHAnsi" w:hAnsiTheme="minorHAnsi"/>
          <w:sz w:val="24"/>
          <w:szCs w:val="24"/>
        </w:rPr>
        <w:t>l take into account the school Strategic and Annual P</w:t>
      </w:r>
      <w:r w:rsidR="0080650E" w:rsidRPr="00634048">
        <w:rPr>
          <w:rFonts w:asciiTheme="minorHAnsi" w:hAnsiTheme="minorHAnsi"/>
          <w:sz w:val="24"/>
          <w:szCs w:val="24"/>
        </w:rPr>
        <w:t>lans.</w:t>
      </w:r>
    </w:p>
    <w:p w:rsidR="0080650E" w:rsidRPr="00634048" w:rsidRDefault="0080650E">
      <w:pPr>
        <w:numPr>
          <w:ilvl w:val="0"/>
          <w:numId w:val="3"/>
        </w:numPr>
        <w:jc w:val="both"/>
        <w:rPr>
          <w:rFonts w:asciiTheme="minorHAnsi" w:hAnsiTheme="minorHAnsi"/>
          <w:sz w:val="24"/>
          <w:szCs w:val="24"/>
        </w:rPr>
      </w:pPr>
      <w:r w:rsidRPr="00634048">
        <w:rPr>
          <w:rFonts w:asciiTheme="minorHAnsi" w:hAnsiTheme="minorHAnsi"/>
          <w:sz w:val="24"/>
          <w:szCs w:val="24"/>
        </w:rPr>
        <w:t>The budget needs to be approved by the Board of Trustees.</w:t>
      </w:r>
    </w:p>
    <w:p w:rsidR="0080650E" w:rsidRPr="00634048" w:rsidRDefault="0080650E">
      <w:pPr>
        <w:numPr>
          <w:ilvl w:val="0"/>
          <w:numId w:val="3"/>
        </w:numPr>
        <w:jc w:val="both"/>
        <w:rPr>
          <w:rFonts w:asciiTheme="minorHAnsi" w:hAnsiTheme="minorHAnsi"/>
          <w:sz w:val="24"/>
          <w:szCs w:val="24"/>
        </w:rPr>
      </w:pPr>
      <w:r w:rsidRPr="00634048">
        <w:rPr>
          <w:rFonts w:asciiTheme="minorHAnsi" w:hAnsiTheme="minorHAnsi"/>
          <w:sz w:val="24"/>
          <w:szCs w:val="24"/>
        </w:rPr>
        <w:t>Approval must be obtained from the Board for expenditure additional to that authorised in the original budget.</w:t>
      </w:r>
    </w:p>
    <w:p w:rsidR="0080650E" w:rsidRPr="00634048" w:rsidRDefault="0080650E">
      <w:pPr>
        <w:numPr>
          <w:ilvl w:val="0"/>
          <w:numId w:val="3"/>
        </w:numPr>
        <w:jc w:val="both"/>
        <w:rPr>
          <w:rFonts w:asciiTheme="minorHAnsi" w:hAnsiTheme="minorHAnsi"/>
          <w:sz w:val="24"/>
          <w:szCs w:val="24"/>
        </w:rPr>
      </w:pPr>
      <w:r w:rsidRPr="00634048">
        <w:rPr>
          <w:rFonts w:asciiTheme="minorHAnsi" w:hAnsiTheme="minorHAnsi"/>
          <w:sz w:val="24"/>
          <w:szCs w:val="24"/>
        </w:rPr>
        <w:t>The Boar</w:t>
      </w:r>
      <w:r w:rsidR="00EC35C9">
        <w:rPr>
          <w:rFonts w:asciiTheme="minorHAnsi" w:hAnsiTheme="minorHAnsi"/>
          <w:sz w:val="24"/>
          <w:szCs w:val="24"/>
        </w:rPr>
        <w:t>d of Trustees delegates to the P</w:t>
      </w:r>
      <w:r w:rsidRPr="00634048">
        <w:rPr>
          <w:rFonts w:asciiTheme="minorHAnsi" w:hAnsiTheme="minorHAnsi"/>
          <w:sz w:val="24"/>
          <w:szCs w:val="24"/>
        </w:rPr>
        <w:t>rincipal the responsibility of implementing the budget and ensuring that expenditure is within budget.</w:t>
      </w:r>
    </w:p>
    <w:p w:rsidR="0080650E" w:rsidRPr="00634048" w:rsidRDefault="0080650E">
      <w:pPr>
        <w:numPr>
          <w:ilvl w:val="0"/>
          <w:numId w:val="3"/>
        </w:numPr>
        <w:jc w:val="both"/>
        <w:rPr>
          <w:rFonts w:asciiTheme="minorHAnsi" w:hAnsiTheme="minorHAnsi"/>
          <w:sz w:val="24"/>
          <w:szCs w:val="24"/>
        </w:rPr>
      </w:pPr>
      <w:r w:rsidRPr="00634048">
        <w:rPr>
          <w:rFonts w:asciiTheme="minorHAnsi" w:hAnsiTheme="minorHAnsi"/>
          <w:sz w:val="24"/>
          <w:szCs w:val="24"/>
        </w:rPr>
        <w:t>Curriculum leaders are responsible for producing budgets and monitoring expenditure.  This will also be assisted by computer records kept by office staff.</w:t>
      </w:r>
    </w:p>
    <w:p w:rsidR="0080650E" w:rsidRPr="00634048" w:rsidRDefault="0080650E">
      <w:pPr>
        <w:numPr>
          <w:ilvl w:val="0"/>
          <w:numId w:val="3"/>
        </w:numPr>
        <w:jc w:val="both"/>
        <w:rPr>
          <w:rFonts w:asciiTheme="minorHAnsi" w:hAnsiTheme="minorHAnsi"/>
          <w:sz w:val="24"/>
          <w:szCs w:val="24"/>
        </w:rPr>
      </w:pPr>
      <w:r w:rsidRPr="00634048">
        <w:rPr>
          <w:rFonts w:asciiTheme="minorHAnsi" w:hAnsiTheme="minorHAnsi"/>
          <w:sz w:val="24"/>
          <w:szCs w:val="24"/>
        </w:rPr>
        <w:t xml:space="preserve">Trustees receive a </w:t>
      </w:r>
      <w:r w:rsidRPr="00251967">
        <w:rPr>
          <w:rFonts w:asciiTheme="minorHAnsi" w:hAnsiTheme="minorHAnsi"/>
          <w:b/>
          <w:sz w:val="24"/>
          <w:szCs w:val="24"/>
        </w:rPr>
        <w:t xml:space="preserve">monthly </w:t>
      </w:r>
      <w:r w:rsidRPr="00EC35C9">
        <w:rPr>
          <w:rFonts w:asciiTheme="minorHAnsi" w:hAnsiTheme="minorHAnsi"/>
          <w:b/>
          <w:sz w:val="24"/>
          <w:szCs w:val="24"/>
        </w:rPr>
        <w:t xml:space="preserve">summary </w:t>
      </w:r>
      <w:r w:rsidRPr="00634048">
        <w:rPr>
          <w:rFonts w:asciiTheme="minorHAnsi" w:hAnsiTheme="minorHAnsi"/>
          <w:sz w:val="24"/>
          <w:szCs w:val="24"/>
        </w:rPr>
        <w:t>of expenditure and income, a financial statement and bank reconciliation.</w:t>
      </w:r>
    </w:p>
    <w:p w:rsidR="0080650E" w:rsidRPr="00634048" w:rsidRDefault="0080650E">
      <w:pPr>
        <w:numPr>
          <w:ilvl w:val="0"/>
          <w:numId w:val="3"/>
        </w:numPr>
        <w:jc w:val="both"/>
        <w:rPr>
          <w:rFonts w:asciiTheme="minorHAnsi" w:hAnsiTheme="minorHAnsi"/>
          <w:sz w:val="24"/>
          <w:szCs w:val="24"/>
        </w:rPr>
      </w:pPr>
      <w:r w:rsidRPr="00634048">
        <w:rPr>
          <w:rFonts w:asciiTheme="minorHAnsi" w:hAnsiTheme="minorHAnsi"/>
          <w:sz w:val="24"/>
          <w:szCs w:val="24"/>
        </w:rPr>
        <w:t>Curr</w:t>
      </w:r>
      <w:r w:rsidR="00511BF6" w:rsidRPr="00634048">
        <w:rPr>
          <w:rFonts w:asciiTheme="minorHAnsi" w:hAnsiTheme="minorHAnsi"/>
          <w:sz w:val="24"/>
          <w:szCs w:val="24"/>
        </w:rPr>
        <w:t>iculum leaders receive a</w:t>
      </w:r>
      <w:r w:rsidRPr="00634048">
        <w:rPr>
          <w:rFonts w:asciiTheme="minorHAnsi" w:hAnsiTheme="minorHAnsi"/>
          <w:sz w:val="24"/>
          <w:szCs w:val="24"/>
        </w:rPr>
        <w:t xml:space="preserve"> statement</w:t>
      </w:r>
      <w:r w:rsidR="00511BF6" w:rsidRPr="00634048">
        <w:rPr>
          <w:rFonts w:asciiTheme="minorHAnsi" w:hAnsiTheme="minorHAnsi"/>
          <w:sz w:val="24"/>
          <w:szCs w:val="24"/>
        </w:rPr>
        <w:t xml:space="preserve"> when required</w:t>
      </w:r>
      <w:r w:rsidRPr="00634048">
        <w:rPr>
          <w:rFonts w:asciiTheme="minorHAnsi" w:hAnsiTheme="minorHAnsi"/>
          <w:sz w:val="24"/>
          <w:szCs w:val="24"/>
        </w:rPr>
        <w:t>.</w:t>
      </w:r>
    </w:p>
    <w:p w:rsidR="0080650E" w:rsidRPr="00634048" w:rsidRDefault="0080650E">
      <w:pPr>
        <w:numPr>
          <w:ilvl w:val="0"/>
          <w:numId w:val="3"/>
        </w:numPr>
        <w:jc w:val="both"/>
        <w:rPr>
          <w:rFonts w:asciiTheme="minorHAnsi" w:hAnsiTheme="minorHAnsi"/>
          <w:sz w:val="24"/>
          <w:szCs w:val="24"/>
        </w:rPr>
      </w:pPr>
      <w:r w:rsidRPr="00EC35C9">
        <w:rPr>
          <w:rFonts w:asciiTheme="minorHAnsi" w:hAnsiTheme="minorHAnsi"/>
          <w:i/>
          <w:sz w:val="24"/>
          <w:szCs w:val="24"/>
        </w:rPr>
        <w:t xml:space="preserve">Public Sector Accounting Standards, Audit Office and Ministry of Education </w:t>
      </w:r>
      <w:r w:rsidRPr="00634048">
        <w:rPr>
          <w:rFonts w:asciiTheme="minorHAnsi" w:hAnsiTheme="minorHAnsi"/>
          <w:sz w:val="24"/>
          <w:szCs w:val="24"/>
        </w:rPr>
        <w:t>requirements are fulfil</w:t>
      </w:r>
      <w:r w:rsidR="00EC35C9">
        <w:rPr>
          <w:rFonts w:asciiTheme="minorHAnsi" w:hAnsiTheme="minorHAnsi"/>
          <w:sz w:val="24"/>
          <w:szCs w:val="24"/>
        </w:rPr>
        <w:t>led by the</w:t>
      </w:r>
      <w:r w:rsidR="00B91867">
        <w:rPr>
          <w:rFonts w:asciiTheme="minorHAnsi" w:hAnsiTheme="minorHAnsi"/>
          <w:sz w:val="24"/>
          <w:szCs w:val="24"/>
        </w:rPr>
        <w:t xml:space="preserve"> Office Manager</w:t>
      </w:r>
      <w:r w:rsidR="00EC35C9">
        <w:rPr>
          <w:rFonts w:asciiTheme="minorHAnsi" w:hAnsiTheme="minorHAnsi"/>
          <w:sz w:val="24"/>
          <w:szCs w:val="24"/>
        </w:rPr>
        <w:t>, Principal and BOT T</w:t>
      </w:r>
      <w:r w:rsidRPr="00634048">
        <w:rPr>
          <w:rFonts w:asciiTheme="minorHAnsi" w:hAnsiTheme="minorHAnsi"/>
          <w:sz w:val="24"/>
          <w:szCs w:val="24"/>
        </w:rPr>
        <w:t>reasurer.</w:t>
      </w:r>
    </w:p>
    <w:p w:rsidR="0080650E" w:rsidRPr="00634048" w:rsidRDefault="0080650E">
      <w:pPr>
        <w:numPr>
          <w:ilvl w:val="0"/>
          <w:numId w:val="3"/>
        </w:numPr>
        <w:jc w:val="both"/>
        <w:rPr>
          <w:rFonts w:asciiTheme="minorHAnsi" w:hAnsiTheme="minorHAnsi"/>
          <w:sz w:val="24"/>
          <w:szCs w:val="24"/>
        </w:rPr>
      </w:pPr>
      <w:r w:rsidRPr="00634048">
        <w:rPr>
          <w:rFonts w:asciiTheme="minorHAnsi" w:hAnsiTheme="minorHAnsi"/>
          <w:sz w:val="24"/>
          <w:szCs w:val="24"/>
        </w:rPr>
        <w:t xml:space="preserve">Two bank accounts will be used.  One will be a working cheque account and the other a deposit account attracting higher interest.  In addition a term deposit account may exist from time to time.  </w:t>
      </w:r>
    </w:p>
    <w:p w:rsidR="0036436B" w:rsidRPr="0036436B" w:rsidRDefault="0036436B" w:rsidP="0036436B">
      <w:pPr>
        <w:numPr>
          <w:ilvl w:val="0"/>
          <w:numId w:val="3"/>
        </w:numPr>
        <w:rPr>
          <w:rFonts w:asciiTheme="minorHAnsi" w:hAnsiTheme="minorHAnsi"/>
          <w:b/>
          <w:sz w:val="24"/>
          <w:szCs w:val="24"/>
        </w:rPr>
      </w:pPr>
      <w:r w:rsidRPr="0036436B">
        <w:rPr>
          <w:rFonts w:asciiTheme="minorHAnsi" w:hAnsiTheme="minorHAnsi"/>
          <w:b/>
          <w:sz w:val="24"/>
          <w:szCs w:val="24"/>
        </w:rPr>
        <w:t>Signatories to the cheque account will be two Trustees nominated by the Board plus the Principal and</w:t>
      </w:r>
      <w:r>
        <w:rPr>
          <w:rFonts w:asciiTheme="minorHAnsi" w:hAnsiTheme="minorHAnsi"/>
          <w:b/>
          <w:sz w:val="24"/>
          <w:szCs w:val="24"/>
        </w:rPr>
        <w:t xml:space="preserve"> Office Manager</w:t>
      </w:r>
      <w:r w:rsidRPr="0036436B">
        <w:rPr>
          <w:rFonts w:asciiTheme="minorHAnsi" w:hAnsiTheme="minorHAnsi"/>
          <w:b/>
          <w:sz w:val="24"/>
          <w:szCs w:val="24"/>
        </w:rPr>
        <w:t>.</w:t>
      </w:r>
    </w:p>
    <w:p w:rsidR="0080650E" w:rsidRPr="00634048" w:rsidRDefault="0080650E">
      <w:pPr>
        <w:numPr>
          <w:ilvl w:val="0"/>
          <w:numId w:val="3"/>
        </w:numPr>
        <w:jc w:val="both"/>
        <w:rPr>
          <w:rFonts w:asciiTheme="minorHAnsi" w:hAnsiTheme="minorHAnsi"/>
          <w:sz w:val="24"/>
          <w:szCs w:val="24"/>
        </w:rPr>
      </w:pPr>
      <w:r w:rsidRPr="00634048">
        <w:rPr>
          <w:rFonts w:asciiTheme="minorHAnsi" w:hAnsiTheme="minorHAnsi"/>
          <w:sz w:val="24"/>
          <w:szCs w:val="24"/>
        </w:rPr>
        <w:t xml:space="preserve">Control and management of day to day accounting will be under the </w:t>
      </w:r>
      <w:r w:rsidR="004803D6">
        <w:rPr>
          <w:rFonts w:asciiTheme="minorHAnsi" w:hAnsiTheme="minorHAnsi"/>
          <w:sz w:val="24"/>
          <w:szCs w:val="24"/>
        </w:rPr>
        <w:t xml:space="preserve">supervision of the Principal and </w:t>
      </w:r>
      <w:r w:rsidR="005F1E11">
        <w:rPr>
          <w:rFonts w:asciiTheme="minorHAnsi" w:hAnsiTheme="minorHAnsi"/>
          <w:sz w:val="24"/>
          <w:szCs w:val="24"/>
        </w:rPr>
        <w:t>overseen by the Principal,</w:t>
      </w:r>
      <w:r w:rsidR="0036436B">
        <w:rPr>
          <w:rFonts w:asciiTheme="minorHAnsi" w:hAnsiTheme="minorHAnsi"/>
          <w:sz w:val="24"/>
          <w:szCs w:val="24"/>
        </w:rPr>
        <w:t xml:space="preserve"> </w:t>
      </w:r>
      <w:r w:rsidR="004803D6">
        <w:rPr>
          <w:rFonts w:asciiTheme="minorHAnsi" w:hAnsiTheme="minorHAnsi"/>
          <w:sz w:val="24"/>
          <w:szCs w:val="24"/>
        </w:rPr>
        <w:t>T</w:t>
      </w:r>
      <w:r w:rsidRPr="00634048">
        <w:rPr>
          <w:rFonts w:asciiTheme="minorHAnsi" w:hAnsiTheme="minorHAnsi"/>
          <w:sz w:val="24"/>
          <w:szCs w:val="24"/>
        </w:rPr>
        <w:t>reasurer</w:t>
      </w:r>
      <w:r w:rsidR="005F1E11">
        <w:rPr>
          <w:rFonts w:asciiTheme="minorHAnsi" w:hAnsiTheme="minorHAnsi"/>
          <w:sz w:val="24"/>
          <w:szCs w:val="24"/>
        </w:rPr>
        <w:t>/Finance Committee</w:t>
      </w:r>
      <w:r w:rsidRPr="00634048">
        <w:rPr>
          <w:rFonts w:asciiTheme="minorHAnsi" w:hAnsiTheme="minorHAnsi"/>
          <w:sz w:val="24"/>
          <w:szCs w:val="24"/>
        </w:rPr>
        <w:t xml:space="preserve"> but delegated to the </w:t>
      </w:r>
      <w:r w:rsidR="00B91867">
        <w:rPr>
          <w:rFonts w:asciiTheme="minorHAnsi" w:hAnsiTheme="minorHAnsi"/>
          <w:sz w:val="24"/>
          <w:szCs w:val="24"/>
        </w:rPr>
        <w:t>OM</w:t>
      </w:r>
      <w:r w:rsidR="00410987">
        <w:rPr>
          <w:rFonts w:asciiTheme="minorHAnsi" w:hAnsiTheme="minorHAnsi"/>
          <w:sz w:val="24"/>
          <w:szCs w:val="24"/>
        </w:rPr>
        <w:t xml:space="preserve"> and/or Financial Officer</w:t>
      </w:r>
      <w:r w:rsidR="00B91867">
        <w:rPr>
          <w:rFonts w:asciiTheme="minorHAnsi" w:hAnsiTheme="minorHAnsi"/>
          <w:sz w:val="24"/>
          <w:szCs w:val="24"/>
        </w:rPr>
        <w:t xml:space="preserve"> </w:t>
      </w:r>
      <w:r w:rsidRPr="00634048">
        <w:rPr>
          <w:rFonts w:asciiTheme="minorHAnsi" w:hAnsiTheme="minorHAnsi"/>
          <w:sz w:val="24"/>
          <w:szCs w:val="24"/>
        </w:rPr>
        <w:t>who will complete:</w:t>
      </w:r>
    </w:p>
    <w:p w:rsidR="0080650E" w:rsidRPr="00634048" w:rsidRDefault="0080650E">
      <w:pPr>
        <w:numPr>
          <w:ilvl w:val="0"/>
          <w:numId w:val="6"/>
        </w:numPr>
        <w:tabs>
          <w:tab w:val="clear" w:pos="360"/>
          <w:tab w:val="num" w:pos="720"/>
        </w:tabs>
        <w:ind w:left="720"/>
        <w:jc w:val="both"/>
        <w:rPr>
          <w:rFonts w:asciiTheme="minorHAnsi" w:hAnsiTheme="minorHAnsi"/>
          <w:sz w:val="24"/>
          <w:szCs w:val="24"/>
        </w:rPr>
      </w:pPr>
      <w:r w:rsidRPr="00634048">
        <w:rPr>
          <w:rFonts w:asciiTheme="minorHAnsi" w:hAnsiTheme="minorHAnsi"/>
          <w:sz w:val="24"/>
          <w:szCs w:val="24"/>
        </w:rPr>
        <w:t>collection, receipting, recording and banking of cash</w:t>
      </w:r>
    </w:p>
    <w:p w:rsidR="0080650E" w:rsidRPr="00634048" w:rsidRDefault="0080650E">
      <w:pPr>
        <w:numPr>
          <w:ilvl w:val="0"/>
          <w:numId w:val="7"/>
        </w:numPr>
        <w:tabs>
          <w:tab w:val="clear" w:pos="360"/>
          <w:tab w:val="num" w:pos="720"/>
        </w:tabs>
        <w:ind w:left="720"/>
        <w:jc w:val="both"/>
        <w:rPr>
          <w:rFonts w:asciiTheme="minorHAnsi" w:hAnsiTheme="minorHAnsi"/>
          <w:sz w:val="24"/>
          <w:szCs w:val="24"/>
        </w:rPr>
      </w:pPr>
      <w:r w:rsidRPr="00634048">
        <w:rPr>
          <w:rFonts w:asciiTheme="minorHAnsi" w:hAnsiTheme="minorHAnsi"/>
          <w:sz w:val="24"/>
          <w:szCs w:val="24"/>
        </w:rPr>
        <w:t>monitoring the cheque account balance and transferring of funds</w:t>
      </w:r>
    </w:p>
    <w:p w:rsidR="00410987" w:rsidRPr="00535824" w:rsidRDefault="0080650E" w:rsidP="00535824">
      <w:pPr>
        <w:numPr>
          <w:ilvl w:val="0"/>
          <w:numId w:val="8"/>
        </w:numPr>
        <w:tabs>
          <w:tab w:val="clear" w:pos="360"/>
          <w:tab w:val="num" w:pos="720"/>
        </w:tabs>
        <w:ind w:left="720"/>
        <w:jc w:val="both"/>
        <w:rPr>
          <w:rFonts w:asciiTheme="minorHAnsi" w:hAnsiTheme="minorHAnsi"/>
          <w:sz w:val="24"/>
          <w:szCs w:val="24"/>
        </w:rPr>
      </w:pPr>
      <w:r w:rsidRPr="00634048">
        <w:rPr>
          <w:rFonts w:asciiTheme="minorHAnsi" w:hAnsiTheme="minorHAnsi"/>
          <w:sz w:val="24"/>
          <w:szCs w:val="24"/>
        </w:rPr>
        <w:t>ensuring that all invoices are checked by relevant staff</w:t>
      </w:r>
    </w:p>
    <w:p w:rsidR="0080650E" w:rsidRPr="00C7044F" w:rsidRDefault="0080650E" w:rsidP="00C7044F">
      <w:pPr>
        <w:numPr>
          <w:ilvl w:val="0"/>
          <w:numId w:val="9"/>
        </w:numPr>
        <w:tabs>
          <w:tab w:val="clear" w:pos="360"/>
          <w:tab w:val="num" w:pos="720"/>
        </w:tabs>
        <w:ind w:left="720"/>
        <w:jc w:val="both"/>
        <w:rPr>
          <w:rFonts w:asciiTheme="minorHAnsi" w:hAnsiTheme="minorHAnsi"/>
          <w:sz w:val="24"/>
          <w:szCs w:val="24"/>
        </w:rPr>
      </w:pPr>
      <w:r w:rsidRPr="00634048">
        <w:rPr>
          <w:rFonts w:asciiTheme="minorHAnsi" w:hAnsiTheme="minorHAnsi"/>
          <w:sz w:val="24"/>
          <w:szCs w:val="24"/>
        </w:rPr>
        <w:lastRenderedPageBreak/>
        <w:t xml:space="preserve">preparing monthly accounts for payment </w:t>
      </w:r>
      <w:r w:rsidR="004803D6">
        <w:rPr>
          <w:rFonts w:asciiTheme="minorHAnsi" w:hAnsiTheme="minorHAnsi"/>
          <w:sz w:val="24"/>
          <w:szCs w:val="24"/>
        </w:rPr>
        <w:t>,</w:t>
      </w:r>
      <w:r w:rsidRPr="00634048">
        <w:rPr>
          <w:rFonts w:asciiTheme="minorHAnsi" w:hAnsiTheme="minorHAnsi"/>
          <w:sz w:val="24"/>
          <w:szCs w:val="24"/>
        </w:rPr>
        <w:t xml:space="preserve">writing cheques, coding accounts and </w:t>
      </w:r>
      <w:r w:rsidRPr="00C7044F">
        <w:rPr>
          <w:rFonts w:asciiTheme="minorHAnsi" w:hAnsiTheme="minorHAnsi"/>
          <w:sz w:val="24"/>
          <w:szCs w:val="24"/>
        </w:rPr>
        <w:t xml:space="preserve">  maintaining master records</w:t>
      </w:r>
    </w:p>
    <w:p w:rsidR="0080650E" w:rsidRPr="004803D6" w:rsidRDefault="0080650E" w:rsidP="004803D6">
      <w:pPr>
        <w:numPr>
          <w:ilvl w:val="0"/>
          <w:numId w:val="10"/>
        </w:numPr>
        <w:tabs>
          <w:tab w:val="clear" w:pos="360"/>
          <w:tab w:val="num" w:pos="720"/>
        </w:tabs>
        <w:ind w:left="720"/>
        <w:jc w:val="both"/>
        <w:rPr>
          <w:rFonts w:asciiTheme="minorHAnsi" w:hAnsiTheme="minorHAnsi"/>
          <w:sz w:val="24"/>
          <w:szCs w:val="24"/>
        </w:rPr>
      </w:pPr>
      <w:r w:rsidRPr="00634048">
        <w:rPr>
          <w:rFonts w:asciiTheme="minorHAnsi" w:hAnsiTheme="minorHAnsi"/>
          <w:sz w:val="24"/>
          <w:szCs w:val="24"/>
        </w:rPr>
        <w:t>presenting month</w:t>
      </w:r>
      <w:r w:rsidR="004803D6">
        <w:rPr>
          <w:rFonts w:asciiTheme="minorHAnsi" w:hAnsiTheme="minorHAnsi"/>
          <w:sz w:val="24"/>
          <w:szCs w:val="24"/>
        </w:rPr>
        <w:t xml:space="preserve">ly accounts and records to the Treasurer before the next monthly </w:t>
      </w:r>
      <w:r w:rsidRPr="004803D6">
        <w:rPr>
          <w:rFonts w:asciiTheme="minorHAnsi" w:hAnsiTheme="minorHAnsi"/>
          <w:sz w:val="24"/>
          <w:szCs w:val="24"/>
        </w:rPr>
        <w:t>meeting</w:t>
      </w:r>
    </w:p>
    <w:p w:rsidR="0080650E" w:rsidRPr="00634048" w:rsidRDefault="0080650E">
      <w:pPr>
        <w:numPr>
          <w:ilvl w:val="0"/>
          <w:numId w:val="11"/>
        </w:numPr>
        <w:tabs>
          <w:tab w:val="clear" w:pos="360"/>
          <w:tab w:val="num" w:pos="720"/>
        </w:tabs>
        <w:ind w:left="720"/>
        <w:jc w:val="both"/>
        <w:rPr>
          <w:rFonts w:asciiTheme="minorHAnsi" w:hAnsiTheme="minorHAnsi"/>
          <w:sz w:val="24"/>
          <w:szCs w:val="24"/>
        </w:rPr>
      </w:pPr>
      <w:r w:rsidRPr="00634048">
        <w:rPr>
          <w:rFonts w:asciiTheme="minorHAnsi" w:hAnsiTheme="minorHAnsi"/>
          <w:sz w:val="24"/>
          <w:szCs w:val="24"/>
        </w:rPr>
        <w:t>preparing bank reconciliations to payment and income schedules</w:t>
      </w:r>
    </w:p>
    <w:p w:rsidR="00F23F87" w:rsidRPr="00C7044F" w:rsidRDefault="0080650E" w:rsidP="00C7044F">
      <w:pPr>
        <w:numPr>
          <w:ilvl w:val="0"/>
          <w:numId w:val="12"/>
        </w:numPr>
        <w:tabs>
          <w:tab w:val="num" w:pos="720"/>
        </w:tabs>
        <w:jc w:val="both"/>
        <w:rPr>
          <w:rFonts w:asciiTheme="minorHAnsi" w:hAnsiTheme="minorHAnsi"/>
          <w:sz w:val="24"/>
          <w:szCs w:val="24"/>
        </w:rPr>
      </w:pPr>
      <w:proofErr w:type="gramStart"/>
      <w:r w:rsidRPr="00634048">
        <w:rPr>
          <w:rFonts w:asciiTheme="minorHAnsi" w:hAnsiTheme="minorHAnsi"/>
          <w:sz w:val="24"/>
          <w:szCs w:val="24"/>
        </w:rPr>
        <w:t>filing</w:t>
      </w:r>
      <w:proofErr w:type="gramEnd"/>
      <w:r w:rsidRPr="00634048">
        <w:rPr>
          <w:rFonts w:asciiTheme="minorHAnsi" w:hAnsiTheme="minorHAnsi"/>
          <w:sz w:val="24"/>
          <w:szCs w:val="24"/>
        </w:rPr>
        <w:t xml:space="preserve"> returns with Inland Revenue or Service Centre </w:t>
      </w:r>
      <w:r w:rsidR="0057375A" w:rsidRPr="00634048">
        <w:rPr>
          <w:rFonts w:asciiTheme="minorHAnsi" w:hAnsiTheme="minorHAnsi"/>
          <w:sz w:val="24"/>
          <w:szCs w:val="24"/>
        </w:rPr>
        <w:t>e.g.</w:t>
      </w:r>
      <w:r w:rsidRPr="00634048">
        <w:rPr>
          <w:rFonts w:asciiTheme="minorHAnsi" w:hAnsiTheme="minorHAnsi"/>
          <w:sz w:val="24"/>
          <w:szCs w:val="24"/>
        </w:rPr>
        <w:t xml:space="preserve"> GST, PAYE.</w:t>
      </w:r>
    </w:p>
    <w:p w:rsidR="00F23F87" w:rsidRPr="00F23F87" w:rsidRDefault="00F23F87" w:rsidP="00F23F87">
      <w:pPr>
        <w:pStyle w:val="BodyText"/>
        <w:rPr>
          <w:rFonts w:asciiTheme="minorHAnsi" w:hAnsiTheme="minorHAnsi" w:cstheme="minorHAnsi"/>
          <w:b/>
          <w:bCs/>
        </w:rPr>
      </w:pPr>
      <w:proofErr w:type="gramStart"/>
      <w:r w:rsidRPr="00F23F87">
        <w:rPr>
          <w:rFonts w:asciiTheme="minorHAnsi" w:hAnsiTheme="minorHAnsi" w:cstheme="minorHAnsi"/>
          <w:b/>
          <w:bCs/>
        </w:rPr>
        <w:t>FINANCIAL INTERNAL CONTROL.</w:t>
      </w:r>
      <w:proofErr w:type="gramEnd"/>
    </w:p>
    <w:p w:rsidR="00F23F87" w:rsidRPr="00202C47" w:rsidRDefault="00F23F87" w:rsidP="00F23F87">
      <w:pPr>
        <w:pStyle w:val="BodyText"/>
        <w:numPr>
          <w:ilvl w:val="0"/>
          <w:numId w:val="12"/>
        </w:numPr>
        <w:tabs>
          <w:tab w:val="left" w:pos="360"/>
        </w:tabs>
        <w:spacing w:after="0"/>
        <w:rPr>
          <w:rFonts w:asciiTheme="minorHAnsi" w:hAnsiTheme="minorHAnsi" w:cstheme="minorHAnsi"/>
        </w:rPr>
      </w:pPr>
      <w:r>
        <w:rPr>
          <w:rFonts w:asciiTheme="minorHAnsi" w:hAnsiTheme="minorHAnsi" w:cstheme="minorHAnsi"/>
        </w:rPr>
        <w:t>The s</w:t>
      </w:r>
      <w:r w:rsidRPr="00F23F87">
        <w:rPr>
          <w:rFonts w:asciiTheme="minorHAnsi" w:hAnsiTheme="minorHAnsi" w:cstheme="minorHAnsi"/>
        </w:rPr>
        <w:t xml:space="preserve">chool </w:t>
      </w:r>
      <w:r>
        <w:rPr>
          <w:rFonts w:asciiTheme="minorHAnsi" w:hAnsiTheme="minorHAnsi" w:cstheme="minorHAnsi"/>
        </w:rPr>
        <w:t>will follow</w:t>
      </w:r>
      <w:r w:rsidRPr="00F23F87">
        <w:rPr>
          <w:rFonts w:asciiTheme="minorHAnsi" w:hAnsiTheme="minorHAnsi" w:cstheme="minorHAnsi"/>
        </w:rPr>
        <w:t xml:space="preserve"> practices that enable accurate reporting of financial activities and provide a clear audit trail.</w:t>
      </w:r>
    </w:p>
    <w:p w:rsidR="00F23F87" w:rsidRPr="00F23F87" w:rsidRDefault="00F23F87" w:rsidP="00202C47">
      <w:pPr>
        <w:pStyle w:val="BodyText"/>
        <w:numPr>
          <w:ilvl w:val="0"/>
          <w:numId w:val="12"/>
        </w:numPr>
        <w:tabs>
          <w:tab w:val="left" w:pos="360"/>
        </w:tabs>
        <w:spacing w:after="0"/>
        <w:rPr>
          <w:rFonts w:asciiTheme="minorHAnsi" w:hAnsiTheme="minorHAnsi" w:cstheme="minorHAnsi"/>
        </w:rPr>
      </w:pPr>
      <w:r w:rsidRPr="00F23F87">
        <w:rPr>
          <w:rFonts w:asciiTheme="minorHAnsi" w:hAnsiTheme="minorHAnsi" w:cstheme="minorHAnsi"/>
        </w:rPr>
        <w:t>Money from classrooms, once checked and found accurate by the office assistant is signed for and entered on the cash register.</w:t>
      </w:r>
    </w:p>
    <w:p w:rsidR="00F23F87" w:rsidRPr="00202C47" w:rsidRDefault="00F23F87" w:rsidP="00F23F87">
      <w:pPr>
        <w:pStyle w:val="BodyText"/>
        <w:numPr>
          <w:ilvl w:val="0"/>
          <w:numId w:val="12"/>
        </w:numPr>
        <w:tabs>
          <w:tab w:val="left" w:pos="360"/>
        </w:tabs>
        <w:spacing w:after="0"/>
        <w:rPr>
          <w:rFonts w:asciiTheme="minorHAnsi" w:hAnsiTheme="minorHAnsi" w:cstheme="minorHAnsi"/>
        </w:rPr>
      </w:pPr>
      <w:r w:rsidRPr="00F23F87">
        <w:rPr>
          <w:rFonts w:asciiTheme="minorHAnsi" w:hAnsiTheme="minorHAnsi" w:cstheme="minorHAnsi"/>
        </w:rPr>
        <w:t xml:space="preserve">The functions of counting and banking money are performed by a different staff member than the one who pays accounts and enters financial data on the computer.   </w:t>
      </w:r>
      <w:r w:rsidR="00202C47" w:rsidRPr="00F23F87">
        <w:rPr>
          <w:rFonts w:asciiTheme="minorHAnsi" w:hAnsiTheme="minorHAnsi" w:cstheme="minorHAnsi"/>
        </w:rPr>
        <w:t>Monies in e</w:t>
      </w:r>
      <w:r w:rsidR="00202C47">
        <w:rPr>
          <w:rFonts w:asciiTheme="minorHAnsi" w:hAnsiTheme="minorHAnsi" w:cstheme="minorHAnsi"/>
        </w:rPr>
        <w:t>xcess of $300 are</w:t>
      </w:r>
      <w:r>
        <w:rPr>
          <w:rFonts w:asciiTheme="minorHAnsi" w:hAnsiTheme="minorHAnsi" w:cstheme="minorHAnsi"/>
        </w:rPr>
        <w:t xml:space="preserve">, if possible, </w:t>
      </w:r>
      <w:r w:rsidRPr="00F23F87">
        <w:rPr>
          <w:rFonts w:asciiTheme="minorHAnsi" w:hAnsiTheme="minorHAnsi" w:cstheme="minorHAnsi"/>
        </w:rPr>
        <w:t>banked the same working day.</w:t>
      </w:r>
    </w:p>
    <w:p w:rsidR="00F23F87" w:rsidRPr="00F23F87" w:rsidRDefault="00F23F87" w:rsidP="00202C47">
      <w:pPr>
        <w:pStyle w:val="BodyText"/>
        <w:numPr>
          <w:ilvl w:val="0"/>
          <w:numId w:val="12"/>
        </w:numPr>
        <w:tabs>
          <w:tab w:val="left" w:pos="360"/>
        </w:tabs>
        <w:spacing w:after="0"/>
        <w:rPr>
          <w:rFonts w:asciiTheme="minorHAnsi" w:hAnsiTheme="minorHAnsi" w:cstheme="minorHAnsi"/>
        </w:rPr>
      </w:pPr>
      <w:r w:rsidRPr="00F23F87">
        <w:rPr>
          <w:rFonts w:asciiTheme="minorHAnsi" w:hAnsiTheme="minorHAnsi" w:cstheme="minorHAnsi"/>
        </w:rPr>
        <w:t>All donations are receipted.  Receipts for other monetary transactions are issued if requested by a parent.</w:t>
      </w:r>
    </w:p>
    <w:p w:rsidR="00F23F87" w:rsidRPr="00F23F87" w:rsidRDefault="00F23F87" w:rsidP="00202C47">
      <w:pPr>
        <w:pStyle w:val="BodyText"/>
        <w:numPr>
          <w:ilvl w:val="0"/>
          <w:numId w:val="12"/>
        </w:numPr>
        <w:tabs>
          <w:tab w:val="left" w:pos="360"/>
        </w:tabs>
        <w:spacing w:after="0"/>
        <w:rPr>
          <w:rFonts w:asciiTheme="minorHAnsi" w:hAnsiTheme="minorHAnsi" w:cstheme="minorHAnsi"/>
        </w:rPr>
      </w:pPr>
      <w:r w:rsidRPr="00F23F87">
        <w:rPr>
          <w:rFonts w:asciiTheme="minorHAnsi" w:hAnsiTheme="minorHAnsi" w:cstheme="minorHAnsi"/>
        </w:rPr>
        <w:t>All accounts for payment are approved and coded by t</w:t>
      </w:r>
      <w:r>
        <w:rPr>
          <w:rFonts w:asciiTheme="minorHAnsi" w:hAnsiTheme="minorHAnsi" w:cstheme="minorHAnsi"/>
        </w:rPr>
        <w:t>he P</w:t>
      </w:r>
      <w:r w:rsidRPr="00F23F87">
        <w:rPr>
          <w:rFonts w:asciiTheme="minorHAnsi" w:hAnsiTheme="minorHAnsi" w:cstheme="minorHAnsi"/>
        </w:rPr>
        <w:t>rincipal.   All cheques must be signed by two signatories.   The payee is not to be a signatory.</w:t>
      </w:r>
    </w:p>
    <w:p w:rsidR="005F1E11" w:rsidRDefault="00F23F87" w:rsidP="00F23F87">
      <w:pPr>
        <w:pStyle w:val="BodyText"/>
        <w:numPr>
          <w:ilvl w:val="0"/>
          <w:numId w:val="12"/>
        </w:numPr>
        <w:tabs>
          <w:tab w:val="left" w:pos="360"/>
        </w:tabs>
        <w:spacing w:after="0"/>
        <w:rPr>
          <w:rFonts w:asciiTheme="minorHAnsi" w:hAnsiTheme="minorHAnsi" w:cstheme="minorHAnsi"/>
        </w:rPr>
      </w:pPr>
      <w:r w:rsidRPr="00F23F87">
        <w:rPr>
          <w:rFonts w:asciiTheme="minorHAnsi" w:hAnsiTheme="minorHAnsi" w:cstheme="minorHAnsi"/>
        </w:rPr>
        <w:t>Bank and GST reconciliation’s are completed monthly.</w:t>
      </w:r>
    </w:p>
    <w:p w:rsidR="005F1E11" w:rsidRPr="005F1E11" w:rsidRDefault="005F1E11" w:rsidP="005F1E11">
      <w:pPr>
        <w:numPr>
          <w:ilvl w:val="0"/>
          <w:numId w:val="12"/>
        </w:numPr>
        <w:rPr>
          <w:rFonts w:asciiTheme="minorHAnsi" w:hAnsiTheme="minorHAnsi"/>
          <w:sz w:val="24"/>
          <w:szCs w:val="24"/>
        </w:rPr>
      </w:pPr>
      <w:r w:rsidRPr="005F1E11">
        <w:rPr>
          <w:rFonts w:asciiTheme="minorHAnsi" w:hAnsiTheme="minorHAnsi"/>
          <w:sz w:val="24"/>
          <w:szCs w:val="24"/>
        </w:rPr>
        <w:t xml:space="preserve">School funds will be lodged with WESTPAC TRUST either in </w:t>
      </w:r>
      <w:r>
        <w:rPr>
          <w:rFonts w:asciiTheme="minorHAnsi" w:hAnsiTheme="minorHAnsi"/>
          <w:sz w:val="24"/>
          <w:szCs w:val="24"/>
        </w:rPr>
        <w:t xml:space="preserve">the </w:t>
      </w:r>
    </w:p>
    <w:p w:rsidR="005F1E11" w:rsidRPr="005F1E11" w:rsidRDefault="005F1E11" w:rsidP="005F1E11">
      <w:pPr>
        <w:ind w:firstLine="709"/>
        <w:rPr>
          <w:rFonts w:asciiTheme="minorHAnsi" w:hAnsiTheme="minorHAnsi"/>
          <w:sz w:val="24"/>
          <w:szCs w:val="24"/>
        </w:rPr>
      </w:pPr>
      <w:proofErr w:type="gramStart"/>
      <w:r w:rsidRPr="005F1E11">
        <w:rPr>
          <w:rFonts w:asciiTheme="minorHAnsi" w:hAnsiTheme="minorHAnsi"/>
          <w:sz w:val="24"/>
          <w:szCs w:val="24"/>
        </w:rPr>
        <w:t>cheque</w:t>
      </w:r>
      <w:proofErr w:type="gramEnd"/>
      <w:r w:rsidRPr="005F1E11">
        <w:rPr>
          <w:rFonts w:asciiTheme="minorHAnsi" w:hAnsiTheme="minorHAnsi"/>
          <w:sz w:val="24"/>
          <w:szCs w:val="24"/>
        </w:rPr>
        <w:t xml:space="preserve"> account or Term Deposit accounts.</w:t>
      </w:r>
    </w:p>
    <w:p w:rsidR="00535824" w:rsidRPr="005F1E11" w:rsidRDefault="00F23F87" w:rsidP="00F23F87">
      <w:pPr>
        <w:pStyle w:val="BodyText"/>
        <w:numPr>
          <w:ilvl w:val="0"/>
          <w:numId w:val="12"/>
        </w:numPr>
        <w:tabs>
          <w:tab w:val="left" w:pos="360"/>
        </w:tabs>
        <w:spacing w:after="0"/>
        <w:rPr>
          <w:rFonts w:asciiTheme="minorHAnsi" w:hAnsiTheme="minorHAnsi" w:cstheme="minorHAnsi"/>
        </w:rPr>
      </w:pPr>
      <w:r w:rsidRPr="005F1E11">
        <w:rPr>
          <w:rFonts w:asciiTheme="minorHAnsi" w:hAnsiTheme="minorHAnsi" w:cstheme="minorHAnsi"/>
          <w:caps/>
        </w:rPr>
        <w:tab/>
      </w:r>
    </w:p>
    <w:p w:rsidR="00F23F87" w:rsidRPr="00DA1D7B" w:rsidRDefault="00F23F87" w:rsidP="00F23F87">
      <w:pPr>
        <w:pStyle w:val="BodyText"/>
        <w:tabs>
          <w:tab w:val="left" w:pos="360"/>
        </w:tabs>
        <w:rPr>
          <w:rFonts w:asciiTheme="minorHAnsi" w:hAnsiTheme="minorHAnsi" w:cstheme="minorHAnsi"/>
          <w:b/>
          <w:caps/>
        </w:rPr>
      </w:pPr>
      <w:r w:rsidRPr="00DA1D7B">
        <w:rPr>
          <w:rFonts w:asciiTheme="minorHAnsi" w:hAnsiTheme="minorHAnsi" w:cstheme="minorHAnsi"/>
          <w:b/>
          <w:caps/>
        </w:rPr>
        <w:t>Audit</w:t>
      </w:r>
    </w:p>
    <w:p w:rsidR="00F23F87" w:rsidRPr="00202C47" w:rsidRDefault="00F23F87" w:rsidP="00F23F87">
      <w:pPr>
        <w:pStyle w:val="BodyText"/>
        <w:numPr>
          <w:ilvl w:val="0"/>
          <w:numId w:val="15"/>
        </w:numPr>
        <w:tabs>
          <w:tab w:val="left" w:pos="360"/>
        </w:tabs>
        <w:spacing w:after="0"/>
        <w:rPr>
          <w:rFonts w:asciiTheme="minorHAnsi" w:hAnsiTheme="minorHAnsi" w:cstheme="minorHAnsi"/>
        </w:rPr>
      </w:pPr>
      <w:r w:rsidRPr="00F23F87">
        <w:rPr>
          <w:rFonts w:asciiTheme="minorHAnsi" w:hAnsiTheme="minorHAnsi" w:cstheme="minorHAnsi"/>
        </w:rPr>
        <w:t>An approved person will be appointed by the Board to ensure annual financial statements for audit are prepared within ninety days of the end of the school’s financial year.</w:t>
      </w:r>
    </w:p>
    <w:p w:rsidR="00F23F87" w:rsidRPr="00F23F87" w:rsidRDefault="00F23F87" w:rsidP="00202C47">
      <w:pPr>
        <w:pStyle w:val="BodyText"/>
        <w:numPr>
          <w:ilvl w:val="0"/>
          <w:numId w:val="15"/>
        </w:numPr>
        <w:tabs>
          <w:tab w:val="left" w:pos="360"/>
        </w:tabs>
        <w:spacing w:after="0"/>
        <w:rPr>
          <w:rFonts w:asciiTheme="minorHAnsi" w:hAnsiTheme="minorHAnsi" w:cstheme="minorHAnsi"/>
        </w:rPr>
      </w:pPr>
      <w:r w:rsidRPr="00F23F87">
        <w:rPr>
          <w:rFonts w:asciiTheme="minorHAnsi" w:hAnsiTheme="minorHAnsi" w:cstheme="minorHAnsi"/>
        </w:rPr>
        <w:t>The Financial Services Provider/BOT will ensure that the financial statements comply with Public Sector Accounting Standards a</w:t>
      </w:r>
      <w:r w:rsidR="00C7044F">
        <w:rPr>
          <w:rFonts w:asciiTheme="minorHAnsi" w:hAnsiTheme="minorHAnsi" w:cstheme="minorHAnsi"/>
        </w:rPr>
        <w:t>s recommended by the NZ</w:t>
      </w:r>
      <w:r w:rsidRPr="00F23F87">
        <w:rPr>
          <w:rFonts w:asciiTheme="minorHAnsi" w:hAnsiTheme="minorHAnsi" w:cstheme="minorHAnsi"/>
        </w:rPr>
        <w:t xml:space="preserve"> Society of Accountants, and </w:t>
      </w:r>
      <w:r w:rsidR="00C7044F">
        <w:rPr>
          <w:rFonts w:asciiTheme="minorHAnsi" w:hAnsiTheme="minorHAnsi" w:cstheme="minorHAnsi"/>
        </w:rPr>
        <w:t xml:space="preserve">MOE </w:t>
      </w:r>
      <w:r w:rsidRPr="00F23F87">
        <w:rPr>
          <w:rFonts w:asciiTheme="minorHAnsi" w:hAnsiTheme="minorHAnsi" w:cstheme="minorHAnsi"/>
        </w:rPr>
        <w:t>guidelines;   that they provide information that is clearly understood by their users and that they show whether the financial goals and objectives set out in the charter have been achieved.</w:t>
      </w:r>
    </w:p>
    <w:p w:rsidR="00F23F87" w:rsidRPr="00202C47" w:rsidRDefault="00F23F87" w:rsidP="00202C47">
      <w:pPr>
        <w:pStyle w:val="BodyText"/>
        <w:numPr>
          <w:ilvl w:val="0"/>
          <w:numId w:val="15"/>
        </w:numPr>
        <w:tabs>
          <w:tab w:val="left" w:pos="360"/>
        </w:tabs>
        <w:spacing w:after="0"/>
        <w:rPr>
          <w:rFonts w:asciiTheme="minorHAnsi" w:hAnsiTheme="minorHAnsi" w:cstheme="minorHAnsi"/>
        </w:rPr>
      </w:pPr>
      <w:r w:rsidRPr="00F23F87">
        <w:rPr>
          <w:rFonts w:asciiTheme="minorHAnsi" w:hAnsiTheme="minorHAnsi" w:cstheme="minorHAnsi"/>
        </w:rPr>
        <w:t>In order to help min</w:t>
      </w:r>
      <w:r>
        <w:rPr>
          <w:rFonts w:asciiTheme="minorHAnsi" w:hAnsiTheme="minorHAnsi" w:cstheme="minorHAnsi"/>
        </w:rPr>
        <w:t>imise audit costs, the OM</w:t>
      </w:r>
      <w:r w:rsidRPr="00F23F87">
        <w:rPr>
          <w:rFonts w:asciiTheme="minorHAnsi" w:hAnsiTheme="minorHAnsi" w:cstheme="minorHAnsi"/>
        </w:rPr>
        <w:t xml:space="preserve"> </w:t>
      </w:r>
      <w:r w:rsidR="00535824">
        <w:rPr>
          <w:rFonts w:asciiTheme="minorHAnsi" w:hAnsiTheme="minorHAnsi" w:cstheme="minorHAnsi"/>
        </w:rPr>
        <w:t xml:space="preserve">/FO </w:t>
      </w:r>
      <w:r w:rsidRPr="00F23F87">
        <w:rPr>
          <w:rFonts w:asciiTheme="minorHAnsi" w:hAnsiTheme="minorHAnsi" w:cstheme="minorHAnsi"/>
        </w:rPr>
        <w:t>will ensure that the accounting system provides a clear audit trail so that all account balances in the financial statements can be easily verified.</w:t>
      </w:r>
    </w:p>
    <w:p w:rsidR="00F23F87" w:rsidRPr="00F23F87" w:rsidRDefault="00DA1D7B" w:rsidP="00202C47">
      <w:pPr>
        <w:pStyle w:val="BodyText"/>
        <w:numPr>
          <w:ilvl w:val="0"/>
          <w:numId w:val="15"/>
        </w:numPr>
        <w:tabs>
          <w:tab w:val="left" w:pos="360"/>
        </w:tabs>
        <w:spacing w:after="0"/>
        <w:rPr>
          <w:rFonts w:asciiTheme="minorHAnsi" w:hAnsiTheme="minorHAnsi" w:cstheme="minorHAnsi"/>
        </w:rPr>
      </w:pPr>
      <w:r>
        <w:rPr>
          <w:rFonts w:asciiTheme="minorHAnsi" w:hAnsiTheme="minorHAnsi" w:cstheme="minorHAnsi"/>
        </w:rPr>
        <w:t>The OM</w:t>
      </w:r>
      <w:r w:rsidR="00F23F87" w:rsidRPr="00F23F87">
        <w:rPr>
          <w:rFonts w:asciiTheme="minorHAnsi" w:hAnsiTheme="minorHAnsi" w:cstheme="minorHAnsi"/>
        </w:rPr>
        <w:t xml:space="preserve"> </w:t>
      </w:r>
      <w:r w:rsidR="00410987">
        <w:rPr>
          <w:rFonts w:asciiTheme="minorHAnsi" w:hAnsiTheme="minorHAnsi" w:cstheme="minorHAnsi"/>
        </w:rPr>
        <w:t xml:space="preserve">/FO </w:t>
      </w:r>
      <w:r w:rsidR="00F23F87" w:rsidRPr="00F23F87">
        <w:rPr>
          <w:rFonts w:asciiTheme="minorHAnsi" w:hAnsiTheme="minorHAnsi" w:cstheme="minorHAnsi"/>
        </w:rPr>
        <w:t>will ensure that journal entries affecting the actual financial statements are clearly entere</w:t>
      </w:r>
      <w:r>
        <w:rPr>
          <w:rFonts w:asciiTheme="minorHAnsi" w:hAnsiTheme="minorHAnsi" w:cstheme="minorHAnsi"/>
        </w:rPr>
        <w:t>d and explained.   The OM</w:t>
      </w:r>
      <w:r w:rsidR="00410987">
        <w:rPr>
          <w:rFonts w:asciiTheme="minorHAnsi" w:hAnsiTheme="minorHAnsi" w:cstheme="minorHAnsi"/>
        </w:rPr>
        <w:t>/FO</w:t>
      </w:r>
      <w:r w:rsidR="00F23F87" w:rsidRPr="00F23F87">
        <w:rPr>
          <w:rFonts w:asciiTheme="minorHAnsi" w:hAnsiTheme="minorHAnsi" w:cstheme="minorHAnsi"/>
        </w:rPr>
        <w:t xml:space="preserve"> will ensure that supplier’s invoices are obtained to support any expenditure.</w:t>
      </w:r>
    </w:p>
    <w:p w:rsidR="00F23F87" w:rsidRPr="00F23F87" w:rsidRDefault="00F23F87" w:rsidP="00202C47">
      <w:pPr>
        <w:pStyle w:val="BodyText"/>
        <w:numPr>
          <w:ilvl w:val="0"/>
          <w:numId w:val="15"/>
        </w:numPr>
        <w:tabs>
          <w:tab w:val="left" w:pos="360"/>
        </w:tabs>
        <w:spacing w:after="0"/>
        <w:rPr>
          <w:rFonts w:asciiTheme="minorHAnsi" w:hAnsiTheme="minorHAnsi" w:cstheme="minorHAnsi"/>
        </w:rPr>
      </w:pPr>
      <w:r w:rsidRPr="00F23F87">
        <w:rPr>
          <w:rFonts w:asciiTheme="minorHAnsi" w:hAnsiTheme="minorHAnsi" w:cstheme="minorHAnsi"/>
        </w:rPr>
        <w:t>Following payment of accounts, the secretary will ensure that supplier’s invoices and statements are filed alphabetically in ascending order of cheque number for ease of reference.</w:t>
      </w:r>
    </w:p>
    <w:p w:rsidR="00F23F87" w:rsidRPr="00F23F87" w:rsidRDefault="00DA1D7B" w:rsidP="00202C47">
      <w:pPr>
        <w:pStyle w:val="BodyText"/>
        <w:numPr>
          <w:ilvl w:val="0"/>
          <w:numId w:val="15"/>
        </w:numPr>
        <w:tabs>
          <w:tab w:val="left" w:pos="360"/>
        </w:tabs>
        <w:spacing w:after="0"/>
        <w:rPr>
          <w:rFonts w:asciiTheme="minorHAnsi" w:hAnsiTheme="minorHAnsi" w:cstheme="minorHAnsi"/>
        </w:rPr>
      </w:pPr>
      <w:r>
        <w:rPr>
          <w:rFonts w:asciiTheme="minorHAnsi" w:hAnsiTheme="minorHAnsi" w:cstheme="minorHAnsi"/>
        </w:rPr>
        <w:t>The OM</w:t>
      </w:r>
      <w:r w:rsidR="00410987">
        <w:rPr>
          <w:rFonts w:asciiTheme="minorHAnsi" w:hAnsiTheme="minorHAnsi" w:cstheme="minorHAnsi"/>
        </w:rPr>
        <w:t>/FO</w:t>
      </w:r>
      <w:r w:rsidR="00F23F87" w:rsidRPr="00F23F87">
        <w:rPr>
          <w:rFonts w:asciiTheme="minorHAnsi" w:hAnsiTheme="minorHAnsi" w:cstheme="minorHAnsi"/>
        </w:rPr>
        <w:t xml:space="preserve"> will ensure that documentation in support of cash receipts is retained as far as possible.</w:t>
      </w:r>
    </w:p>
    <w:p w:rsidR="00C7044F" w:rsidRDefault="00DA1D7B" w:rsidP="00202C47">
      <w:pPr>
        <w:pStyle w:val="BodyText"/>
        <w:numPr>
          <w:ilvl w:val="0"/>
          <w:numId w:val="15"/>
        </w:numPr>
        <w:tabs>
          <w:tab w:val="left" w:pos="360"/>
        </w:tabs>
        <w:spacing w:after="0"/>
        <w:rPr>
          <w:rFonts w:asciiTheme="minorHAnsi" w:hAnsiTheme="minorHAnsi" w:cstheme="minorHAnsi"/>
        </w:rPr>
      </w:pPr>
      <w:r>
        <w:rPr>
          <w:rFonts w:asciiTheme="minorHAnsi" w:hAnsiTheme="minorHAnsi" w:cstheme="minorHAnsi"/>
        </w:rPr>
        <w:t>The OM</w:t>
      </w:r>
      <w:r w:rsidR="00410987">
        <w:rPr>
          <w:rFonts w:asciiTheme="minorHAnsi" w:hAnsiTheme="minorHAnsi" w:cstheme="minorHAnsi"/>
        </w:rPr>
        <w:t>/FO</w:t>
      </w:r>
      <w:r w:rsidR="00F23F87" w:rsidRPr="00F23F87">
        <w:rPr>
          <w:rFonts w:asciiTheme="minorHAnsi" w:hAnsiTheme="minorHAnsi" w:cstheme="minorHAnsi"/>
        </w:rPr>
        <w:t xml:space="preserve"> will ensure that all source documentation and records relatin</w:t>
      </w:r>
      <w:r>
        <w:rPr>
          <w:rFonts w:asciiTheme="minorHAnsi" w:hAnsiTheme="minorHAnsi" w:cstheme="minorHAnsi"/>
        </w:rPr>
        <w:t>g to the financial statements are</w:t>
      </w:r>
      <w:r w:rsidR="00F23F87" w:rsidRPr="00F23F87">
        <w:rPr>
          <w:rFonts w:asciiTheme="minorHAnsi" w:hAnsiTheme="minorHAnsi" w:cstheme="minorHAnsi"/>
        </w:rPr>
        <w:t xml:space="preserve"> retained f</w:t>
      </w:r>
      <w:r w:rsidR="00C7044F">
        <w:rPr>
          <w:rFonts w:asciiTheme="minorHAnsi" w:hAnsiTheme="minorHAnsi" w:cstheme="minorHAnsi"/>
        </w:rPr>
        <w:t>or the minimum statutory period</w:t>
      </w:r>
    </w:p>
    <w:p w:rsidR="00202C47" w:rsidRPr="00C7044F" w:rsidRDefault="00202C47" w:rsidP="00C7044F">
      <w:pPr>
        <w:pStyle w:val="BodyText"/>
        <w:tabs>
          <w:tab w:val="left" w:pos="360"/>
        </w:tabs>
        <w:spacing w:after="0"/>
        <w:ind w:left="720"/>
        <w:rPr>
          <w:rFonts w:asciiTheme="minorHAnsi" w:hAnsiTheme="minorHAnsi" w:cstheme="minorHAnsi"/>
        </w:rPr>
      </w:pPr>
      <w:r w:rsidRPr="00C7044F">
        <w:rPr>
          <w:rFonts w:asciiTheme="minorHAnsi" w:hAnsiTheme="minorHAnsi" w:cstheme="minorHAnsi"/>
          <w:b/>
          <w:bCs/>
        </w:rPr>
        <w:t>FUNDRAISING</w:t>
      </w:r>
    </w:p>
    <w:p w:rsidR="00202C47" w:rsidRPr="00202C47" w:rsidRDefault="00202C47" w:rsidP="00C7044F">
      <w:pPr>
        <w:pStyle w:val="BodyText"/>
        <w:numPr>
          <w:ilvl w:val="0"/>
          <w:numId w:val="29"/>
        </w:numPr>
        <w:tabs>
          <w:tab w:val="left" w:pos="360"/>
        </w:tabs>
        <w:rPr>
          <w:rFonts w:asciiTheme="minorHAnsi" w:hAnsiTheme="minorHAnsi" w:cstheme="minorHAnsi"/>
        </w:rPr>
      </w:pPr>
      <w:r w:rsidRPr="00202C47">
        <w:rPr>
          <w:rFonts w:asciiTheme="minorHAnsi" w:hAnsiTheme="minorHAnsi" w:cstheme="minorHAnsi"/>
        </w:rPr>
        <w:lastRenderedPageBreak/>
        <w:t>Existing funds may need to be supplemented to provide the teaching and learning facilities and resources adequate for the students to receive a quality education.</w:t>
      </w:r>
    </w:p>
    <w:p w:rsidR="00202C47" w:rsidRPr="00202C47" w:rsidRDefault="00202C47" w:rsidP="00202C47">
      <w:pPr>
        <w:pStyle w:val="BodyText"/>
        <w:numPr>
          <w:ilvl w:val="0"/>
          <w:numId w:val="13"/>
        </w:numPr>
        <w:tabs>
          <w:tab w:val="left" w:pos="360"/>
        </w:tabs>
        <w:spacing w:after="0"/>
        <w:jc w:val="both"/>
        <w:rPr>
          <w:rFonts w:asciiTheme="minorHAnsi" w:hAnsiTheme="minorHAnsi" w:cstheme="minorHAnsi"/>
        </w:rPr>
      </w:pPr>
      <w:r w:rsidRPr="00202C47">
        <w:rPr>
          <w:rFonts w:asciiTheme="minorHAnsi" w:hAnsiTheme="minorHAnsi" w:cstheme="minorHAnsi"/>
        </w:rPr>
        <w:t>Fundraising will be undertaken only for spe</w:t>
      </w:r>
      <w:r>
        <w:rPr>
          <w:rFonts w:asciiTheme="minorHAnsi" w:hAnsiTheme="minorHAnsi" w:cstheme="minorHAnsi"/>
        </w:rPr>
        <w:t>cific purposes approved by the P</w:t>
      </w:r>
      <w:r w:rsidRPr="00202C47">
        <w:rPr>
          <w:rFonts w:asciiTheme="minorHAnsi" w:hAnsiTheme="minorHAnsi" w:cstheme="minorHAnsi"/>
        </w:rPr>
        <w:t>rincipal and endorsed by the Board.</w:t>
      </w:r>
    </w:p>
    <w:p w:rsidR="00202C47" w:rsidRPr="00202C47" w:rsidRDefault="00202C47" w:rsidP="00202C47">
      <w:pPr>
        <w:pStyle w:val="BodyText"/>
        <w:numPr>
          <w:ilvl w:val="0"/>
          <w:numId w:val="13"/>
        </w:numPr>
        <w:tabs>
          <w:tab w:val="left" w:pos="360"/>
        </w:tabs>
        <w:spacing w:after="0"/>
        <w:jc w:val="both"/>
        <w:rPr>
          <w:rFonts w:asciiTheme="minorHAnsi" w:hAnsiTheme="minorHAnsi" w:cstheme="minorHAnsi"/>
        </w:rPr>
      </w:pPr>
      <w:r w:rsidRPr="00202C47">
        <w:rPr>
          <w:rFonts w:asciiTheme="minorHAnsi" w:hAnsiTheme="minorHAnsi" w:cstheme="minorHAnsi"/>
        </w:rPr>
        <w:t>The Board of Trustees may delegate the responsibility for organisin</w:t>
      </w:r>
      <w:r>
        <w:rPr>
          <w:rFonts w:asciiTheme="minorHAnsi" w:hAnsiTheme="minorHAnsi" w:cstheme="minorHAnsi"/>
        </w:rPr>
        <w:t>g fundraising to a Fundraising C</w:t>
      </w:r>
      <w:r w:rsidRPr="00202C47">
        <w:rPr>
          <w:rFonts w:asciiTheme="minorHAnsi" w:hAnsiTheme="minorHAnsi" w:cstheme="minorHAnsi"/>
        </w:rPr>
        <w:t>ommittee.</w:t>
      </w:r>
    </w:p>
    <w:p w:rsidR="00202C47" w:rsidRPr="00202C47" w:rsidRDefault="00202C47" w:rsidP="00202C47">
      <w:pPr>
        <w:pStyle w:val="BodyText"/>
        <w:numPr>
          <w:ilvl w:val="0"/>
          <w:numId w:val="13"/>
        </w:numPr>
        <w:tabs>
          <w:tab w:val="left" w:pos="360"/>
        </w:tabs>
        <w:spacing w:after="0"/>
        <w:jc w:val="both"/>
        <w:rPr>
          <w:rFonts w:asciiTheme="minorHAnsi" w:hAnsiTheme="minorHAnsi" w:cstheme="minorHAnsi"/>
        </w:rPr>
      </w:pPr>
      <w:r w:rsidRPr="00202C47">
        <w:rPr>
          <w:rFonts w:asciiTheme="minorHAnsi" w:hAnsiTheme="minorHAnsi" w:cstheme="minorHAnsi"/>
        </w:rPr>
        <w:t>The sub-committee will consult and seek approval f</w:t>
      </w:r>
      <w:r>
        <w:rPr>
          <w:rFonts w:asciiTheme="minorHAnsi" w:hAnsiTheme="minorHAnsi" w:cstheme="minorHAnsi"/>
        </w:rPr>
        <w:t>rom the P</w:t>
      </w:r>
      <w:r w:rsidRPr="00202C47">
        <w:rPr>
          <w:rFonts w:asciiTheme="minorHAnsi" w:hAnsiTheme="minorHAnsi" w:cstheme="minorHAnsi"/>
        </w:rPr>
        <w:t>rincipal and Board of Trustees for proposed fundraising ventures.</w:t>
      </w:r>
    </w:p>
    <w:p w:rsidR="00202C47" w:rsidRPr="00202C47" w:rsidRDefault="00202C47" w:rsidP="00202C47">
      <w:pPr>
        <w:pStyle w:val="BodyText"/>
        <w:numPr>
          <w:ilvl w:val="0"/>
          <w:numId w:val="13"/>
        </w:numPr>
        <w:tabs>
          <w:tab w:val="left" w:pos="360"/>
        </w:tabs>
        <w:spacing w:after="0"/>
        <w:jc w:val="both"/>
        <w:rPr>
          <w:rFonts w:asciiTheme="minorHAnsi" w:hAnsiTheme="minorHAnsi" w:cstheme="minorHAnsi"/>
        </w:rPr>
      </w:pPr>
      <w:r w:rsidRPr="00202C47">
        <w:rPr>
          <w:rFonts w:asciiTheme="minorHAnsi" w:hAnsiTheme="minorHAnsi" w:cstheme="minorHAnsi"/>
        </w:rPr>
        <w:t>The Board of Trustees recognises that individual classes and school groups may undertake small fundrais</w:t>
      </w:r>
      <w:r>
        <w:rPr>
          <w:rFonts w:asciiTheme="minorHAnsi" w:hAnsiTheme="minorHAnsi" w:cstheme="minorHAnsi"/>
        </w:rPr>
        <w:t>ing activities, subject to the P</w:t>
      </w:r>
      <w:r w:rsidRPr="00202C47">
        <w:rPr>
          <w:rFonts w:asciiTheme="minorHAnsi" w:hAnsiTheme="minorHAnsi" w:cstheme="minorHAnsi"/>
        </w:rPr>
        <w:t>rincipal’s approval.</w:t>
      </w:r>
    </w:p>
    <w:p w:rsidR="00202C47" w:rsidRPr="00202C47" w:rsidRDefault="00202C47" w:rsidP="00202C47">
      <w:pPr>
        <w:pStyle w:val="BodyText"/>
        <w:numPr>
          <w:ilvl w:val="0"/>
          <w:numId w:val="13"/>
        </w:numPr>
        <w:tabs>
          <w:tab w:val="left" w:pos="360"/>
        </w:tabs>
        <w:spacing w:after="0"/>
        <w:jc w:val="both"/>
        <w:rPr>
          <w:rFonts w:asciiTheme="minorHAnsi" w:hAnsiTheme="minorHAnsi" w:cstheme="minorHAnsi"/>
        </w:rPr>
      </w:pPr>
      <w:r w:rsidRPr="00202C47">
        <w:rPr>
          <w:rFonts w:asciiTheme="minorHAnsi" w:hAnsiTheme="minorHAnsi" w:cstheme="minorHAnsi"/>
        </w:rPr>
        <w:t>All funds will be accounted for through the school accounting system.</w:t>
      </w:r>
    </w:p>
    <w:p w:rsidR="00535824" w:rsidRDefault="00535824" w:rsidP="00535824">
      <w:pPr>
        <w:pStyle w:val="Heading3"/>
        <w:rPr>
          <w:rFonts w:asciiTheme="minorHAnsi" w:hAnsiTheme="minorHAnsi"/>
          <w:color w:val="auto"/>
          <w:sz w:val="24"/>
          <w:szCs w:val="24"/>
        </w:rPr>
      </w:pPr>
      <w:r>
        <w:rPr>
          <w:rFonts w:asciiTheme="minorHAnsi" w:hAnsiTheme="minorHAnsi"/>
          <w:color w:val="auto"/>
          <w:sz w:val="24"/>
          <w:szCs w:val="24"/>
        </w:rPr>
        <w:t>PRINCIPAL’S RESPONSIBILITIES</w:t>
      </w:r>
    </w:p>
    <w:p w:rsidR="00535824" w:rsidRDefault="00535824" w:rsidP="00535824">
      <w:pPr>
        <w:rPr>
          <w:rFonts w:asciiTheme="minorHAnsi" w:hAnsiTheme="minorHAnsi" w:cs="Arial"/>
          <w:sz w:val="24"/>
          <w:szCs w:val="24"/>
        </w:rPr>
      </w:pPr>
    </w:p>
    <w:p w:rsidR="00535824" w:rsidRDefault="00535824" w:rsidP="00535824">
      <w:pPr>
        <w:widowControl w:val="0"/>
        <w:numPr>
          <w:ilvl w:val="0"/>
          <w:numId w:val="16"/>
        </w:numPr>
        <w:overflowPunct w:val="0"/>
        <w:autoSpaceDE w:val="0"/>
        <w:autoSpaceDN w:val="0"/>
        <w:adjustRightInd w:val="0"/>
        <w:spacing w:after="60"/>
        <w:rPr>
          <w:rFonts w:asciiTheme="minorHAnsi" w:hAnsiTheme="minorHAnsi" w:cs="Arial"/>
          <w:sz w:val="24"/>
          <w:szCs w:val="24"/>
        </w:rPr>
      </w:pPr>
      <w:r>
        <w:rPr>
          <w:rFonts w:asciiTheme="minorHAnsi" w:hAnsiTheme="minorHAnsi" w:cs="Arial"/>
          <w:sz w:val="24"/>
          <w:szCs w:val="24"/>
        </w:rPr>
        <w:t>Research and develop the school’s overall draft annual operating budget.</w:t>
      </w:r>
    </w:p>
    <w:p w:rsidR="00535824" w:rsidRDefault="00535824" w:rsidP="00535824">
      <w:pPr>
        <w:widowControl w:val="0"/>
        <w:numPr>
          <w:ilvl w:val="0"/>
          <w:numId w:val="16"/>
        </w:numPr>
        <w:overflowPunct w:val="0"/>
        <w:autoSpaceDE w:val="0"/>
        <w:autoSpaceDN w:val="0"/>
        <w:adjustRightInd w:val="0"/>
        <w:spacing w:after="60"/>
        <w:rPr>
          <w:rFonts w:asciiTheme="minorHAnsi" w:hAnsiTheme="minorHAnsi" w:cs="Arial"/>
          <w:sz w:val="24"/>
          <w:szCs w:val="24"/>
        </w:rPr>
      </w:pPr>
      <w:r>
        <w:rPr>
          <w:rFonts w:asciiTheme="minorHAnsi" w:hAnsiTheme="minorHAnsi" w:cs="Arial"/>
          <w:sz w:val="24"/>
          <w:szCs w:val="24"/>
        </w:rPr>
        <w:t xml:space="preserve">Present a proposed budget to the Board for approval in </w:t>
      </w:r>
      <w:r w:rsidRPr="00C7044F">
        <w:rPr>
          <w:rFonts w:asciiTheme="minorHAnsi" w:hAnsiTheme="minorHAnsi" w:cs="Arial"/>
          <w:b/>
          <w:sz w:val="24"/>
          <w:szCs w:val="24"/>
        </w:rPr>
        <w:t>November of each year.</w:t>
      </w:r>
    </w:p>
    <w:p w:rsidR="00535824" w:rsidRDefault="00535824" w:rsidP="00535824">
      <w:pPr>
        <w:widowControl w:val="0"/>
        <w:numPr>
          <w:ilvl w:val="0"/>
          <w:numId w:val="16"/>
        </w:numPr>
        <w:overflowPunct w:val="0"/>
        <w:autoSpaceDE w:val="0"/>
        <w:autoSpaceDN w:val="0"/>
        <w:adjustRightInd w:val="0"/>
        <w:spacing w:after="60"/>
        <w:rPr>
          <w:rFonts w:asciiTheme="minorHAnsi" w:hAnsiTheme="minorHAnsi" w:cs="Arial"/>
          <w:sz w:val="24"/>
          <w:szCs w:val="24"/>
        </w:rPr>
      </w:pPr>
      <w:r>
        <w:rPr>
          <w:rFonts w:asciiTheme="minorHAnsi" w:hAnsiTheme="minorHAnsi" w:cs="Arial"/>
          <w:sz w:val="24"/>
          <w:szCs w:val="24"/>
        </w:rPr>
        <w:t>Prepare submissions to the Board for any variations to the approved budget, with explanations.</w:t>
      </w:r>
    </w:p>
    <w:p w:rsidR="00535824" w:rsidRDefault="00535824" w:rsidP="00535824">
      <w:pPr>
        <w:widowControl w:val="0"/>
        <w:numPr>
          <w:ilvl w:val="0"/>
          <w:numId w:val="16"/>
        </w:numPr>
        <w:overflowPunct w:val="0"/>
        <w:autoSpaceDE w:val="0"/>
        <w:autoSpaceDN w:val="0"/>
        <w:adjustRightInd w:val="0"/>
        <w:spacing w:after="60"/>
        <w:rPr>
          <w:rFonts w:asciiTheme="minorHAnsi" w:hAnsiTheme="minorHAnsi" w:cs="Arial"/>
          <w:sz w:val="24"/>
          <w:szCs w:val="24"/>
        </w:rPr>
      </w:pPr>
      <w:r>
        <w:rPr>
          <w:rFonts w:asciiTheme="minorHAnsi" w:hAnsiTheme="minorHAnsi" w:cs="Arial"/>
          <w:sz w:val="24"/>
          <w:szCs w:val="24"/>
        </w:rPr>
        <w:t>Ensure that any application to the Board for unbudgeted expenditure is supported by costings and a recommendation as to how the new expenditure can be offset by a variation elsewhere, or application of other funds.</w:t>
      </w:r>
    </w:p>
    <w:p w:rsidR="00535824" w:rsidRDefault="00535824" w:rsidP="00535824">
      <w:pPr>
        <w:jc w:val="both"/>
        <w:rPr>
          <w:rFonts w:ascii="Calibri" w:hAnsi="Calibri"/>
          <w:sz w:val="24"/>
          <w:szCs w:val="24"/>
        </w:rPr>
      </w:pPr>
    </w:p>
    <w:p w:rsidR="00535824" w:rsidRDefault="00535824" w:rsidP="00535824">
      <w:pPr>
        <w:tabs>
          <w:tab w:val="left" w:pos="0"/>
        </w:tabs>
        <w:suppressAutoHyphens/>
        <w:spacing w:line="240" w:lineRule="atLeast"/>
        <w:rPr>
          <w:rFonts w:asciiTheme="minorHAnsi" w:hAnsiTheme="minorHAnsi" w:cs="Univers"/>
          <w:spacing w:val="-3"/>
          <w:sz w:val="24"/>
          <w:szCs w:val="24"/>
          <w:lang w:val="en-GB"/>
        </w:rPr>
      </w:pPr>
      <w:r>
        <w:rPr>
          <w:rFonts w:asciiTheme="minorHAnsi" w:hAnsiTheme="minorHAnsi" w:cs="Univers"/>
          <w:b/>
          <w:spacing w:val="-3"/>
          <w:sz w:val="24"/>
          <w:szCs w:val="24"/>
          <w:lang w:val="en-GB"/>
        </w:rPr>
        <w:t>SPONSORSHIP</w:t>
      </w:r>
    </w:p>
    <w:p w:rsidR="00535824" w:rsidRDefault="00535824" w:rsidP="00535824">
      <w:pPr>
        <w:pStyle w:val="ListParagraph"/>
        <w:numPr>
          <w:ilvl w:val="0"/>
          <w:numId w:val="20"/>
        </w:numPr>
        <w:tabs>
          <w:tab w:val="left" w:pos="0"/>
        </w:tabs>
        <w:suppressAutoHyphens/>
        <w:spacing w:line="240" w:lineRule="atLeast"/>
        <w:jc w:val="both"/>
        <w:rPr>
          <w:rFonts w:asciiTheme="minorHAnsi" w:hAnsiTheme="minorHAnsi" w:cs="Univers"/>
          <w:b/>
          <w:spacing w:val="-3"/>
          <w:sz w:val="24"/>
          <w:szCs w:val="24"/>
          <w:lang w:val="en-GB"/>
        </w:rPr>
      </w:pPr>
      <w:r>
        <w:rPr>
          <w:rFonts w:asciiTheme="minorHAnsi" w:hAnsiTheme="minorHAnsi" w:cs="Univers"/>
          <w:spacing w:val="-3"/>
          <w:sz w:val="24"/>
          <w:szCs w:val="24"/>
          <w:lang w:val="en-GB"/>
        </w:rPr>
        <w:t>Sponsorship sought or offered to the school is subject to approval by the Board of Trustees or delegated Project Manager for specific projects.</w:t>
      </w:r>
    </w:p>
    <w:p w:rsidR="00535824" w:rsidRDefault="00535824" w:rsidP="00535824">
      <w:pPr>
        <w:pStyle w:val="ListParagraph"/>
        <w:numPr>
          <w:ilvl w:val="0"/>
          <w:numId w:val="20"/>
        </w:numPr>
        <w:tabs>
          <w:tab w:val="left" w:pos="0"/>
        </w:tabs>
        <w:suppressAutoHyphens/>
        <w:spacing w:line="240" w:lineRule="atLeast"/>
        <w:jc w:val="both"/>
        <w:rPr>
          <w:rFonts w:asciiTheme="minorHAnsi" w:hAnsiTheme="minorHAnsi" w:cs="Univers"/>
          <w:b/>
          <w:spacing w:val="-3"/>
          <w:sz w:val="24"/>
          <w:szCs w:val="24"/>
          <w:lang w:val="en-GB"/>
        </w:rPr>
      </w:pPr>
      <w:r>
        <w:rPr>
          <w:rFonts w:asciiTheme="minorHAnsi" w:hAnsiTheme="minorHAnsi" w:cs="Univers"/>
          <w:spacing w:val="-3"/>
          <w:sz w:val="24"/>
          <w:szCs w:val="24"/>
          <w:lang w:val="en-GB"/>
        </w:rPr>
        <w:t>Project Managers should bear in mind their responsibility to enter into sponsorship relationships with organisations of sound reputation.</w:t>
      </w:r>
    </w:p>
    <w:p w:rsidR="00535824" w:rsidRDefault="00535824" w:rsidP="00535824">
      <w:pPr>
        <w:tabs>
          <w:tab w:val="left" w:pos="0"/>
        </w:tabs>
        <w:suppressAutoHyphens/>
        <w:spacing w:line="240" w:lineRule="atLeast"/>
        <w:rPr>
          <w:rFonts w:asciiTheme="minorHAnsi" w:hAnsiTheme="minorHAnsi" w:cs="Univers"/>
          <w:b/>
          <w:spacing w:val="-3"/>
          <w:sz w:val="24"/>
          <w:szCs w:val="24"/>
          <w:lang w:val="en-GB"/>
        </w:rPr>
      </w:pPr>
      <w:r>
        <w:rPr>
          <w:rFonts w:asciiTheme="minorHAnsi" w:hAnsiTheme="minorHAnsi" w:cs="Univers"/>
          <w:b/>
          <w:spacing w:val="-3"/>
          <w:sz w:val="24"/>
          <w:szCs w:val="24"/>
          <w:lang w:val="en-GB"/>
        </w:rPr>
        <w:t xml:space="preserve">  </w:t>
      </w:r>
    </w:p>
    <w:p w:rsidR="00535824" w:rsidRDefault="00535824" w:rsidP="00535824">
      <w:pPr>
        <w:tabs>
          <w:tab w:val="left" w:pos="0"/>
        </w:tabs>
        <w:suppressAutoHyphens/>
        <w:spacing w:line="240" w:lineRule="atLeast"/>
        <w:rPr>
          <w:rFonts w:asciiTheme="minorHAnsi" w:hAnsiTheme="minorHAnsi" w:cs="Univers"/>
          <w:b/>
          <w:spacing w:val="-3"/>
          <w:sz w:val="24"/>
          <w:szCs w:val="24"/>
          <w:lang w:val="en-GB"/>
        </w:rPr>
      </w:pPr>
      <w:r>
        <w:rPr>
          <w:rFonts w:asciiTheme="minorHAnsi" w:hAnsiTheme="minorHAnsi" w:cs="Univers"/>
          <w:b/>
          <w:spacing w:val="-3"/>
          <w:sz w:val="24"/>
          <w:szCs w:val="24"/>
          <w:lang w:val="en-GB"/>
        </w:rPr>
        <w:t xml:space="preserve"> ADVERTISING</w:t>
      </w:r>
    </w:p>
    <w:p w:rsidR="00535824" w:rsidRDefault="00535824" w:rsidP="00535824">
      <w:pPr>
        <w:pStyle w:val="ListParagraph"/>
        <w:numPr>
          <w:ilvl w:val="0"/>
          <w:numId w:val="21"/>
        </w:numPr>
        <w:tabs>
          <w:tab w:val="left" w:pos="0"/>
        </w:tabs>
        <w:suppressAutoHyphens/>
        <w:spacing w:line="240" w:lineRule="atLeast"/>
        <w:jc w:val="both"/>
        <w:rPr>
          <w:rFonts w:ascii="Univers" w:hAnsi="Univers" w:cs="Univers"/>
          <w:spacing w:val="-3"/>
          <w:sz w:val="24"/>
          <w:szCs w:val="24"/>
          <w:lang w:val="en-GB"/>
        </w:rPr>
      </w:pPr>
      <w:r>
        <w:rPr>
          <w:rFonts w:asciiTheme="minorHAnsi" w:hAnsiTheme="minorHAnsi" w:cs="Univers"/>
          <w:spacing w:val="-3"/>
          <w:sz w:val="24"/>
          <w:szCs w:val="24"/>
          <w:lang w:val="en-GB"/>
        </w:rPr>
        <w:t>Advertising associated with the school is accepted where it is clear tha</w:t>
      </w:r>
      <w:r w:rsidR="00C6468A">
        <w:rPr>
          <w:rFonts w:asciiTheme="minorHAnsi" w:hAnsiTheme="minorHAnsi" w:cs="Univers"/>
          <w:spacing w:val="-3"/>
          <w:sz w:val="24"/>
          <w:szCs w:val="24"/>
          <w:lang w:val="en-GB"/>
        </w:rPr>
        <w:t xml:space="preserve">t the item(s) advertised may </w:t>
      </w:r>
      <w:r>
        <w:rPr>
          <w:rFonts w:asciiTheme="minorHAnsi" w:hAnsiTheme="minorHAnsi" w:cs="Univers"/>
          <w:spacing w:val="-3"/>
          <w:sz w:val="24"/>
          <w:szCs w:val="24"/>
          <w:lang w:val="en-GB"/>
        </w:rPr>
        <w:t xml:space="preserve">have </w:t>
      </w:r>
      <w:proofErr w:type="gramStart"/>
      <w:r>
        <w:rPr>
          <w:rFonts w:asciiTheme="minorHAnsi" w:hAnsiTheme="minorHAnsi" w:cs="Univers"/>
          <w:spacing w:val="-3"/>
          <w:sz w:val="24"/>
          <w:szCs w:val="24"/>
          <w:lang w:val="en-GB"/>
        </w:rPr>
        <w:t>benefit</w:t>
      </w:r>
      <w:proofErr w:type="gramEnd"/>
      <w:r>
        <w:rPr>
          <w:rFonts w:asciiTheme="minorHAnsi" w:hAnsiTheme="minorHAnsi" w:cs="Univers"/>
          <w:spacing w:val="-3"/>
          <w:sz w:val="24"/>
          <w:szCs w:val="24"/>
          <w:lang w:val="en-GB"/>
        </w:rPr>
        <w:t xml:space="preserve"> or interest to the school.</w:t>
      </w:r>
    </w:p>
    <w:p w:rsidR="00535824" w:rsidRDefault="00535824" w:rsidP="00535824">
      <w:pPr>
        <w:pStyle w:val="ListParagraph"/>
        <w:numPr>
          <w:ilvl w:val="0"/>
          <w:numId w:val="20"/>
        </w:numPr>
        <w:tabs>
          <w:tab w:val="left" w:pos="0"/>
        </w:tabs>
        <w:suppressAutoHyphens/>
        <w:spacing w:line="240" w:lineRule="atLeast"/>
        <w:jc w:val="both"/>
        <w:rPr>
          <w:rFonts w:asciiTheme="minorHAnsi" w:hAnsiTheme="minorHAnsi" w:cs="Univers"/>
          <w:spacing w:val="-3"/>
          <w:sz w:val="24"/>
          <w:szCs w:val="24"/>
          <w:lang w:val="en-GB"/>
        </w:rPr>
      </w:pPr>
      <w:r>
        <w:rPr>
          <w:rFonts w:asciiTheme="minorHAnsi" w:hAnsiTheme="minorHAnsi" w:cs="Univers"/>
          <w:spacing w:val="-3"/>
          <w:sz w:val="24"/>
          <w:szCs w:val="24"/>
          <w:lang w:val="en-GB"/>
        </w:rPr>
        <w:t>No preference or exclusive rights are granted or shown to any company or individual wishing to advertise through the school.</w:t>
      </w:r>
    </w:p>
    <w:p w:rsidR="00535824" w:rsidRDefault="00535824" w:rsidP="00535824">
      <w:pPr>
        <w:pStyle w:val="ListParagraph"/>
        <w:numPr>
          <w:ilvl w:val="0"/>
          <w:numId w:val="20"/>
        </w:numPr>
        <w:tabs>
          <w:tab w:val="left" w:pos="0"/>
        </w:tabs>
        <w:suppressAutoHyphens/>
        <w:spacing w:line="240" w:lineRule="atLeast"/>
        <w:jc w:val="both"/>
        <w:rPr>
          <w:rFonts w:asciiTheme="minorHAnsi" w:hAnsiTheme="minorHAnsi" w:cs="Univers"/>
          <w:spacing w:val="-3"/>
          <w:sz w:val="24"/>
          <w:szCs w:val="24"/>
          <w:lang w:val="en-GB"/>
        </w:rPr>
      </w:pPr>
      <w:r>
        <w:rPr>
          <w:rFonts w:asciiTheme="minorHAnsi" w:hAnsiTheme="minorHAnsi" w:cs="Univers"/>
          <w:spacing w:val="-3"/>
          <w:sz w:val="24"/>
          <w:szCs w:val="24"/>
          <w:lang w:val="en-GB"/>
        </w:rPr>
        <w:t>The school reserves the right to refuse advertising from any company or individual, without explanation.</w:t>
      </w:r>
    </w:p>
    <w:p w:rsidR="00535824" w:rsidRDefault="00535824" w:rsidP="00535824">
      <w:pPr>
        <w:pStyle w:val="ListParagraph"/>
        <w:numPr>
          <w:ilvl w:val="0"/>
          <w:numId w:val="20"/>
        </w:numPr>
        <w:tabs>
          <w:tab w:val="left" w:pos="0"/>
        </w:tabs>
        <w:suppressAutoHyphens/>
        <w:spacing w:line="240" w:lineRule="atLeast"/>
        <w:jc w:val="both"/>
        <w:rPr>
          <w:rFonts w:asciiTheme="minorHAnsi" w:hAnsiTheme="minorHAnsi" w:cs="Univers"/>
          <w:spacing w:val="-3"/>
          <w:sz w:val="24"/>
          <w:szCs w:val="24"/>
          <w:lang w:val="en-GB"/>
        </w:rPr>
      </w:pPr>
      <w:r>
        <w:rPr>
          <w:rFonts w:asciiTheme="minorHAnsi" w:hAnsiTheme="minorHAnsi" w:cs="Univers"/>
          <w:spacing w:val="-3"/>
          <w:sz w:val="24"/>
          <w:szCs w:val="24"/>
          <w:lang w:val="en-GB"/>
        </w:rPr>
        <w:t>Decision-making about advertising is delegated to school management on a day-to-day basis.</w:t>
      </w:r>
    </w:p>
    <w:p w:rsidR="00C6468A" w:rsidRDefault="00535824" w:rsidP="00535824">
      <w:pPr>
        <w:pStyle w:val="ListParagraph"/>
        <w:numPr>
          <w:ilvl w:val="0"/>
          <w:numId w:val="20"/>
        </w:numPr>
        <w:tabs>
          <w:tab w:val="left" w:pos="0"/>
        </w:tabs>
        <w:suppressAutoHyphens/>
        <w:spacing w:line="240" w:lineRule="atLeast"/>
        <w:jc w:val="both"/>
        <w:rPr>
          <w:rFonts w:asciiTheme="minorHAnsi" w:hAnsiTheme="minorHAnsi" w:cs="Univers"/>
          <w:spacing w:val="-3"/>
          <w:sz w:val="24"/>
          <w:szCs w:val="24"/>
          <w:lang w:val="en-GB"/>
        </w:rPr>
      </w:pPr>
      <w:r>
        <w:rPr>
          <w:rFonts w:asciiTheme="minorHAnsi" w:hAnsiTheme="minorHAnsi" w:cs="Univers"/>
          <w:spacing w:val="-3"/>
          <w:sz w:val="24"/>
          <w:szCs w:val="24"/>
          <w:lang w:val="en-GB"/>
        </w:rPr>
        <w:t>Where there is any doubt about the suitability of any advertiser/advertising, this is referred to the Board of Trustees for a final decision.</w:t>
      </w:r>
    </w:p>
    <w:p w:rsidR="00C7044F" w:rsidRDefault="00C7044F" w:rsidP="00C7044F">
      <w:pPr>
        <w:pStyle w:val="ListParagraph"/>
        <w:tabs>
          <w:tab w:val="left" w:pos="0"/>
        </w:tabs>
        <w:suppressAutoHyphens/>
        <w:spacing w:line="240" w:lineRule="atLeast"/>
        <w:jc w:val="both"/>
        <w:rPr>
          <w:rFonts w:asciiTheme="minorHAnsi" w:hAnsiTheme="minorHAnsi" w:cs="Univers"/>
          <w:spacing w:val="-3"/>
          <w:sz w:val="24"/>
          <w:szCs w:val="24"/>
          <w:lang w:val="en-GB"/>
        </w:rPr>
      </w:pPr>
    </w:p>
    <w:p w:rsidR="00C7044F" w:rsidRDefault="00C7044F" w:rsidP="00C7044F">
      <w:pPr>
        <w:pStyle w:val="ListParagraph"/>
        <w:tabs>
          <w:tab w:val="left" w:pos="0"/>
        </w:tabs>
        <w:suppressAutoHyphens/>
        <w:spacing w:line="240" w:lineRule="atLeast"/>
        <w:jc w:val="both"/>
        <w:rPr>
          <w:rFonts w:asciiTheme="minorHAnsi" w:hAnsiTheme="minorHAnsi" w:cs="Univers"/>
          <w:spacing w:val="-3"/>
          <w:sz w:val="24"/>
          <w:szCs w:val="24"/>
          <w:lang w:val="en-GB"/>
        </w:rPr>
      </w:pPr>
    </w:p>
    <w:p w:rsidR="00C7044F" w:rsidRDefault="00C7044F" w:rsidP="00C7044F">
      <w:pPr>
        <w:pStyle w:val="ListParagraph"/>
        <w:tabs>
          <w:tab w:val="left" w:pos="0"/>
        </w:tabs>
        <w:suppressAutoHyphens/>
        <w:spacing w:line="240" w:lineRule="atLeast"/>
        <w:jc w:val="both"/>
        <w:rPr>
          <w:rFonts w:asciiTheme="minorHAnsi" w:hAnsiTheme="minorHAnsi" w:cs="Univers"/>
          <w:spacing w:val="-3"/>
          <w:sz w:val="24"/>
          <w:szCs w:val="24"/>
          <w:lang w:val="en-GB"/>
        </w:rPr>
      </w:pPr>
    </w:p>
    <w:p w:rsidR="00C7044F" w:rsidRDefault="00C7044F" w:rsidP="00C7044F">
      <w:pPr>
        <w:pStyle w:val="ListParagraph"/>
        <w:tabs>
          <w:tab w:val="left" w:pos="0"/>
        </w:tabs>
        <w:suppressAutoHyphens/>
        <w:spacing w:line="240" w:lineRule="atLeast"/>
        <w:jc w:val="both"/>
        <w:rPr>
          <w:rFonts w:asciiTheme="minorHAnsi" w:hAnsiTheme="minorHAnsi" w:cs="Univers"/>
          <w:spacing w:val="-3"/>
          <w:sz w:val="24"/>
          <w:szCs w:val="24"/>
          <w:lang w:val="en-GB"/>
        </w:rPr>
      </w:pPr>
    </w:p>
    <w:p w:rsidR="00522ACA" w:rsidRDefault="00522ACA" w:rsidP="00C7044F">
      <w:pPr>
        <w:pStyle w:val="ListParagraph"/>
        <w:tabs>
          <w:tab w:val="left" w:pos="0"/>
        </w:tabs>
        <w:suppressAutoHyphens/>
        <w:spacing w:line="240" w:lineRule="atLeast"/>
        <w:jc w:val="both"/>
        <w:rPr>
          <w:rFonts w:asciiTheme="minorHAnsi" w:hAnsiTheme="minorHAnsi" w:cs="Univers"/>
          <w:spacing w:val="-3"/>
          <w:sz w:val="24"/>
          <w:szCs w:val="24"/>
          <w:lang w:val="en-GB"/>
        </w:rPr>
      </w:pPr>
    </w:p>
    <w:p w:rsidR="00522ACA" w:rsidRDefault="00522ACA" w:rsidP="00C7044F">
      <w:pPr>
        <w:pStyle w:val="ListParagraph"/>
        <w:tabs>
          <w:tab w:val="left" w:pos="0"/>
        </w:tabs>
        <w:suppressAutoHyphens/>
        <w:spacing w:line="240" w:lineRule="atLeast"/>
        <w:jc w:val="both"/>
        <w:rPr>
          <w:rFonts w:asciiTheme="minorHAnsi" w:hAnsiTheme="minorHAnsi" w:cs="Univers"/>
          <w:spacing w:val="-3"/>
          <w:sz w:val="24"/>
          <w:szCs w:val="24"/>
          <w:lang w:val="en-GB"/>
        </w:rPr>
      </w:pPr>
    </w:p>
    <w:p w:rsidR="00522ACA" w:rsidRPr="00C7044F" w:rsidRDefault="00522ACA" w:rsidP="00C7044F">
      <w:pPr>
        <w:pStyle w:val="ListParagraph"/>
        <w:tabs>
          <w:tab w:val="left" w:pos="0"/>
        </w:tabs>
        <w:suppressAutoHyphens/>
        <w:spacing w:line="240" w:lineRule="atLeast"/>
        <w:jc w:val="both"/>
        <w:rPr>
          <w:rFonts w:asciiTheme="minorHAnsi" w:hAnsiTheme="minorHAnsi" w:cs="Univers"/>
          <w:spacing w:val="-3"/>
          <w:sz w:val="24"/>
          <w:szCs w:val="24"/>
          <w:lang w:val="en-GB"/>
        </w:rPr>
      </w:pPr>
    </w:p>
    <w:p w:rsidR="00535824" w:rsidRPr="00C7044F" w:rsidRDefault="00535824" w:rsidP="00C7044F">
      <w:pPr>
        <w:tabs>
          <w:tab w:val="left" w:pos="0"/>
        </w:tabs>
        <w:suppressAutoHyphens/>
        <w:spacing w:line="240" w:lineRule="atLeast"/>
        <w:jc w:val="both"/>
        <w:rPr>
          <w:rFonts w:asciiTheme="minorHAnsi" w:hAnsiTheme="minorHAnsi" w:cs="Univers"/>
          <w:spacing w:val="-3"/>
          <w:sz w:val="24"/>
          <w:szCs w:val="24"/>
          <w:lang w:val="en-GB"/>
        </w:rPr>
      </w:pPr>
      <w:r w:rsidRPr="00C7044F">
        <w:rPr>
          <w:rFonts w:asciiTheme="minorHAnsi" w:hAnsiTheme="minorHAnsi"/>
          <w:b/>
          <w:sz w:val="24"/>
          <w:szCs w:val="24"/>
        </w:rPr>
        <w:lastRenderedPageBreak/>
        <w:t>TEACHER RESPONSIBILITIES</w:t>
      </w:r>
    </w:p>
    <w:p w:rsidR="00535824" w:rsidRDefault="00535824" w:rsidP="00535824">
      <w:pPr>
        <w:rPr>
          <w:rFonts w:asciiTheme="minorHAnsi" w:hAnsiTheme="minorHAnsi"/>
          <w:b/>
          <w:sz w:val="24"/>
          <w:szCs w:val="24"/>
        </w:rPr>
      </w:pPr>
      <w:r>
        <w:rPr>
          <w:rFonts w:asciiTheme="minorHAnsi" w:hAnsiTheme="minorHAnsi"/>
          <w:b/>
          <w:sz w:val="24"/>
          <w:szCs w:val="24"/>
        </w:rPr>
        <w:t>1. Class Trip Accounts</w:t>
      </w:r>
    </w:p>
    <w:p w:rsidR="00535824" w:rsidRDefault="00535824" w:rsidP="00535824">
      <w:pPr>
        <w:rPr>
          <w:rFonts w:asciiTheme="minorHAnsi" w:hAnsiTheme="minorHAnsi"/>
          <w:sz w:val="24"/>
          <w:szCs w:val="24"/>
        </w:rPr>
      </w:pPr>
      <w:r>
        <w:rPr>
          <w:rFonts w:asciiTheme="minorHAnsi" w:hAnsiTheme="minorHAnsi"/>
          <w:sz w:val="24"/>
          <w:szCs w:val="24"/>
        </w:rPr>
        <w:t>This is the account that all student trip/camp money is receipted to.  The money is held “in trust” on behalf of the caregivers by the school, and is used to cover the costs associated with camp or trips – it does not belong to the school.  Once all invoices have been paid, any money left in the account belongs to the caregivers.  The balance can be used to lower the cost of the next trip or for the class end of year party etc.  The only stipulation is that it must be spent for the direct benefit of the students, as they have paid for it.</w:t>
      </w:r>
    </w:p>
    <w:p w:rsidR="00535824" w:rsidRDefault="00535824" w:rsidP="00535824">
      <w:pPr>
        <w:rPr>
          <w:rFonts w:asciiTheme="minorHAnsi" w:hAnsiTheme="minorHAnsi"/>
          <w:sz w:val="24"/>
          <w:szCs w:val="24"/>
        </w:rPr>
      </w:pPr>
      <w:r>
        <w:rPr>
          <w:rFonts w:asciiTheme="minorHAnsi" w:hAnsiTheme="minorHAnsi"/>
          <w:sz w:val="24"/>
          <w:szCs w:val="24"/>
        </w:rPr>
        <w:t xml:space="preserve">Cash Handling of Trip Payments – Each classroom has a “payments notebook”.  This should be used to record money received from the students for their trip/camp.  </w:t>
      </w:r>
    </w:p>
    <w:p w:rsidR="00535824" w:rsidRDefault="00535824" w:rsidP="00535824">
      <w:pPr>
        <w:pStyle w:val="NoSpacing"/>
        <w:rPr>
          <w:rFonts w:asciiTheme="minorHAnsi" w:hAnsiTheme="minorHAnsi" w:cs="Arial"/>
          <w:sz w:val="24"/>
          <w:szCs w:val="24"/>
        </w:rPr>
      </w:pPr>
      <w:r>
        <w:rPr>
          <w:rFonts w:asciiTheme="minorHAnsi" w:hAnsiTheme="minorHAnsi" w:cs="Arial"/>
          <w:sz w:val="24"/>
          <w:szCs w:val="24"/>
        </w:rPr>
        <w:t>Money should be collected/recorded and taken to the office promptly in the morning.</w:t>
      </w:r>
    </w:p>
    <w:p w:rsidR="00C6468A" w:rsidRPr="00C6468A" w:rsidRDefault="00C6468A" w:rsidP="00535824">
      <w:pPr>
        <w:pStyle w:val="NoSpacing"/>
        <w:rPr>
          <w:rFonts w:asciiTheme="minorHAnsi" w:hAnsiTheme="minorHAnsi" w:cs="Arial"/>
          <w:b/>
          <w:i/>
          <w:sz w:val="24"/>
          <w:szCs w:val="24"/>
        </w:rPr>
      </w:pPr>
      <w:r w:rsidRPr="00C6468A">
        <w:rPr>
          <w:rFonts w:asciiTheme="minorHAnsi" w:hAnsiTheme="minorHAnsi" w:cs="Arial"/>
          <w:b/>
          <w:i/>
          <w:sz w:val="24"/>
          <w:szCs w:val="24"/>
        </w:rPr>
        <w:t>Any money collected must not be left in the classroom.</w:t>
      </w:r>
    </w:p>
    <w:p w:rsidR="00535824" w:rsidRDefault="00535824" w:rsidP="00535824">
      <w:pPr>
        <w:pStyle w:val="NoSpacing"/>
        <w:rPr>
          <w:rFonts w:asciiTheme="minorHAnsi" w:hAnsiTheme="minorHAnsi" w:cs="Arial"/>
          <w:sz w:val="24"/>
          <w:szCs w:val="24"/>
        </w:rPr>
      </w:pPr>
      <w:r>
        <w:rPr>
          <w:rFonts w:asciiTheme="minorHAnsi" w:hAnsiTheme="minorHAnsi"/>
          <w:b/>
          <w:sz w:val="24"/>
          <w:szCs w:val="24"/>
        </w:rPr>
        <w:t>2. Class Stationery</w:t>
      </w:r>
    </w:p>
    <w:p w:rsidR="00535824" w:rsidRDefault="00535824" w:rsidP="00535824">
      <w:pPr>
        <w:rPr>
          <w:rFonts w:asciiTheme="minorHAnsi" w:hAnsiTheme="minorHAnsi"/>
          <w:sz w:val="24"/>
          <w:szCs w:val="24"/>
        </w:rPr>
      </w:pPr>
      <w:r>
        <w:rPr>
          <w:rFonts w:asciiTheme="minorHAnsi" w:hAnsiTheme="minorHAnsi"/>
          <w:sz w:val="24"/>
          <w:szCs w:val="24"/>
        </w:rPr>
        <w:t>Requests for stationery should be made to the office in the first instance, as stocks are kept on hand of most items, and if they are not, they can be ordered (usually at cheaper prices).</w:t>
      </w:r>
    </w:p>
    <w:p w:rsidR="00535824" w:rsidRDefault="00535824" w:rsidP="00535824">
      <w:pPr>
        <w:rPr>
          <w:rFonts w:asciiTheme="minorHAnsi" w:hAnsiTheme="minorHAnsi"/>
          <w:sz w:val="24"/>
          <w:szCs w:val="24"/>
        </w:rPr>
      </w:pPr>
      <w:r>
        <w:rPr>
          <w:rFonts w:asciiTheme="minorHAnsi" w:hAnsiTheme="minorHAnsi"/>
          <w:sz w:val="24"/>
          <w:szCs w:val="24"/>
        </w:rPr>
        <w:t xml:space="preserve">All items purchased through this account become the property of the school – they are not to be taken away for personal use.  </w:t>
      </w:r>
    </w:p>
    <w:p w:rsidR="00535824" w:rsidRDefault="00535824" w:rsidP="00535824">
      <w:pPr>
        <w:pStyle w:val="Heading1"/>
        <w:rPr>
          <w:sz w:val="24"/>
          <w:szCs w:val="28"/>
          <w:u w:val="single"/>
        </w:rPr>
      </w:pPr>
    </w:p>
    <w:p w:rsidR="00C6468A" w:rsidRDefault="00535824" w:rsidP="00C6468A">
      <w:pPr>
        <w:jc w:val="center"/>
        <w:rPr>
          <w:rFonts w:ascii="Arial Black" w:hAnsi="Arial Black"/>
          <w:sz w:val="24"/>
          <w:szCs w:val="24"/>
        </w:rPr>
      </w:pPr>
      <w:r>
        <w:rPr>
          <w:rFonts w:ascii="Arial Black" w:hAnsi="Arial Black"/>
          <w:sz w:val="24"/>
          <w:szCs w:val="24"/>
        </w:rPr>
        <w:t>CREDIT CARD USAGE</w:t>
      </w:r>
    </w:p>
    <w:p w:rsidR="00535824" w:rsidRPr="000661FA" w:rsidRDefault="00535824" w:rsidP="00C6468A">
      <w:pPr>
        <w:rPr>
          <w:rFonts w:ascii="Arial Black" w:hAnsi="Arial Black"/>
          <w:b/>
          <w:sz w:val="24"/>
          <w:szCs w:val="24"/>
        </w:rPr>
      </w:pPr>
      <w:r w:rsidRPr="000661FA">
        <w:rPr>
          <w:rFonts w:asciiTheme="minorHAnsi" w:hAnsiTheme="minorHAnsi"/>
          <w:b/>
          <w:color w:val="auto"/>
          <w:sz w:val="24"/>
          <w:szCs w:val="24"/>
        </w:rPr>
        <w:t>Purpose</w:t>
      </w:r>
    </w:p>
    <w:p w:rsidR="00535824" w:rsidRPr="00D108FD" w:rsidRDefault="00535824" w:rsidP="00535824">
      <w:pPr>
        <w:rPr>
          <w:rFonts w:asciiTheme="minorHAnsi" w:hAnsiTheme="minorHAnsi" w:cs="Arial"/>
          <w:b/>
          <w:sz w:val="24"/>
          <w:szCs w:val="24"/>
        </w:rPr>
      </w:pPr>
      <w:r>
        <w:rPr>
          <w:rFonts w:asciiTheme="minorHAnsi" w:hAnsiTheme="minorHAnsi" w:cs="Arial"/>
          <w:sz w:val="24"/>
          <w:szCs w:val="24"/>
        </w:rPr>
        <w:t xml:space="preserve">To define how the Principal (and other authorised staff) will </w:t>
      </w:r>
      <w:r w:rsidR="00C6468A">
        <w:rPr>
          <w:rFonts w:asciiTheme="minorHAnsi" w:hAnsiTheme="minorHAnsi" w:cs="Arial"/>
          <w:sz w:val="24"/>
          <w:szCs w:val="24"/>
        </w:rPr>
        <w:t xml:space="preserve">utilise the school credit card </w:t>
      </w:r>
      <w:r w:rsidR="00C6468A" w:rsidRPr="00D108FD">
        <w:rPr>
          <w:rFonts w:asciiTheme="minorHAnsi" w:hAnsiTheme="minorHAnsi" w:cs="Arial"/>
          <w:b/>
          <w:sz w:val="24"/>
          <w:szCs w:val="24"/>
        </w:rPr>
        <w:t>if this system is used.</w:t>
      </w:r>
    </w:p>
    <w:p w:rsidR="00535824" w:rsidRDefault="00535824" w:rsidP="00535824">
      <w:pPr>
        <w:rPr>
          <w:rFonts w:asciiTheme="minorHAnsi" w:hAnsiTheme="minorHAnsi" w:cs="Arial"/>
          <w:b/>
          <w:sz w:val="24"/>
          <w:szCs w:val="24"/>
        </w:rPr>
      </w:pPr>
      <w:r>
        <w:rPr>
          <w:rFonts w:asciiTheme="minorHAnsi" w:hAnsiTheme="minorHAnsi" w:cs="Arial"/>
          <w:b/>
          <w:sz w:val="24"/>
          <w:szCs w:val="24"/>
        </w:rPr>
        <w:t>Introduction</w:t>
      </w:r>
    </w:p>
    <w:p w:rsidR="00535824" w:rsidRDefault="00535824" w:rsidP="00535824">
      <w:pPr>
        <w:pStyle w:val="BodyText"/>
        <w:numPr>
          <w:ilvl w:val="0"/>
          <w:numId w:val="22"/>
        </w:numPr>
        <w:spacing w:before="60" w:after="60"/>
        <w:jc w:val="both"/>
        <w:rPr>
          <w:rFonts w:asciiTheme="minorHAnsi" w:hAnsiTheme="minorHAnsi"/>
        </w:rPr>
      </w:pPr>
      <w:r>
        <w:rPr>
          <w:rFonts w:asciiTheme="minorHAnsi" w:hAnsiTheme="minorHAnsi"/>
        </w:rPr>
        <w:t>The Board and Principal agree that they have a dual responsibility to ensure that any credit card expenditure incurred by the School is clearly linked to the business of the School.  The Board has agreed on the fundamental principles of this procedure, and has delegated responsibility for the implementation and monitoring of this procedure to the Principal.</w:t>
      </w:r>
    </w:p>
    <w:p w:rsidR="00535824" w:rsidRDefault="00535824" w:rsidP="00535824">
      <w:pPr>
        <w:pStyle w:val="BodyText"/>
        <w:numPr>
          <w:ilvl w:val="0"/>
          <w:numId w:val="22"/>
        </w:numPr>
        <w:spacing w:before="60" w:after="60"/>
        <w:jc w:val="both"/>
        <w:rPr>
          <w:rFonts w:asciiTheme="minorHAnsi" w:hAnsiTheme="minorHAnsi"/>
        </w:rPr>
      </w:pPr>
      <w:r>
        <w:rPr>
          <w:rFonts w:asciiTheme="minorHAnsi" w:hAnsiTheme="minorHAnsi"/>
        </w:rPr>
        <w:t>The Board requires the Principal to implement and manage this procedure. The Principal may, from time to time, further delegate some of their responsibilities, and all such delegations must be attached as appendices to this procedure.</w:t>
      </w:r>
    </w:p>
    <w:p w:rsidR="00535824" w:rsidRDefault="00535824" w:rsidP="00535824">
      <w:pPr>
        <w:pStyle w:val="NormalWeb"/>
        <w:jc w:val="both"/>
        <w:rPr>
          <w:rFonts w:asciiTheme="minorHAnsi" w:hAnsiTheme="minorHAnsi" w:cs="Arial"/>
          <w:b/>
        </w:rPr>
      </w:pPr>
      <w:bookmarkStart w:id="0" w:name="_Toc62625977"/>
      <w:bookmarkStart w:id="1" w:name="_Toc65306320"/>
      <w:r>
        <w:rPr>
          <w:rFonts w:asciiTheme="minorHAnsi" w:hAnsiTheme="minorHAnsi" w:cs="Arial"/>
          <w:b/>
        </w:rPr>
        <w:t>Procedures to be followed when using the Card</w:t>
      </w:r>
      <w:bookmarkEnd w:id="0"/>
      <w:bookmarkEnd w:id="1"/>
    </w:p>
    <w:p w:rsidR="00535824" w:rsidRDefault="00535824" w:rsidP="00535824">
      <w:pPr>
        <w:pStyle w:val="BodyText"/>
        <w:spacing w:after="0"/>
        <w:jc w:val="both"/>
        <w:rPr>
          <w:rFonts w:asciiTheme="minorHAnsi" w:hAnsiTheme="minorHAnsi"/>
        </w:rPr>
      </w:pPr>
      <w:r>
        <w:rPr>
          <w:rFonts w:asciiTheme="minorHAnsi" w:hAnsiTheme="minorHAnsi"/>
        </w:rPr>
        <w:t>1.</w:t>
      </w:r>
      <w:r>
        <w:rPr>
          <w:rFonts w:asciiTheme="minorHAnsi" w:hAnsiTheme="minorHAnsi"/>
        </w:rPr>
        <w:tab/>
        <w:t>The credit card is not to be used for any personal expenditure.</w:t>
      </w:r>
    </w:p>
    <w:p w:rsidR="00535824" w:rsidRDefault="00535824" w:rsidP="00535824">
      <w:pPr>
        <w:pStyle w:val="BodyText"/>
        <w:numPr>
          <w:ilvl w:val="0"/>
          <w:numId w:val="23"/>
        </w:numPr>
        <w:spacing w:before="60" w:after="0"/>
        <w:ind w:hanging="720"/>
        <w:jc w:val="both"/>
        <w:rPr>
          <w:rFonts w:asciiTheme="minorHAnsi" w:hAnsiTheme="minorHAnsi"/>
        </w:rPr>
      </w:pPr>
      <w:r>
        <w:rPr>
          <w:rFonts w:asciiTheme="minorHAnsi" w:hAnsiTheme="minorHAnsi"/>
        </w:rPr>
        <w:t xml:space="preserve">The credit card will only be used for: </w:t>
      </w:r>
    </w:p>
    <w:p w:rsidR="00535824" w:rsidRDefault="00535824" w:rsidP="00535824">
      <w:pPr>
        <w:pStyle w:val="BodyText"/>
        <w:numPr>
          <w:ilvl w:val="0"/>
          <w:numId w:val="24"/>
        </w:numPr>
        <w:spacing w:after="0"/>
        <w:jc w:val="both"/>
        <w:rPr>
          <w:rFonts w:asciiTheme="minorHAnsi" w:hAnsiTheme="minorHAnsi"/>
        </w:rPr>
      </w:pPr>
      <w:r>
        <w:rPr>
          <w:rFonts w:asciiTheme="minorHAnsi" w:hAnsiTheme="minorHAnsi"/>
        </w:rPr>
        <w:t xml:space="preserve">payment for goods and/or services required by the School as identified and approved by the Principal; or </w:t>
      </w:r>
    </w:p>
    <w:p w:rsidR="00535824" w:rsidRDefault="00535824" w:rsidP="00535824">
      <w:pPr>
        <w:pStyle w:val="BodyText"/>
        <w:numPr>
          <w:ilvl w:val="0"/>
          <w:numId w:val="24"/>
        </w:numPr>
        <w:spacing w:after="0"/>
        <w:jc w:val="both"/>
        <w:rPr>
          <w:rFonts w:asciiTheme="minorHAnsi" w:hAnsiTheme="minorHAnsi"/>
        </w:rPr>
      </w:pPr>
      <w:proofErr w:type="gramStart"/>
      <w:r>
        <w:rPr>
          <w:rFonts w:asciiTheme="minorHAnsi" w:hAnsiTheme="minorHAnsi"/>
        </w:rPr>
        <w:t>for</w:t>
      </w:r>
      <w:proofErr w:type="gramEnd"/>
      <w:r>
        <w:rPr>
          <w:rFonts w:asciiTheme="minorHAnsi" w:hAnsiTheme="minorHAnsi"/>
        </w:rPr>
        <w:t xml:space="preserve"> the purchase of goods and/or services where prior authorisation from the Board is required.</w:t>
      </w:r>
    </w:p>
    <w:p w:rsidR="00535824" w:rsidRDefault="00535824" w:rsidP="00535824">
      <w:pPr>
        <w:pStyle w:val="BodyText"/>
        <w:numPr>
          <w:ilvl w:val="0"/>
          <w:numId w:val="23"/>
        </w:numPr>
        <w:spacing w:before="60" w:after="0"/>
        <w:ind w:left="709" w:hanging="709"/>
        <w:jc w:val="both"/>
        <w:rPr>
          <w:rFonts w:asciiTheme="minorHAnsi" w:hAnsiTheme="minorHAnsi"/>
        </w:rPr>
      </w:pPr>
      <w:r>
        <w:rPr>
          <w:rFonts w:asciiTheme="minorHAnsi" w:hAnsiTheme="minorHAnsi"/>
        </w:rPr>
        <w:t>All expenditure charged to the credit card should be supported by:</w:t>
      </w:r>
    </w:p>
    <w:p w:rsidR="00535824" w:rsidRDefault="00535824" w:rsidP="00535824">
      <w:pPr>
        <w:pStyle w:val="BodyText"/>
        <w:numPr>
          <w:ilvl w:val="0"/>
          <w:numId w:val="24"/>
        </w:numPr>
        <w:spacing w:after="0"/>
        <w:jc w:val="both"/>
        <w:rPr>
          <w:rFonts w:asciiTheme="minorHAnsi" w:hAnsiTheme="minorHAnsi"/>
        </w:rPr>
      </w:pPr>
      <w:r>
        <w:rPr>
          <w:rFonts w:asciiTheme="minorHAnsi" w:hAnsiTheme="minorHAnsi"/>
        </w:rPr>
        <w:t>A credit card slip</w:t>
      </w:r>
    </w:p>
    <w:p w:rsidR="00535824" w:rsidRDefault="00535824" w:rsidP="00535824">
      <w:pPr>
        <w:pStyle w:val="BodyText"/>
        <w:numPr>
          <w:ilvl w:val="0"/>
          <w:numId w:val="24"/>
        </w:numPr>
        <w:spacing w:after="0"/>
        <w:jc w:val="both"/>
        <w:rPr>
          <w:rFonts w:asciiTheme="minorHAnsi" w:hAnsiTheme="minorHAnsi"/>
        </w:rPr>
      </w:pPr>
      <w:r>
        <w:rPr>
          <w:rFonts w:asciiTheme="minorHAnsi" w:hAnsiTheme="minorHAnsi"/>
        </w:rPr>
        <w:t>A detailed invoice or receipt to confirm that the expenses are properly incurred on School business</w:t>
      </w:r>
    </w:p>
    <w:p w:rsidR="00535824" w:rsidRDefault="00535824" w:rsidP="00535824">
      <w:pPr>
        <w:pStyle w:val="BodyText"/>
        <w:numPr>
          <w:ilvl w:val="0"/>
          <w:numId w:val="24"/>
        </w:numPr>
        <w:spacing w:after="0"/>
        <w:jc w:val="both"/>
        <w:rPr>
          <w:rFonts w:asciiTheme="minorHAnsi" w:hAnsiTheme="minorHAnsi"/>
        </w:rPr>
      </w:pPr>
      <w:r>
        <w:rPr>
          <w:rFonts w:asciiTheme="minorHAnsi" w:hAnsiTheme="minorHAnsi"/>
        </w:rPr>
        <w:lastRenderedPageBreak/>
        <w:t>For expenditure incurred in New Zealand of value greater than $50 (including GST) there should also be a GST invoice to support the GST input credit.</w:t>
      </w:r>
    </w:p>
    <w:p w:rsidR="00535824" w:rsidRDefault="00535824" w:rsidP="00535824">
      <w:pPr>
        <w:pStyle w:val="BodyText"/>
        <w:numPr>
          <w:ilvl w:val="0"/>
          <w:numId w:val="23"/>
        </w:numPr>
        <w:spacing w:before="60" w:after="60"/>
        <w:ind w:hanging="720"/>
        <w:jc w:val="both"/>
        <w:rPr>
          <w:rFonts w:asciiTheme="minorHAnsi" w:hAnsiTheme="minorHAnsi"/>
        </w:rPr>
      </w:pPr>
      <w:r>
        <w:rPr>
          <w:rFonts w:asciiTheme="minorHAnsi" w:hAnsiTheme="minorHAnsi"/>
        </w:rPr>
        <w:t>The credit card statement should be certified by the cardholder as evidence of the validity of expenditure.</w:t>
      </w:r>
    </w:p>
    <w:p w:rsidR="00535824" w:rsidRDefault="00535824" w:rsidP="00535824">
      <w:pPr>
        <w:pStyle w:val="BodyText"/>
        <w:numPr>
          <w:ilvl w:val="0"/>
          <w:numId w:val="23"/>
        </w:numPr>
        <w:ind w:hanging="720"/>
        <w:jc w:val="both"/>
        <w:rPr>
          <w:rFonts w:asciiTheme="minorHAnsi" w:hAnsiTheme="minorHAnsi"/>
        </w:rPr>
      </w:pPr>
      <w:r>
        <w:rPr>
          <w:rFonts w:asciiTheme="minorHAnsi" w:hAnsiTheme="minorHAnsi"/>
        </w:rPr>
        <w:t>Any benefits of the credit card such as a membership awards programme are only to be used for the benefit of the School.  They should not be redeemed for personal use.</w:t>
      </w:r>
      <w:bookmarkStart w:id="2" w:name="_Toc62625980"/>
      <w:bookmarkStart w:id="3" w:name="_Toc65306323"/>
    </w:p>
    <w:p w:rsidR="00535824" w:rsidRDefault="00535824" w:rsidP="00535824">
      <w:pPr>
        <w:pStyle w:val="NormalWeb"/>
        <w:jc w:val="both"/>
        <w:rPr>
          <w:rFonts w:ascii="Arial" w:hAnsi="Arial" w:cs="Arial"/>
          <w:b/>
        </w:rPr>
      </w:pPr>
      <w:r>
        <w:rPr>
          <w:rFonts w:ascii="Arial" w:hAnsi="Arial" w:cs="Arial"/>
          <w:b/>
        </w:rPr>
        <w:t>Cardholder Responsibilities</w:t>
      </w:r>
      <w:bookmarkEnd w:id="2"/>
      <w:bookmarkEnd w:id="3"/>
    </w:p>
    <w:p w:rsidR="00535824" w:rsidRDefault="00535824" w:rsidP="00535824">
      <w:pPr>
        <w:pStyle w:val="BodyText"/>
        <w:numPr>
          <w:ilvl w:val="0"/>
          <w:numId w:val="23"/>
        </w:numPr>
        <w:ind w:hanging="720"/>
        <w:jc w:val="both"/>
        <w:rPr>
          <w:rFonts w:asciiTheme="minorHAnsi" w:hAnsiTheme="minorHAnsi"/>
        </w:rPr>
      </w:pPr>
      <w:r>
        <w:rPr>
          <w:rFonts w:asciiTheme="minorHAnsi" w:hAnsiTheme="minorHAnsi"/>
        </w:rPr>
        <w:t>The cardholder must only purchase within the credit limit applicable to the card.</w:t>
      </w:r>
    </w:p>
    <w:p w:rsidR="00535824" w:rsidRDefault="00535824" w:rsidP="00535824">
      <w:pPr>
        <w:pStyle w:val="BodyText"/>
        <w:numPr>
          <w:ilvl w:val="0"/>
          <w:numId w:val="23"/>
        </w:numPr>
        <w:ind w:hanging="720"/>
        <w:jc w:val="both"/>
        <w:rPr>
          <w:rFonts w:asciiTheme="minorHAnsi" w:hAnsiTheme="minorHAnsi"/>
        </w:rPr>
      </w:pPr>
      <w:r>
        <w:rPr>
          <w:rFonts w:asciiTheme="minorHAnsi" w:hAnsiTheme="minorHAnsi"/>
        </w:rPr>
        <w:t>The cardholder must notify the credit card company and the school immediately if the card is lost or stolen.</w:t>
      </w:r>
    </w:p>
    <w:p w:rsidR="00D108FD" w:rsidRDefault="00535824" w:rsidP="00D108FD">
      <w:pPr>
        <w:pStyle w:val="BodyText"/>
        <w:numPr>
          <w:ilvl w:val="0"/>
          <w:numId w:val="23"/>
        </w:numPr>
        <w:spacing w:after="0"/>
        <w:ind w:hanging="720"/>
        <w:jc w:val="both"/>
        <w:rPr>
          <w:rFonts w:asciiTheme="minorHAnsi" w:hAnsiTheme="minorHAnsi"/>
        </w:rPr>
      </w:pPr>
      <w:r>
        <w:rPr>
          <w:rFonts w:asciiTheme="minorHAnsi" w:hAnsiTheme="minorHAnsi"/>
        </w:rPr>
        <w:t>The cardholder must return the credit card to the School upon ceasing employment there or at any time upon request by the Board.</w:t>
      </w:r>
      <w:bookmarkStart w:id="4" w:name="_Toc62625981"/>
      <w:bookmarkStart w:id="5" w:name="_Toc65306324"/>
    </w:p>
    <w:p w:rsidR="00535824" w:rsidRPr="00D108FD" w:rsidRDefault="00535824" w:rsidP="00D108FD">
      <w:pPr>
        <w:pStyle w:val="BodyText"/>
        <w:spacing w:after="0"/>
        <w:ind w:left="720"/>
        <w:jc w:val="both"/>
        <w:rPr>
          <w:rFonts w:asciiTheme="minorHAnsi" w:hAnsiTheme="minorHAnsi"/>
        </w:rPr>
      </w:pPr>
      <w:r w:rsidRPr="00D108FD">
        <w:rPr>
          <w:rFonts w:asciiTheme="minorHAnsi" w:hAnsiTheme="minorHAnsi" w:cs="Arial"/>
          <w:b/>
        </w:rPr>
        <w:t>Approval</w:t>
      </w:r>
      <w:bookmarkEnd w:id="4"/>
      <w:bookmarkEnd w:id="5"/>
    </w:p>
    <w:p w:rsidR="00535824" w:rsidRDefault="00535824" w:rsidP="00535824">
      <w:pPr>
        <w:pStyle w:val="BodyText"/>
        <w:numPr>
          <w:ilvl w:val="0"/>
          <w:numId w:val="23"/>
        </w:numPr>
        <w:ind w:hanging="720"/>
        <w:jc w:val="both"/>
        <w:rPr>
          <w:rFonts w:asciiTheme="minorHAnsi" w:hAnsiTheme="minorHAnsi"/>
        </w:rPr>
      </w:pPr>
      <w:r>
        <w:rPr>
          <w:rFonts w:asciiTheme="minorHAnsi" w:hAnsiTheme="minorHAnsi"/>
        </w:rPr>
        <w:t>When the Board approved this procedure it agreed that no variations of this or amendments to it can be made except with the unanimous approval of the Board.</w:t>
      </w:r>
    </w:p>
    <w:p w:rsidR="00202C47" w:rsidRDefault="00535824" w:rsidP="00202C47">
      <w:pPr>
        <w:pStyle w:val="BodyText"/>
        <w:numPr>
          <w:ilvl w:val="0"/>
          <w:numId w:val="23"/>
        </w:numPr>
        <w:ind w:hanging="720"/>
        <w:jc w:val="both"/>
        <w:rPr>
          <w:rFonts w:asciiTheme="minorHAnsi" w:hAnsiTheme="minorHAnsi"/>
        </w:rPr>
      </w:pPr>
      <w:r>
        <w:rPr>
          <w:rFonts w:asciiTheme="minorHAnsi" w:hAnsiTheme="minorHAnsi"/>
        </w:rPr>
        <w:t>As part of its approval the Board requires the Principal to circulate this procedure to all staff, and for a copy to be included in the School Policy/Procedures Folio, copies of which shall be available to all staff. The Board requires that the Principal arrange for all new staff to be made familiar with this procedure and others related to this and approved by the Board.</w:t>
      </w:r>
    </w:p>
    <w:p w:rsidR="00D875C3" w:rsidRDefault="00D875C3" w:rsidP="00D875C3">
      <w:pPr>
        <w:pStyle w:val="ListParagraph"/>
        <w:rPr>
          <w:rFonts w:ascii="Arial Black" w:hAnsi="Arial Black"/>
          <w:b/>
          <w:szCs w:val="22"/>
        </w:rPr>
      </w:pPr>
    </w:p>
    <w:p w:rsidR="00D875C3" w:rsidRPr="00D875C3" w:rsidRDefault="00D875C3" w:rsidP="00D875C3">
      <w:pPr>
        <w:pStyle w:val="ListParagraph"/>
        <w:jc w:val="center"/>
        <w:rPr>
          <w:rFonts w:ascii="Arial Black" w:hAnsi="Arial Black"/>
          <w:b/>
          <w:szCs w:val="22"/>
        </w:rPr>
      </w:pPr>
      <w:r w:rsidRPr="00D875C3">
        <w:rPr>
          <w:rFonts w:ascii="Arial Black" w:hAnsi="Arial Black"/>
          <w:b/>
          <w:szCs w:val="22"/>
        </w:rPr>
        <w:t>SCHOOL ORDERING AND PURCHASE SYSTEM</w:t>
      </w:r>
    </w:p>
    <w:p w:rsidR="00D875C3" w:rsidRPr="00522ACA" w:rsidRDefault="00D875C3" w:rsidP="00522ACA">
      <w:pPr>
        <w:jc w:val="center"/>
        <w:rPr>
          <w:rFonts w:asciiTheme="minorHAnsi" w:hAnsiTheme="minorHAnsi"/>
          <w:b/>
        </w:rPr>
      </w:pPr>
      <w:r w:rsidRPr="00522ACA">
        <w:rPr>
          <w:rFonts w:asciiTheme="minorHAnsi" w:hAnsiTheme="minorHAnsi"/>
          <w:b/>
        </w:rPr>
        <w:t>Audit Trail</w:t>
      </w: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0"/>
        <w:gridCol w:w="2950"/>
        <w:gridCol w:w="2950"/>
      </w:tblGrid>
      <w:tr w:rsid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Default="00D875C3">
            <w:pPr>
              <w:rPr>
                <w:rFonts w:asciiTheme="minorHAnsi" w:hAnsiTheme="minorHAnsi"/>
                <w:b/>
                <w:sz w:val="24"/>
                <w:szCs w:val="24"/>
              </w:rPr>
            </w:pPr>
            <w:r>
              <w:rPr>
                <w:rFonts w:asciiTheme="minorHAnsi" w:hAnsiTheme="minorHAnsi"/>
                <w:b/>
              </w:rPr>
              <w:t>Action</w:t>
            </w:r>
          </w:p>
        </w:tc>
        <w:tc>
          <w:tcPr>
            <w:tcW w:w="2950" w:type="dxa"/>
            <w:tcBorders>
              <w:top w:val="single" w:sz="4" w:space="0" w:color="auto"/>
              <w:left w:val="single" w:sz="4" w:space="0" w:color="auto"/>
              <w:bottom w:val="single" w:sz="4" w:space="0" w:color="auto"/>
              <w:right w:val="single" w:sz="4" w:space="0" w:color="auto"/>
            </w:tcBorders>
            <w:hideMark/>
          </w:tcPr>
          <w:p w:rsidR="00D875C3" w:rsidRDefault="00D875C3">
            <w:pPr>
              <w:rPr>
                <w:rFonts w:asciiTheme="minorHAnsi" w:hAnsiTheme="minorHAnsi"/>
                <w:b/>
                <w:sz w:val="24"/>
                <w:szCs w:val="24"/>
              </w:rPr>
            </w:pPr>
            <w:r>
              <w:rPr>
                <w:rFonts w:asciiTheme="minorHAnsi" w:hAnsiTheme="minorHAnsi"/>
                <w:b/>
              </w:rPr>
              <w:t>Personnel</w:t>
            </w:r>
          </w:p>
        </w:tc>
        <w:tc>
          <w:tcPr>
            <w:tcW w:w="2950" w:type="dxa"/>
            <w:tcBorders>
              <w:top w:val="single" w:sz="4" w:space="0" w:color="auto"/>
              <w:left w:val="single" w:sz="4" w:space="0" w:color="auto"/>
              <w:bottom w:val="single" w:sz="4" w:space="0" w:color="auto"/>
              <w:right w:val="single" w:sz="4" w:space="0" w:color="auto"/>
            </w:tcBorders>
            <w:hideMark/>
          </w:tcPr>
          <w:p w:rsidR="00D875C3" w:rsidRDefault="00D875C3">
            <w:pPr>
              <w:rPr>
                <w:rFonts w:asciiTheme="minorHAnsi" w:hAnsiTheme="minorHAnsi"/>
                <w:b/>
                <w:sz w:val="24"/>
                <w:szCs w:val="24"/>
              </w:rPr>
            </w:pPr>
            <w:r>
              <w:rPr>
                <w:rFonts w:asciiTheme="minorHAnsi" w:hAnsiTheme="minorHAnsi"/>
                <w:b/>
              </w:rPr>
              <w:t>Documentation</w:t>
            </w:r>
          </w:p>
        </w:tc>
      </w:tr>
      <w:tr w:rsidR="00D875C3" w:rsidRP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Need established</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Teacher or staff member in consultation with Principal</w:t>
            </w:r>
          </w:p>
        </w:tc>
        <w:tc>
          <w:tcPr>
            <w:tcW w:w="2950" w:type="dxa"/>
            <w:tcBorders>
              <w:top w:val="single" w:sz="4" w:space="0" w:color="auto"/>
              <w:left w:val="single" w:sz="4" w:space="0" w:color="auto"/>
              <w:bottom w:val="single" w:sz="4" w:space="0" w:color="auto"/>
              <w:right w:val="single" w:sz="4" w:space="0" w:color="auto"/>
            </w:tcBorders>
          </w:tcPr>
          <w:p w:rsidR="00D875C3" w:rsidRPr="00D875C3" w:rsidRDefault="00D875C3">
            <w:pPr>
              <w:rPr>
                <w:rFonts w:asciiTheme="minorHAnsi" w:hAnsiTheme="minorHAnsi"/>
                <w:sz w:val="20"/>
              </w:rPr>
            </w:pPr>
          </w:p>
        </w:tc>
      </w:tr>
      <w:tr w:rsidR="00D875C3" w:rsidRP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Quote obtained (if required)¹</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Teacher or staff member in consultation with Principal</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Written quote</w:t>
            </w:r>
          </w:p>
        </w:tc>
      </w:tr>
      <w:tr w:rsidR="00D875C3" w:rsidRP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Purchase order completed and goods ordered</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Teacher or staff member in consultation with Principal</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Purchase order book</w:t>
            </w:r>
          </w:p>
        </w:tc>
      </w:tr>
      <w:tr w:rsidR="00D875C3" w:rsidRP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Goods arrive at school and checked against purchase order</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Office Staff</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Packing slip / Invoice</w:t>
            </w:r>
          </w:p>
        </w:tc>
      </w:tr>
      <w:tr w:rsidR="00D875C3" w:rsidRP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 xml:space="preserve">Packing slip / invoice signed off as correct and held by </w:t>
            </w:r>
            <w:r w:rsidR="00522ACA">
              <w:rPr>
                <w:rFonts w:asciiTheme="minorHAnsi" w:hAnsiTheme="minorHAnsi"/>
                <w:sz w:val="20"/>
              </w:rPr>
              <w:t>OM</w:t>
            </w:r>
            <w:bookmarkStart w:id="6" w:name="_GoBack"/>
            <w:bookmarkEnd w:id="6"/>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Office Staff</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Signed invoice</w:t>
            </w:r>
          </w:p>
        </w:tc>
      </w:tr>
      <w:tr w:rsid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Statement arrives.</w:t>
            </w:r>
          </w:p>
          <w:p w:rsidR="00D875C3" w:rsidRPr="00D875C3" w:rsidRDefault="00D875C3">
            <w:pPr>
              <w:rPr>
                <w:rFonts w:asciiTheme="minorHAnsi" w:hAnsiTheme="minorHAnsi"/>
                <w:sz w:val="20"/>
              </w:rPr>
            </w:pPr>
            <w:r w:rsidRPr="00D875C3">
              <w:rPr>
                <w:rFonts w:asciiTheme="minorHAnsi" w:hAnsiTheme="minorHAnsi"/>
                <w:sz w:val="20"/>
              </w:rPr>
              <w:t>Attached to invoice and purchase order. Coded</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School secretary</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Statement</w:t>
            </w:r>
          </w:p>
        </w:tc>
      </w:tr>
      <w:tr w:rsid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BOT approves payment</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Financial committee / BOT</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Minutes</w:t>
            </w:r>
          </w:p>
        </w:tc>
      </w:tr>
      <w:tr w:rsid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Creditor paid.  Cheque no. &amp; date of payment entered on statement</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BOT Treasure and school secretary</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Annotated statement</w:t>
            </w:r>
          </w:p>
        </w:tc>
      </w:tr>
      <w:tr w:rsid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Statement filed</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School secretary</w:t>
            </w:r>
          </w:p>
        </w:tc>
        <w:tc>
          <w:tcPr>
            <w:tcW w:w="2950" w:type="dxa"/>
            <w:tcBorders>
              <w:top w:val="single" w:sz="4" w:space="0" w:color="auto"/>
              <w:left w:val="single" w:sz="4" w:space="0" w:color="auto"/>
              <w:bottom w:val="single" w:sz="4" w:space="0" w:color="auto"/>
              <w:right w:val="single" w:sz="4" w:space="0" w:color="auto"/>
            </w:tcBorders>
          </w:tcPr>
          <w:p w:rsidR="00D875C3" w:rsidRPr="00D875C3" w:rsidRDefault="00D875C3">
            <w:pPr>
              <w:rPr>
                <w:rFonts w:asciiTheme="minorHAnsi" w:hAnsiTheme="minorHAnsi"/>
                <w:sz w:val="20"/>
              </w:rPr>
            </w:pPr>
          </w:p>
        </w:tc>
      </w:tr>
      <w:tr w:rsidR="00D875C3" w:rsidTr="00D875C3">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Record purchase with serial number in asset register if required</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School secretary</w:t>
            </w:r>
          </w:p>
          <w:p w:rsidR="00D875C3" w:rsidRPr="00D875C3" w:rsidRDefault="00D875C3">
            <w:pPr>
              <w:rPr>
                <w:rFonts w:asciiTheme="minorHAnsi" w:hAnsiTheme="minorHAnsi"/>
                <w:sz w:val="20"/>
              </w:rPr>
            </w:pPr>
            <w:r w:rsidRPr="00D875C3">
              <w:rPr>
                <w:rFonts w:asciiTheme="minorHAnsi" w:hAnsiTheme="minorHAnsi"/>
                <w:sz w:val="20"/>
              </w:rPr>
              <w:t xml:space="preserve">Accountants. </w:t>
            </w:r>
          </w:p>
        </w:tc>
        <w:tc>
          <w:tcPr>
            <w:tcW w:w="2950" w:type="dxa"/>
            <w:tcBorders>
              <w:top w:val="single" w:sz="4" w:space="0" w:color="auto"/>
              <w:left w:val="single" w:sz="4" w:space="0" w:color="auto"/>
              <w:bottom w:val="single" w:sz="4" w:space="0" w:color="auto"/>
              <w:right w:val="single" w:sz="4" w:space="0" w:color="auto"/>
            </w:tcBorders>
            <w:hideMark/>
          </w:tcPr>
          <w:p w:rsidR="00D875C3" w:rsidRPr="00D875C3" w:rsidRDefault="00D875C3">
            <w:pPr>
              <w:rPr>
                <w:rFonts w:asciiTheme="minorHAnsi" w:hAnsiTheme="minorHAnsi"/>
                <w:sz w:val="20"/>
              </w:rPr>
            </w:pPr>
            <w:r w:rsidRPr="00D875C3">
              <w:rPr>
                <w:rFonts w:asciiTheme="minorHAnsi" w:hAnsiTheme="minorHAnsi"/>
                <w:sz w:val="20"/>
              </w:rPr>
              <w:t>Asset register</w:t>
            </w:r>
          </w:p>
        </w:tc>
      </w:tr>
    </w:tbl>
    <w:p w:rsidR="00D875C3" w:rsidRPr="00D875C3" w:rsidRDefault="00D875C3" w:rsidP="00D875C3">
      <w:pPr>
        <w:pStyle w:val="ListParagraph"/>
        <w:rPr>
          <w:rFonts w:asciiTheme="minorHAnsi" w:hAnsiTheme="minorHAnsi"/>
        </w:rPr>
      </w:pPr>
    </w:p>
    <w:p w:rsidR="00D875C3" w:rsidRPr="00D875C3" w:rsidRDefault="00D875C3" w:rsidP="00D875C3">
      <w:pPr>
        <w:pStyle w:val="ListParagraph"/>
        <w:rPr>
          <w:rFonts w:asciiTheme="minorHAnsi" w:hAnsiTheme="minorHAnsi"/>
          <w:b/>
          <w:u w:val="single"/>
        </w:rPr>
      </w:pPr>
      <w:proofErr w:type="gramStart"/>
      <w:r w:rsidRPr="00D875C3">
        <w:rPr>
          <w:rFonts w:asciiTheme="minorHAnsi" w:hAnsiTheme="minorHAnsi"/>
          <w:b/>
          <w:u w:val="single"/>
        </w:rPr>
        <w:t>Notes.</w:t>
      </w:r>
      <w:proofErr w:type="gramEnd"/>
    </w:p>
    <w:p w:rsidR="00D875C3" w:rsidRPr="00D875C3" w:rsidRDefault="00D875C3" w:rsidP="00D875C3">
      <w:pPr>
        <w:pStyle w:val="ListParagraph"/>
        <w:numPr>
          <w:ilvl w:val="0"/>
          <w:numId w:val="28"/>
        </w:numPr>
        <w:rPr>
          <w:rFonts w:asciiTheme="minorHAnsi" w:hAnsiTheme="minorHAnsi"/>
        </w:rPr>
      </w:pPr>
      <w:r w:rsidRPr="00D875C3">
        <w:rPr>
          <w:rFonts w:asciiTheme="minorHAnsi" w:hAnsiTheme="minorHAnsi"/>
        </w:rPr>
        <w:t>All cheques must have two signatures – do not sign blank cheques.</w:t>
      </w:r>
    </w:p>
    <w:p w:rsidR="00D875C3" w:rsidRPr="00D875C3" w:rsidRDefault="00D875C3" w:rsidP="00D875C3">
      <w:pPr>
        <w:pStyle w:val="ListParagraph"/>
        <w:numPr>
          <w:ilvl w:val="0"/>
          <w:numId w:val="28"/>
        </w:numPr>
        <w:rPr>
          <w:rFonts w:asciiTheme="minorHAnsi" w:hAnsiTheme="minorHAnsi"/>
        </w:rPr>
      </w:pPr>
      <w:r w:rsidRPr="00D875C3">
        <w:rPr>
          <w:rFonts w:asciiTheme="minorHAnsi" w:hAnsiTheme="minorHAnsi"/>
        </w:rPr>
        <w:t>Coding of accounts may be done by secretary or treasurer.</w:t>
      </w:r>
    </w:p>
    <w:p w:rsidR="00D875C3" w:rsidRPr="00D875C3" w:rsidRDefault="00D875C3" w:rsidP="00D875C3">
      <w:pPr>
        <w:pStyle w:val="ListParagraph"/>
        <w:numPr>
          <w:ilvl w:val="0"/>
          <w:numId w:val="28"/>
        </w:numPr>
        <w:rPr>
          <w:rFonts w:asciiTheme="minorHAnsi" w:hAnsiTheme="minorHAnsi"/>
        </w:rPr>
      </w:pPr>
      <w:r w:rsidRPr="00D875C3">
        <w:rPr>
          <w:rFonts w:asciiTheme="minorHAnsi" w:hAnsiTheme="minorHAnsi"/>
        </w:rPr>
        <w:t>And independent person other than the purchaser should check invoice of goods received.</w:t>
      </w:r>
    </w:p>
    <w:p w:rsidR="00D875C3" w:rsidRPr="00D875C3" w:rsidRDefault="00D875C3" w:rsidP="00D875C3">
      <w:pPr>
        <w:pStyle w:val="ListParagraph"/>
        <w:numPr>
          <w:ilvl w:val="0"/>
          <w:numId w:val="28"/>
        </w:numPr>
        <w:rPr>
          <w:rFonts w:asciiTheme="minorHAnsi" w:hAnsiTheme="minorHAnsi"/>
        </w:rPr>
      </w:pPr>
      <w:r w:rsidRPr="00D875C3">
        <w:rPr>
          <w:rFonts w:asciiTheme="minorHAnsi" w:hAnsiTheme="minorHAnsi"/>
        </w:rPr>
        <w:t xml:space="preserve">General rule of thumb for items over $250, that 3 quotes be collected, (albeit either a purchase or a repair) in order to acquire the best possible price or cost. </w:t>
      </w:r>
    </w:p>
    <w:p w:rsidR="00D875C3" w:rsidRPr="00C6468A" w:rsidRDefault="00D875C3" w:rsidP="00D875C3">
      <w:pPr>
        <w:pStyle w:val="BodyText"/>
        <w:jc w:val="both"/>
        <w:rPr>
          <w:rFonts w:asciiTheme="minorHAnsi" w:hAnsiTheme="minorHAnsi"/>
        </w:rPr>
      </w:pPr>
    </w:p>
    <w:p w:rsidR="00202C47" w:rsidRPr="00202C47" w:rsidRDefault="00202C47" w:rsidP="00202C47">
      <w:pPr>
        <w:pStyle w:val="BodyText"/>
        <w:tabs>
          <w:tab w:val="left" w:pos="360"/>
        </w:tabs>
        <w:rPr>
          <w:rFonts w:ascii="Calibri" w:hAnsi="Calibri" w:cs="Calibri"/>
          <w:b/>
          <w:bCs/>
          <w:caps/>
        </w:rPr>
      </w:pPr>
      <w:r w:rsidRPr="00202C47">
        <w:rPr>
          <w:rFonts w:ascii="Calibri" w:hAnsi="Calibri" w:cs="Calibri"/>
          <w:b/>
          <w:bCs/>
          <w:caps/>
        </w:rPr>
        <w:t>General</w:t>
      </w:r>
    </w:p>
    <w:p w:rsidR="00410987" w:rsidRDefault="00202C47" w:rsidP="00202C47">
      <w:pPr>
        <w:pStyle w:val="BodyText"/>
        <w:tabs>
          <w:tab w:val="left" w:pos="360"/>
        </w:tabs>
        <w:rPr>
          <w:rFonts w:ascii="Calibri" w:hAnsi="Calibri" w:cs="Calibri"/>
        </w:rPr>
      </w:pPr>
      <w:r w:rsidRPr="00202C47">
        <w:rPr>
          <w:rFonts w:ascii="Calibri" w:hAnsi="Calibri" w:cs="Calibri"/>
        </w:rPr>
        <w:t xml:space="preserve">The Board of Trustees may delegate appropriate responsibilities but is accountable for the </w:t>
      </w:r>
      <w:r w:rsidR="00410987">
        <w:rPr>
          <w:rFonts w:ascii="Calibri" w:hAnsi="Calibri" w:cs="Calibri"/>
        </w:rPr>
        <w:t xml:space="preserve">overall </w:t>
      </w:r>
      <w:r w:rsidRPr="00202C47">
        <w:rPr>
          <w:rFonts w:ascii="Calibri" w:hAnsi="Calibri" w:cs="Calibri"/>
        </w:rPr>
        <w:t>administration o</w:t>
      </w:r>
      <w:r>
        <w:rPr>
          <w:rFonts w:ascii="Calibri" w:hAnsi="Calibri" w:cs="Calibri"/>
        </w:rPr>
        <w:t xml:space="preserve">f the School’s finances.   </w:t>
      </w:r>
    </w:p>
    <w:p w:rsidR="00202C47" w:rsidRPr="00410987" w:rsidRDefault="00202C47" w:rsidP="00202C47">
      <w:pPr>
        <w:pStyle w:val="BodyText"/>
        <w:tabs>
          <w:tab w:val="left" w:pos="360"/>
        </w:tabs>
        <w:rPr>
          <w:rFonts w:ascii="Calibri" w:hAnsi="Calibri" w:cs="Calibri"/>
          <w:b/>
          <w:i/>
        </w:rPr>
      </w:pPr>
      <w:r w:rsidRPr="00410987">
        <w:rPr>
          <w:rFonts w:ascii="Calibri" w:hAnsi="Calibri" w:cs="Calibri"/>
          <w:b/>
          <w:i/>
        </w:rPr>
        <w:t>The Principal may delegate appropriate budget responsibilities but will retain the overview of all day to day budgeting and spending.</w:t>
      </w:r>
    </w:p>
    <w:p w:rsidR="0080650E" w:rsidRPr="00634048" w:rsidRDefault="0080650E" w:rsidP="00410987">
      <w:pPr>
        <w:jc w:val="both"/>
        <w:rPr>
          <w:rFonts w:asciiTheme="minorHAnsi" w:hAnsiTheme="minorHAnsi"/>
          <w:sz w:val="24"/>
          <w:szCs w:val="24"/>
        </w:rPr>
      </w:pPr>
    </w:p>
    <w:p w:rsidR="00410987" w:rsidRPr="00D108FD" w:rsidRDefault="0057375A" w:rsidP="0057375A">
      <w:pPr>
        <w:pStyle w:val="BodyText"/>
        <w:rPr>
          <w:rFonts w:ascii="Calibri" w:hAnsi="Calibri"/>
          <w:b/>
          <w:i/>
        </w:rPr>
      </w:pPr>
      <w:r>
        <w:rPr>
          <w:rFonts w:ascii="Calibri" w:hAnsi="Calibri"/>
          <w:b/>
        </w:rPr>
        <w:t xml:space="preserve">Review Responsibility:  </w:t>
      </w:r>
      <w:r>
        <w:rPr>
          <w:rFonts w:ascii="Calibri" w:hAnsi="Calibri"/>
          <w:b/>
          <w:i/>
        </w:rPr>
        <w:t xml:space="preserve"> Board Chairperson, Board Treasurer</w:t>
      </w:r>
      <w:r w:rsidR="00410987">
        <w:rPr>
          <w:rFonts w:ascii="Calibri" w:hAnsi="Calibri"/>
          <w:b/>
          <w:i/>
        </w:rPr>
        <w:t xml:space="preserve">, OM </w:t>
      </w:r>
      <w:r w:rsidR="003D1097">
        <w:rPr>
          <w:rFonts w:ascii="Calibri" w:hAnsi="Calibri"/>
          <w:b/>
          <w:i/>
        </w:rPr>
        <w:t xml:space="preserve">&amp; </w:t>
      </w:r>
      <w:r>
        <w:rPr>
          <w:rFonts w:ascii="Calibri" w:hAnsi="Calibri"/>
          <w:b/>
          <w:i/>
        </w:rPr>
        <w:t>Principal</w:t>
      </w:r>
    </w:p>
    <w:p w:rsidR="0057375A" w:rsidRDefault="0057375A" w:rsidP="0057375A">
      <w:pPr>
        <w:pStyle w:val="BodyText"/>
        <w:rPr>
          <w:rFonts w:ascii="Calibri" w:hAnsi="Calibri"/>
          <w:b/>
        </w:rPr>
      </w:pPr>
      <w:r>
        <w:rPr>
          <w:rFonts w:ascii="Calibri" w:hAnsi="Calibri"/>
          <w:b/>
        </w:rPr>
        <w:t>Date Confirmed: ……………………………………………….</w:t>
      </w:r>
    </w:p>
    <w:p w:rsidR="0057375A" w:rsidRDefault="0057375A" w:rsidP="0057375A">
      <w:pPr>
        <w:pStyle w:val="BodyText"/>
        <w:rPr>
          <w:rFonts w:ascii="Calibri" w:hAnsi="Calibri"/>
          <w:b/>
          <w:color w:val="0000FF"/>
          <w:vertAlign w:val="subscript"/>
        </w:rPr>
      </w:pPr>
      <w:r>
        <w:rPr>
          <w:rFonts w:ascii="Calibri" w:hAnsi="Calibri"/>
          <w:b/>
        </w:rPr>
        <w:t>Principal: …………………………………………………………..</w:t>
      </w:r>
    </w:p>
    <w:sectPr w:rsidR="0057375A" w:rsidSect="00F8192D">
      <w:headerReference w:type="default" r:id="rId11"/>
      <w:footerReference w:type="default" r:id="rId12"/>
      <w:pgSz w:w="11907" w:h="16840" w:code="9"/>
      <w:pgMar w:top="851" w:right="1440" w:bottom="1440" w:left="1871" w:header="27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C1A" w:rsidRDefault="00057C1A" w:rsidP="00634048">
      <w:r>
        <w:separator/>
      </w:r>
    </w:p>
  </w:endnote>
  <w:endnote w:type="continuationSeparator" w:id="0">
    <w:p w:rsidR="00057C1A" w:rsidRDefault="00057C1A" w:rsidP="00634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048" w:rsidRDefault="004148AB">
    <w:pPr>
      <w:pStyle w:val="Footer"/>
      <w:jc w:val="center"/>
    </w:pPr>
    <w:r>
      <w:fldChar w:fldCharType="begin"/>
    </w:r>
    <w:r>
      <w:instrText xml:space="preserve"> PAGE   \* MERGEFORMAT </w:instrText>
    </w:r>
    <w:r>
      <w:fldChar w:fldCharType="separate"/>
    </w:r>
    <w:r w:rsidR="00522ACA">
      <w:rPr>
        <w:noProof/>
      </w:rPr>
      <w:t>1</w:t>
    </w:r>
    <w:r>
      <w:rPr>
        <w:noProof/>
      </w:rPr>
      <w:fldChar w:fldCharType="end"/>
    </w:r>
  </w:p>
  <w:p w:rsidR="00634048" w:rsidRDefault="006340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C1A" w:rsidRDefault="00057C1A" w:rsidP="00634048">
      <w:r>
        <w:separator/>
      </w:r>
    </w:p>
  </w:footnote>
  <w:footnote w:type="continuationSeparator" w:id="0">
    <w:p w:rsidR="00057C1A" w:rsidRDefault="00057C1A" w:rsidP="00634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83"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576"/>
      <w:gridCol w:w="1103"/>
    </w:tblGrid>
    <w:tr w:rsidR="00634048" w:rsidRPr="00634048" w:rsidTr="00A425A2">
      <w:trPr>
        <w:trHeight w:val="288"/>
      </w:trPr>
      <w:tc>
        <w:tcPr>
          <w:tcW w:w="8575" w:type="dxa"/>
        </w:tcPr>
        <w:p w:rsidR="00634048" w:rsidRPr="00A425A2" w:rsidRDefault="00634048" w:rsidP="00634048">
          <w:pPr>
            <w:pStyle w:val="Header"/>
            <w:jc w:val="right"/>
            <w:rPr>
              <w:rFonts w:ascii="Arial Black" w:hAnsi="Arial Black"/>
              <w:sz w:val="24"/>
              <w:szCs w:val="24"/>
            </w:rPr>
          </w:pPr>
          <w:r w:rsidRPr="00A425A2">
            <w:rPr>
              <w:rFonts w:ascii="Arial Black" w:hAnsi="Arial Black"/>
              <w:color w:val="auto"/>
              <w:sz w:val="24"/>
              <w:szCs w:val="24"/>
            </w:rPr>
            <w:t>FINANCIAL MANAGEMENT</w:t>
          </w:r>
        </w:p>
      </w:tc>
      <w:tc>
        <w:tcPr>
          <w:tcW w:w="1103" w:type="dxa"/>
        </w:tcPr>
        <w:p w:rsidR="00634048" w:rsidRPr="00A425A2" w:rsidRDefault="00634048" w:rsidP="00634048">
          <w:pPr>
            <w:pStyle w:val="Header"/>
            <w:rPr>
              <w:rFonts w:ascii="Arial Black" w:hAnsi="Arial Black"/>
              <w:b/>
              <w:bCs/>
              <w:color w:val="4F81BD"/>
              <w:sz w:val="24"/>
              <w:szCs w:val="24"/>
            </w:rPr>
          </w:pPr>
          <w:r w:rsidRPr="00A425A2">
            <w:rPr>
              <w:rFonts w:ascii="Arial Black" w:hAnsi="Arial Black"/>
              <w:b/>
              <w:bCs/>
              <w:color w:val="auto"/>
              <w:sz w:val="24"/>
              <w:szCs w:val="24"/>
            </w:rPr>
            <w:t>4.01</w:t>
          </w:r>
        </w:p>
      </w:tc>
    </w:tr>
  </w:tbl>
  <w:p w:rsidR="00634048" w:rsidRDefault="006340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71209"/>
    <w:multiLevelType w:val="hybridMultilevel"/>
    <w:tmpl w:val="8C760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1581E2A"/>
    <w:multiLevelType w:val="hybridMultilevel"/>
    <w:tmpl w:val="DA02185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
    <w:nsid w:val="16AE3B2A"/>
    <w:multiLevelType w:val="hybridMultilevel"/>
    <w:tmpl w:val="A87E55E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C5C30A0"/>
    <w:multiLevelType w:val="hybridMultilevel"/>
    <w:tmpl w:val="EDD00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C72ABC"/>
    <w:multiLevelType w:val="hybridMultilevel"/>
    <w:tmpl w:val="4230B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8B145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B0A4F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BD66C85"/>
    <w:multiLevelType w:val="hybridMultilevel"/>
    <w:tmpl w:val="2B9098BA"/>
    <w:lvl w:ilvl="0" w:tplc="0481000F">
      <w:start w:val="2"/>
      <w:numFmt w:val="decimal"/>
      <w:lvlText w:val="%1."/>
      <w:lvlJc w:val="left"/>
      <w:pPr>
        <w:ind w:left="720" w:hanging="360"/>
      </w:pPr>
    </w:lvl>
    <w:lvl w:ilvl="1" w:tplc="04810019">
      <w:start w:val="1"/>
      <w:numFmt w:val="lowerLetter"/>
      <w:lvlText w:val="%2."/>
      <w:lvlJc w:val="left"/>
      <w:pPr>
        <w:ind w:left="1440" w:hanging="360"/>
      </w:pPr>
    </w:lvl>
    <w:lvl w:ilvl="2" w:tplc="0481001B">
      <w:start w:val="1"/>
      <w:numFmt w:val="lowerRoman"/>
      <w:lvlText w:val="%3."/>
      <w:lvlJc w:val="right"/>
      <w:pPr>
        <w:ind w:left="2160" w:hanging="180"/>
      </w:pPr>
    </w:lvl>
    <w:lvl w:ilvl="3" w:tplc="0481000F">
      <w:start w:val="1"/>
      <w:numFmt w:val="decimal"/>
      <w:lvlText w:val="%4."/>
      <w:lvlJc w:val="left"/>
      <w:pPr>
        <w:ind w:left="2880" w:hanging="360"/>
      </w:pPr>
    </w:lvl>
    <w:lvl w:ilvl="4" w:tplc="04810019">
      <w:start w:val="1"/>
      <w:numFmt w:val="lowerLetter"/>
      <w:lvlText w:val="%5."/>
      <w:lvlJc w:val="left"/>
      <w:pPr>
        <w:ind w:left="3600" w:hanging="360"/>
      </w:pPr>
    </w:lvl>
    <w:lvl w:ilvl="5" w:tplc="0481001B">
      <w:start w:val="1"/>
      <w:numFmt w:val="lowerRoman"/>
      <w:lvlText w:val="%6."/>
      <w:lvlJc w:val="right"/>
      <w:pPr>
        <w:ind w:left="4320" w:hanging="180"/>
      </w:pPr>
    </w:lvl>
    <w:lvl w:ilvl="6" w:tplc="0481000F">
      <w:start w:val="1"/>
      <w:numFmt w:val="decimal"/>
      <w:lvlText w:val="%7."/>
      <w:lvlJc w:val="left"/>
      <w:pPr>
        <w:ind w:left="5040" w:hanging="360"/>
      </w:pPr>
    </w:lvl>
    <w:lvl w:ilvl="7" w:tplc="04810019">
      <w:start w:val="1"/>
      <w:numFmt w:val="lowerLetter"/>
      <w:lvlText w:val="%8."/>
      <w:lvlJc w:val="left"/>
      <w:pPr>
        <w:ind w:left="5760" w:hanging="360"/>
      </w:pPr>
    </w:lvl>
    <w:lvl w:ilvl="8" w:tplc="0481001B">
      <w:start w:val="1"/>
      <w:numFmt w:val="lowerRoman"/>
      <w:lvlText w:val="%9."/>
      <w:lvlJc w:val="right"/>
      <w:pPr>
        <w:ind w:left="6480" w:hanging="180"/>
      </w:pPr>
    </w:lvl>
  </w:abstractNum>
  <w:abstractNum w:abstractNumId="8">
    <w:nsid w:val="32EF313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335622B3"/>
    <w:multiLevelType w:val="singleLevel"/>
    <w:tmpl w:val="395CDA94"/>
    <w:lvl w:ilvl="0">
      <w:start w:val="1"/>
      <w:numFmt w:val="decimal"/>
      <w:lvlText w:val="%1."/>
      <w:lvlJc w:val="left"/>
      <w:pPr>
        <w:tabs>
          <w:tab w:val="num" w:pos="360"/>
        </w:tabs>
        <w:ind w:left="360" w:hanging="360"/>
      </w:pPr>
      <w:rPr>
        <w:b w:val="0"/>
      </w:rPr>
    </w:lvl>
  </w:abstractNum>
  <w:abstractNum w:abstractNumId="10">
    <w:nsid w:val="335759D3"/>
    <w:multiLevelType w:val="singleLevel"/>
    <w:tmpl w:val="0409000F"/>
    <w:lvl w:ilvl="0">
      <w:start w:val="1"/>
      <w:numFmt w:val="decimal"/>
      <w:lvlText w:val="%1."/>
      <w:lvlJc w:val="left"/>
      <w:pPr>
        <w:tabs>
          <w:tab w:val="num" w:pos="360"/>
        </w:tabs>
        <w:ind w:left="360" w:hanging="360"/>
      </w:pPr>
    </w:lvl>
  </w:abstractNum>
  <w:abstractNum w:abstractNumId="11">
    <w:nsid w:val="38E431F5"/>
    <w:multiLevelType w:val="multilevel"/>
    <w:tmpl w:val="38BAB416"/>
    <w:lvl w:ilvl="0">
      <w:start w:val="1"/>
      <w:numFmt w:val="decimal"/>
      <w:lvlText w:val="%1."/>
      <w:lvlJc w:val="left"/>
      <w:pPr>
        <w:tabs>
          <w:tab w:val="num" w:pos="720"/>
        </w:tabs>
        <w:ind w:left="720" w:hanging="720"/>
      </w:pPr>
      <w:rPr>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98556DA"/>
    <w:multiLevelType w:val="hybridMultilevel"/>
    <w:tmpl w:val="695C5602"/>
    <w:lvl w:ilvl="0" w:tplc="85FEDB80">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873"/>
        </w:tabs>
        <w:ind w:left="873" w:hanging="360"/>
      </w:pPr>
      <w:rPr>
        <w:rFonts w:ascii="Courier New" w:hAnsi="Courier New" w:cs="Courier New" w:hint="default"/>
      </w:rPr>
    </w:lvl>
    <w:lvl w:ilvl="2" w:tplc="04090005">
      <w:start w:val="1"/>
      <w:numFmt w:val="bullet"/>
      <w:lvlText w:val=""/>
      <w:lvlJc w:val="left"/>
      <w:pPr>
        <w:tabs>
          <w:tab w:val="num" w:pos="1593"/>
        </w:tabs>
        <w:ind w:left="1593" w:hanging="360"/>
      </w:pPr>
      <w:rPr>
        <w:rFonts w:ascii="Wingdings" w:hAnsi="Wingdings" w:cs="Wingdings" w:hint="default"/>
      </w:rPr>
    </w:lvl>
    <w:lvl w:ilvl="3" w:tplc="04090001">
      <w:start w:val="1"/>
      <w:numFmt w:val="bullet"/>
      <w:lvlText w:val=""/>
      <w:lvlJc w:val="left"/>
      <w:pPr>
        <w:tabs>
          <w:tab w:val="num" w:pos="2313"/>
        </w:tabs>
        <w:ind w:left="2313" w:hanging="360"/>
      </w:pPr>
      <w:rPr>
        <w:rFonts w:ascii="Symbol" w:hAnsi="Symbol" w:cs="Symbol" w:hint="default"/>
      </w:rPr>
    </w:lvl>
    <w:lvl w:ilvl="4" w:tplc="04090003">
      <w:start w:val="1"/>
      <w:numFmt w:val="bullet"/>
      <w:lvlText w:val="o"/>
      <w:lvlJc w:val="left"/>
      <w:pPr>
        <w:tabs>
          <w:tab w:val="num" w:pos="3033"/>
        </w:tabs>
        <w:ind w:left="3033" w:hanging="360"/>
      </w:pPr>
      <w:rPr>
        <w:rFonts w:ascii="Courier New" w:hAnsi="Courier New" w:cs="Courier New" w:hint="default"/>
      </w:rPr>
    </w:lvl>
    <w:lvl w:ilvl="5" w:tplc="04090005">
      <w:start w:val="1"/>
      <w:numFmt w:val="bullet"/>
      <w:lvlText w:val=""/>
      <w:lvlJc w:val="left"/>
      <w:pPr>
        <w:tabs>
          <w:tab w:val="num" w:pos="3753"/>
        </w:tabs>
        <w:ind w:left="3753" w:hanging="360"/>
      </w:pPr>
      <w:rPr>
        <w:rFonts w:ascii="Wingdings" w:hAnsi="Wingdings" w:cs="Wingdings" w:hint="default"/>
      </w:rPr>
    </w:lvl>
    <w:lvl w:ilvl="6" w:tplc="04090001">
      <w:start w:val="1"/>
      <w:numFmt w:val="bullet"/>
      <w:lvlText w:val=""/>
      <w:lvlJc w:val="left"/>
      <w:pPr>
        <w:tabs>
          <w:tab w:val="num" w:pos="4473"/>
        </w:tabs>
        <w:ind w:left="4473" w:hanging="360"/>
      </w:pPr>
      <w:rPr>
        <w:rFonts w:ascii="Symbol" w:hAnsi="Symbol" w:cs="Symbol" w:hint="default"/>
      </w:rPr>
    </w:lvl>
    <w:lvl w:ilvl="7" w:tplc="04090003">
      <w:start w:val="1"/>
      <w:numFmt w:val="bullet"/>
      <w:lvlText w:val="o"/>
      <w:lvlJc w:val="left"/>
      <w:pPr>
        <w:tabs>
          <w:tab w:val="num" w:pos="5193"/>
        </w:tabs>
        <w:ind w:left="5193" w:hanging="360"/>
      </w:pPr>
      <w:rPr>
        <w:rFonts w:ascii="Courier New" w:hAnsi="Courier New" w:cs="Courier New" w:hint="default"/>
      </w:rPr>
    </w:lvl>
    <w:lvl w:ilvl="8" w:tplc="04090005">
      <w:start w:val="1"/>
      <w:numFmt w:val="bullet"/>
      <w:lvlText w:val=""/>
      <w:lvlJc w:val="left"/>
      <w:pPr>
        <w:tabs>
          <w:tab w:val="num" w:pos="5913"/>
        </w:tabs>
        <w:ind w:left="5913" w:hanging="360"/>
      </w:pPr>
      <w:rPr>
        <w:rFonts w:ascii="Wingdings" w:hAnsi="Wingdings" w:cs="Wingdings" w:hint="default"/>
      </w:rPr>
    </w:lvl>
  </w:abstractNum>
  <w:abstractNum w:abstractNumId="13">
    <w:nsid w:val="3B8649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BE3225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07C19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AF9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B332DDA"/>
    <w:multiLevelType w:val="singleLevel"/>
    <w:tmpl w:val="0409000F"/>
    <w:lvl w:ilvl="0">
      <w:start w:val="1"/>
      <w:numFmt w:val="decimal"/>
      <w:lvlText w:val="%1."/>
      <w:lvlJc w:val="left"/>
      <w:pPr>
        <w:tabs>
          <w:tab w:val="num" w:pos="360"/>
        </w:tabs>
        <w:ind w:left="360" w:hanging="360"/>
      </w:pPr>
    </w:lvl>
  </w:abstractNum>
  <w:abstractNum w:abstractNumId="18">
    <w:nsid w:val="4B967564"/>
    <w:multiLevelType w:val="singleLevel"/>
    <w:tmpl w:val="04090001"/>
    <w:lvl w:ilvl="0">
      <w:start w:val="1"/>
      <w:numFmt w:val="bullet"/>
      <w:lvlText w:val=""/>
      <w:lvlJc w:val="left"/>
      <w:pPr>
        <w:ind w:left="720" w:hanging="360"/>
      </w:pPr>
      <w:rPr>
        <w:rFonts w:ascii="Symbol" w:hAnsi="Symbol" w:hint="default"/>
      </w:rPr>
    </w:lvl>
  </w:abstractNum>
  <w:abstractNum w:abstractNumId="19">
    <w:nsid w:val="58686662"/>
    <w:multiLevelType w:val="singleLevel"/>
    <w:tmpl w:val="0608B96C"/>
    <w:lvl w:ilvl="0">
      <w:start w:val="1"/>
      <w:numFmt w:val="decimal"/>
      <w:lvlText w:val="%1."/>
      <w:lvlJc w:val="left"/>
      <w:pPr>
        <w:tabs>
          <w:tab w:val="num" w:pos="720"/>
        </w:tabs>
        <w:ind w:left="720" w:hanging="720"/>
      </w:pPr>
    </w:lvl>
  </w:abstractNum>
  <w:abstractNum w:abstractNumId="20">
    <w:nsid w:val="58C00FD1"/>
    <w:multiLevelType w:val="hybridMultilevel"/>
    <w:tmpl w:val="C9E62382"/>
    <w:lvl w:ilvl="0" w:tplc="29BA09AE">
      <w:start w:val="1"/>
      <w:numFmt w:val="bullet"/>
      <w:lvlText w:val=""/>
      <w:lvlJc w:val="left"/>
      <w:pPr>
        <w:tabs>
          <w:tab w:val="num" w:pos="1287"/>
        </w:tabs>
        <w:ind w:left="1287" w:hanging="567"/>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1">
    <w:nsid w:val="639D4DF6"/>
    <w:multiLevelType w:val="singleLevel"/>
    <w:tmpl w:val="580AFCA4"/>
    <w:lvl w:ilvl="0">
      <w:start w:val="10"/>
      <w:numFmt w:val="bullet"/>
      <w:lvlText w:val="-"/>
      <w:lvlJc w:val="left"/>
      <w:pPr>
        <w:tabs>
          <w:tab w:val="num" w:pos="1069"/>
        </w:tabs>
        <w:ind w:left="1069" w:hanging="360"/>
      </w:pPr>
      <w:rPr>
        <w:rFonts w:ascii="Times New Roman" w:hAnsi="Times New Roman" w:cs="Times New Roman" w:hint="default"/>
      </w:rPr>
    </w:lvl>
  </w:abstractNum>
  <w:abstractNum w:abstractNumId="22">
    <w:nsid w:val="777100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8E25569"/>
    <w:multiLevelType w:val="hybridMultilevel"/>
    <w:tmpl w:val="A50677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ED16783"/>
    <w:multiLevelType w:val="singleLevel"/>
    <w:tmpl w:val="0809000F"/>
    <w:lvl w:ilvl="0">
      <w:start w:val="7"/>
      <w:numFmt w:val="decimal"/>
      <w:lvlText w:val="%1."/>
      <w:lvlJc w:val="left"/>
      <w:pPr>
        <w:tabs>
          <w:tab w:val="num" w:pos="360"/>
        </w:tabs>
        <w:ind w:left="360" w:hanging="360"/>
      </w:pPr>
    </w:lvl>
  </w:abstractNum>
  <w:num w:numId="1">
    <w:abstractNumId w:val="17"/>
  </w:num>
  <w:num w:numId="2">
    <w:abstractNumId w:val="10"/>
  </w:num>
  <w:num w:numId="3">
    <w:abstractNumId w:val="9"/>
  </w:num>
  <w:num w:numId="4">
    <w:abstractNumId w:val="5"/>
  </w:num>
  <w:num w:numId="5">
    <w:abstractNumId w:val="22"/>
  </w:num>
  <w:num w:numId="6">
    <w:abstractNumId w:val="13"/>
  </w:num>
  <w:num w:numId="7">
    <w:abstractNumId w:val="14"/>
  </w:num>
  <w:num w:numId="8">
    <w:abstractNumId w:val="6"/>
  </w:num>
  <w:num w:numId="9">
    <w:abstractNumId w:val="8"/>
  </w:num>
  <w:num w:numId="10">
    <w:abstractNumId w:val="16"/>
  </w:num>
  <w:num w:numId="11">
    <w:abstractNumId w:val="15"/>
  </w:num>
  <w:num w:numId="12">
    <w:abstractNumId w:val="18"/>
  </w:num>
  <w:num w:numId="13">
    <w:abstractNumId w:val="12"/>
  </w:num>
  <w:num w:numId="14">
    <w:abstractNumId w:val="12"/>
  </w:num>
  <w:num w:numId="15">
    <w:abstractNumId w:val="3"/>
  </w:num>
  <w:num w:numId="16">
    <w:abstractNumId w:val="1"/>
  </w:num>
  <w:num w:numId="17">
    <w:abstractNumId w:val="18"/>
  </w:num>
  <w:num w:numId="18">
    <w:abstractNumId w:val="3"/>
  </w:num>
  <w:num w:numId="19">
    <w:abstractNumId w:val="12"/>
  </w:num>
  <w:num w:numId="20">
    <w:abstractNumId w:val="0"/>
  </w:num>
  <w:num w:numId="21">
    <w:abstractNumId w:val="4"/>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9"/>
    <w:lvlOverride w:ilvl="0">
      <w:startOverride w:val="1"/>
    </w:lvlOverride>
  </w:num>
  <w:num w:numId="26">
    <w:abstractNumId w:val="24"/>
    <w:lvlOverride w:ilvl="0">
      <w:startOverride w:val="7"/>
    </w:lvlOverride>
  </w:num>
  <w:num w:numId="27">
    <w:abstractNumId w:val="21"/>
  </w:num>
  <w:num w:numId="28">
    <w:abstractNumId w:val="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82B"/>
    <w:rsid w:val="00006920"/>
    <w:rsid w:val="00057C1A"/>
    <w:rsid w:val="000661FA"/>
    <w:rsid w:val="00092FB1"/>
    <w:rsid w:val="000950E0"/>
    <w:rsid w:val="00202C47"/>
    <w:rsid w:val="00212DA8"/>
    <w:rsid w:val="00251967"/>
    <w:rsid w:val="0036436B"/>
    <w:rsid w:val="00391386"/>
    <w:rsid w:val="003D1097"/>
    <w:rsid w:val="00410987"/>
    <w:rsid w:val="004148AB"/>
    <w:rsid w:val="004803D6"/>
    <w:rsid w:val="004C7418"/>
    <w:rsid w:val="00511BF6"/>
    <w:rsid w:val="00522ACA"/>
    <w:rsid w:val="00535824"/>
    <w:rsid w:val="00560106"/>
    <w:rsid w:val="0057375A"/>
    <w:rsid w:val="005F1E11"/>
    <w:rsid w:val="00634048"/>
    <w:rsid w:val="006A0997"/>
    <w:rsid w:val="006D7EDB"/>
    <w:rsid w:val="007429C0"/>
    <w:rsid w:val="00794905"/>
    <w:rsid w:val="007D3937"/>
    <w:rsid w:val="007D56CD"/>
    <w:rsid w:val="007E582B"/>
    <w:rsid w:val="0080650E"/>
    <w:rsid w:val="00852597"/>
    <w:rsid w:val="00917C79"/>
    <w:rsid w:val="0093597F"/>
    <w:rsid w:val="0095715C"/>
    <w:rsid w:val="00A228E3"/>
    <w:rsid w:val="00A425A2"/>
    <w:rsid w:val="00A47C18"/>
    <w:rsid w:val="00A95CA3"/>
    <w:rsid w:val="00B91867"/>
    <w:rsid w:val="00C6468A"/>
    <w:rsid w:val="00C7044F"/>
    <w:rsid w:val="00C8798B"/>
    <w:rsid w:val="00CC41F1"/>
    <w:rsid w:val="00CD1FAE"/>
    <w:rsid w:val="00D108FD"/>
    <w:rsid w:val="00D80EBB"/>
    <w:rsid w:val="00D875C3"/>
    <w:rsid w:val="00DA1D7B"/>
    <w:rsid w:val="00EC35C9"/>
    <w:rsid w:val="00F23F87"/>
    <w:rsid w:val="00F55348"/>
    <w:rsid w:val="00F55B3A"/>
    <w:rsid w:val="00F819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2DA8"/>
    <w:rPr>
      <w:rFonts w:ascii="Arial" w:hAnsi="Arial"/>
      <w:color w:val="000000"/>
      <w:sz w:val="22"/>
      <w:lang w:eastAsia="en-US"/>
    </w:rPr>
  </w:style>
  <w:style w:type="paragraph" w:styleId="Heading1">
    <w:name w:val="heading 1"/>
    <w:basedOn w:val="Normal"/>
    <w:next w:val="Normal"/>
    <w:link w:val="Heading1Char"/>
    <w:qFormat/>
    <w:rsid w:val="00212DA8"/>
    <w:pPr>
      <w:keepNext/>
      <w:jc w:val="both"/>
      <w:outlineLvl w:val="0"/>
    </w:pPr>
    <w:rPr>
      <w:b/>
    </w:rPr>
  </w:style>
  <w:style w:type="paragraph" w:styleId="Heading3">
    <w:name w:val="heading 3"/>
    <w:basedOn w:val="Normal"/>
    <w:next w:val="Normal"/>
    <w:link w:val="Heading3Char"/>
    <w:semiHidden/>
    <w:unhideWhenUsed/>
    <w:qFormat/>
    <w:rsid w:val="0053582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12DA8"/>
    <w:pPr>
      <w:jc w:val="center"/>
    </w:pPr>
    <w:rPr>
      <w:b/>
    </w:rPr>
  </w:style>
  <w:style w:type="paragraph" w:styleId="Subtitle">
    <w:name w:val="Subtitle"/>
    <w:basedOn w:val="Normal"/>
    <w:qFormat/>
    <w:rsid w:val="00212DA8"/>
    <w:rPr>
      <w:b/>
    </w:rPr>
  </w:style>
  <w:style w:type="paragraph" w:styleId="BalloonText">
    <w:name w:val="Balloon Text"/>
    <w:basedOn w:val="Normal"/>
    <w:semiHidden/>
    <w:rsid w:val="00511BF6"/>
    <w:rPr>
      <w:rFonts w:ascii="Tahoma" w:hAnsi="Tahoma" w:cs="Tahoma"/>
      <w:sz w:val="16"/>
      <w:szCs w:val="16"/>
    </w:rPr>
  </w:style>
  <w:style w:type="paragraph" w:styleId="Header">
    <w:name w:val="header"/>
    <w:basedOn w:val="Normal"/>
    <w:link w:val="HeaderChar"/>
    <w:uiPriority w:val="99"/>
    <w:rsid w:val="00634048"/>
    <w:pPr>
      <w:tabs>
        <w:tab w:val="center" w:pos="4513"/>
        <w:tab w:val="right" w:pos="9026"/>
      </w:tabs>
    </w:pPr>
  </w:style>
  <w:style w:type="character" w:customStyle="1" w:styleId="HeaderChar">
    <w:name w:val="Header Char"/>
    <w:basedOn w:val="DefaultParagraphFont"/>
    <w:link w:val="Header"/>
    <w:uiPriority w:val="99"/>
    <w:rsid w:val="00634048"/>
    <w:rPr>
      <w:rFonts w:ascii="Arial" w:hAnsi="Arial"/>
      <w:color w:val="000000"/>
      <w:sz w:val="22"/>
      <w:lang w:eastAsia="en-US"/>
    </w:rPr>
  </w:style>
  <w:style w:type="paragraph" w:styleId="Footer">
    <w:name w:val="footer"/>
    <w:basedOn w:val="Normal"/>
    <w:link w:val="FooterChar"/>
    <w:uiPriority w:val="99"/>
    <w:rsid w:val="00634048"/>
    <w:pPr>
      <w:tabs>
        <w:tab w:val="center" w:pos="4513"/>
        <w:tab w:val="right" w:pos="9026"/>
      </w:tabs>
    </w:pPr>
  </w:style>
  <w:style w:type="character" w:customStyle="1" w:styleId="FooterChar">
    <w:name w:val="Footer Char"/>
    <w:basedOn w:val="DefaultParagraphFont"/>
    <w:link w:val="Footer"/>
    <w:uiPriority w:val="99"/>
    <w:rsid w:val="00634048"/>
    <w:rPr>
      <w:rFonts w:ascii="Arial" w:hAnsi="Arial"/>
      <w:color w:val="000000"/>
      <w:sz w:val="22"/>
      <w:lang w:eastAsia="en-US"/>
    </w:rPr>
  </w:style>
  <w:style w:type="paragraph" w:styleId="BodyText">
    <w:name w:val="Body Text"/>
    <w:basedOn w:val="Normal"/>
    <w:link w:val="BodyTextChar"/>
    <w:uiPriority w:val="99"/>
    <w:unhideWhenUsed/>
    <w:rsid w:val="0057375A"/>
    <w:pPr>
      <w:spacing w:after="120"/>
    </w:pPr>
    <w:rPr>
      <w:rFonts w:ascii="Times New Roman" w:hAnsi="Times New Roman"/>
      <w:color w:val="auto"/>
      <w:sz w:val="24"/>
      <w:szCs w:val="24"/>
      <w:lang w:val="en-AU"/>
    </w:rPr>
  </w:style>
  <w:style w:type="character" w:customStyle="1" w:styleId="BodyTextChar">
    <w:name w:val="Body Text Char"/>
    <w:basedOn w:val="DefaultParagraphFont"/>
    <w:link w:val="BodyText"/>
    <w:uiPriority w:val="99"/>
    <w:rsid w:val="0057375A"/>
    <w:rPr>
      <w:sz w:val="24"/>
      <w:szCs w:val="24"/>
      <w:lang w:val="en-AU" w:eastAsia="en-US"/>
    </w:rPr>
  </w:style>
  <w:style w:type="character" w:customStyle="1" w:styleId="Heading3Char">
    <w:name w:val="Heading 3 Char"/>
    <w:basedOn w:val="DefaultParagraphFont"/>
    <w:link w:val="Heading3"/>
    <w:semiHidden/>
    <w:rsid w:val="00535824"/>
    <w:rPr>
      <w:rFonts w:asciiTheme="majorHAnsi" w:eastAsiaTheme="majorEastAsia" w:hAnsiTheme="majorHAnsi" w:cstheme="majorBidi"/>
      <w:b/>
      <w:bCs/>
      <w:color w:val="4F81BD" w:themeColor="accent1"/>
      <w:sz w:val="22"/>
      <w:lang w:eastAsia="en-US"/>
    </w:rPr>
  </w:style>
  <w:style w:type="character" w:customStyle="1" w:styleId="Heading1Char">
    <w:name w:val="Heading 1 Char"/>
    <w:basedOn w:val="DefaultParagraphFont"/>
    <w:link w:val="Heading1"/>
    <w:rsid w:val="00535824"/>
    <w:rPr>
      <w:rFonts w:ascii="Arial" w:hAnsi="Arial"/>
      <w:b/>
      <w:color w:val="000000"/>
      <w:sz w:val="22"/>
      <w:lang w:eastAsia="en-US"/>
    </w:rPr>
  </w:style>
  <w:style w:type="paragraph" w:styleId="NormalWeb">
    <w:name w:val="Normal (Web)"/>
    <w:basedOn w:val="Normal"/>
    <w:unhideWhenUsed/>
    <w:rsid w:val="00535824"/>
    <w:pPr>
      <w:spacing w:before="100" w:beforeAutospacing="1" w:after="100" w:afterAutospacing="1"/>
    </w:pPr>
    <w:rPr>
      <w:rFonts w:ascii="Times New Roman" w:hAnsi="Times New Roman"/>
      <w:color w:val="auto"/>
      <w:sz w:val="24"/>
      <w:szCs w:val="24"/>
      <w:lang w:eastAsia="en-NZ"/>
    </w:rPr>
  </w:style>
  <w:style w:type="paragraph" w:styleId="NoSpacing">
    <w:name w:val="No Spacing"/>
    <w:uiPriority w:val="1"/>
    <w:qFormat/>
    <w:rsid w:val="00535824"/>
    <w:rPr>
      <w:rFonts w:ascii="Calibri" w:eastAsia="Calibri" w:hAnsi="Calibri"/>
      <w:sz w:val="22"/>
      <w:szCs w:val="22"/>
      <w:lang w:eastAsia="en-US"/>
    </w:rPr>
  </w:style>
  <w:style w:type="paragraph" w:styleId="ListParagraph">
    <w:name w:val="List Paragraph"/>
    <w:basedOn w:val="Normal"/>
    <w:uiPriority w:val="34"/>
    <w:qFormat/>
    <w:rsid w:val="005358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2DA8"/>
    <w:rPr>
      <w:rFonts w:ascii="Arial" w:hAnsi="Arial"/>
      <w:color w:val="000000"/>
      <w:sz w:val="22"/>
      <w:lang w:eastAsia="en-US"/>
    </w:rPr>
  </w:style>
  <w:style w:type="paragraph" w:styleId="Heading1">
    <w:name w:val="heading 1"/>
    <w:basedOn w:val="Normal"/>
    <w:next w:val="Normal"/>
    <w:link w:val="Heading1Char"/>
    <w:qFormat/>
    <w:rsid w:val="00212DA8"/>
    <w:pPr>
      <w:keepNext/>
      <w:jc w:val="both"/>
      <w:outlineLvl w:val="0"/>
    </w:pPr>
    <w:rPr>
      <w:b/>
    </w:rPr>
  </w:style>
  <w:style w:type="paragraph" w:styleId="Heading3">
    <w:name w:val="heading 3"/>
    <w:basedOn w:val="Normal"/>
    <w:next w:val="Normal"/>
    <w:link w:val="Heading3Char"/>
    <w:semiHidden/>
    <w:unhideWhenUsed/>
    <w:qFormat/>
    <w:rsid w:val="0053582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12DA8"/>
    <w:pPr>
      <w:jc w:val="center"/>
    </w:pPr>
    <w:rPr>
      <w:b/>
    </w:rPr>
  </w:style>
  <w:style w:type="paragraph" w:styleId="Subtitle">
    <w:name w:val="Subtitle"/>
    <w:basedOn w:val="Normal"/>
    <w:qFormat/>
    <w:rsid w:val="00212DA8"/>
    <w:rPr>
      <w:b/>
    </w:rPr>
  </w:style>
  <w:style w:type="paragraph" w:styleId="BalloonText">
    <w:name w:val="Balloon Text"/>
    <w:basedOn w:val="Normal"/>
    <w:semiHidden/>
    <w:rsid w:val="00511BF6"/>
    <w:rPr>
      <w:rFonts w:ascii="Tahoma" w:hAnsi="Tahoma" w:cs="Tahoma"/>
      <w:sz w:val="16"/>
      <w:szCs w:val="16"/>
    </w:rPr>
  </w:style>
  <w:style w:type="paragraph" w:styleId="Header">
    <w:name w:val="header"/>
    <w:basedOn w:val="Normal"/>
    <w:link w:val="HeaderChar"/>
    <w:uiPriority w:val="99"/>
    <w:rsid w:val="00634048"/>
    <w:pPr>
      <w:tabs>
        <w:tab w:val="center" w:pos="4513"/>
        <w:tab w:val="right" w:pos="9026"/>
      </w:tabs>
    </w:pPr>
  </w:style>
  <w:style w:type="character" w:customStyle="1" w:styleId="HeaderChar">
    <w:name w:val="Header Char"/>
    <w:basedOn w:val="DefaultParagraphFont"/>
    <w:link w:val="Header"/>
    <w:uiPriority w:val="99"/>
    <w:rsid w:val="00634048"/>
    <w:rPr>
      <w:rFonts w:ascii="Arial" w:hAnsi="Arial"/>
      <w:color w:val="000000"/>
      <w:sz w:val="22"/>
      <w:lang w:eastAsia="en-US"/>
    </w:rPr>
  </w:style>
  <w:style w:type="paragraph" w:styleId="Footer">
    <w:name w:val="footer"/>
    <w:basedOn w:val="Normal"/>
    <w:link w:val="FooterChar"/>
    <w:uiPriority w:val="99"/>
    <w:rsid w:val="00634048"/>
    <w:pPr>
      <w:tabs>
        <w:tab w:val="center" w:pos="4513"/>
        <w:tab w:val="right" w:pos="9026"/>
      </w:tabs>
    </w:pPr>
  </w:style>
  <w:style w:type="character" w:customStyle="1" w:styleId="FooterChar">
    <w:name w:val="Footer Char"/>
    <w:basedOn w:val="DefaultParagraphFont"/>
    <w:link w:val="Footer"/>
    <w:uiPriority w:val="99"/>
    <w:rsid w:val="00634048"/>
    <w:rPr>
      <w:rFonts w:ascii="Arial" w:hAnsi="Arial"/>
      <w:color w:val="000000"/>
      <w:sz w:val="22"/>
      <w:lang w:eastAsia="en-US"/>
    </w:rPr>
  </w:style>
  <w:style w:type="paragraph" w:styleId="BodyText">
    <w:name w:val="Body Text"/>
    <w:basedOn w:val="Normal"/>
    <w:link w:val="BodyTextChar"/>
    <w:uiPriority w:val="99"/>
    <w:unhideWhenUsed/>
    <w:rsid w:val="0057375A"/>
    <w:pPr>
      <w:spacing w:after="120"/>
    </w:pPr>
    <w:rPr>
      <w:rFonts w:ascii="Times New Roman" w:hAnsi="Times New Roman"/>
      <w:color w:val="auto"/>
      <w:sz w:val="24"/>
      <w:szCs w:val="24"/>
      <w:lang w:val="en-AU"/>
    </w:rPr>
  </w:style>
  <w:style w:type="character" w:customStyle="1" w:styleId="BodyTextChar">
    <w:name w:val="Body Text Char"/>
    <w:basedOn w:val="DefaultParagraphFont"/>
    <w:link w:val="BodyText"/>
    <w:uiPriority w:val="99"/>
    <w:rsid w:val="0057375A"/>
    <w:rPr>
      <w:sz w:val="24"/>
      <w:szCs w:val="24"/>
      <w:lang w:val="en-AU" w:eastAsia="en-US"/>
    </w:rPr>
  </w:style>
  <w:style w:type="character" w:customStyle="1" w:styleId="Heading3Char">
    <w:name w:val="Heading 3 Char"/>
    <w:basedOn w:val="DefaultParagraphFont"/>
    <w:link w:val="Heading3"/>
    <w:semiHidden/>
    <w:rsid w:val="00535824"/>
    <w:rPr>
      <w:rFonts w:asciiTheme="majorHAnsi" w:eastAsiaTheme="majorEastAsia" w:hAnsiTheme="majorHAnsi" w:cstheme="majorBidi"/>
      <w:b/>
      <w:bCs/>
      <w:color w:val="4F81BD" w:themeColor="accent1"/>
      <w:sz w:val="22"/>
      <w:lang w:eastAsia="en-US"/>
    </w:rPr>
  </w:style>
  <w:style w:type="character" w:customStyle="1" w:styleId="Heading1Char">
    <w:name w:val="Heading 1 Char"/>
    <w:basedOn w:val="DefaultParagraphFont"/>
    <w:link w:val="Heading1"/>
    <w:rsid w:val="00535824"/>
    <w:rPr>
      <w:rFonts w:ascii="Arial" w:hAnsi="Arial"/>
      <w:b/>
      <w:color w:val="000000"/>
      <w:sz w:val="22"/>
      <w:lang w:eastAsia="en-US"/>
    </w:rPr>
  </w:style>
  <w:style w:type="paragraph" w:styleId="NormalWeb">
    <w:name w:val="Normal (Web)"/>
    <w:basedOn w:val="Normal"/>
    <w:unhideWhenUsed/>
    <w:rsid w:val="00535824"/>
    <w:pPr>
      <w:spacing w:before="100" w:beforeAutospacing="1" w:after="100" w:afterAutospacing="1"/>
    </w:pPr>
    <w:rPr>
      <w:rFonts w:ascii="Times New Roman" w:hAnsi="Times New Roman"/>
      <w:color w:val="auto"/>
      <w:sz w:val="24"/>
      <w:szCs w:val="24"/>
      <w:lang w:eastAsia="en-NZ"/>
    </w:rPr>
  </w:style>
  <w:style w:type="paragraph" w:styleId="NoSpacing">
    <w:name w:val="No Spacing"/>
    <w:uiPriority w:val="1"/>
    <w:qFormat/>
    <w:rsid w:val="00535824"/>
    <w:rPr>
      <w:rFonts w:ascii="Calibri" w:eastAsia="Calibri" w:hAnsi="Calibri"/>
      <w:sz w:val="22"/>
      <w:szCs w:val="22"/>
      <w:lang w:eastAsia="en-US"/>
    </w:rPr>
  </w:style>
  <w:style w:type="paragraph" w:styleId="ListParagraph">
    <w:name w:val="List Paragraph"/>
    <w:basedOn w:val="Normal"/>
    <w:uiPriority w:val="34"/>
    <w:qFormat/>
    <w:rsid w:val="005358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656573">
      <w:bodyDiv w:val="1"/>
      <w:marLeft w:val="0"/>
      <w:marRight w:val="0"/>
      <w:marTop w:val="0"/>
      <w:marBottom w:val="0"/>
      <w:divBdr>
        <w:top w:val="none" w:sz="0" w:space="0" w:color="auto"/>
        <w:left w:val="none" w:sz="0" w:space="0" w:color="auto"/>
        <w:bottom w:val="none" w:sz="0" w:space="0" w:color="auto"/>
        <w:right w:val="none" w:sz="0" w:space="0" w:color="auto"/>
      </w:divBdr>
    </w:div>
    <w:div w:id="543907065">
      <w:bodyDiv w:val="1"/>
      <w:marLeft w:val="0"/>
      <w:marRight w:val="0"/>
      <w:marTop w:val="0"/>
      <w:marBottom w:val="0"/>
      <w:divBdr>
        <w:top w:val="none" w:sz="0" w:space="0" w:color="auto"/>
        <w:left w:val="none" w:sz="0" w:space="0" w:color="auto"/>
        <w:bottom w:val="none" w:sz="0" w:space="0" w:color="auto"/>
        <w:right w:val="none" w:sz="0" w:space="0" w:color="auto"/>
      </w:divBdr>
    </w:div>
    <w:div w:id="1498417340">
      <w:bodyDiv w:val="1"/>
      <w:marLeft w:val="0"/>
      <w:marRight w:val="0"/>
      <w:marTop w:val="0"/>
      <w:marBottom w:val="0"/>
      <w:divBdr>
        <w:top w:val="none" w:sz="0" w:space="0" w:color="auto"/>
        <w:left w:val="none" w:sz="0" w:space="0" w:color="auto"/>
        <w:bottom w:val="none" w:sz="0" w:space="0" w:color="auto"/>
        <w:right w:val="none" w:sz="0" w:space="0" w:color="auto"/>
      </w:divBdr>
    </w:div>
    <w:div w:id="1607880593">
      <w:bodyDiv w:val="1"/>
      <w:marLeft w:val="0"/>
      <w:marRight w:val="0"/>
      <w:marTop w:val="0"/>
      <w:marBottom w:val="0"/>
      <w:divBdr>
        <w:top w:val="none" w:sz="0" w:space="0" w:color="auto"/>
        <w:left w:val="none" w:sz="0" w:space="0" w:color="auto"/>
        <w:bottom w:val="none" w:sz="0" w:space="0" w:color="auto"/>
        <w:right w:val="none" w:sz="0" w:space="0" w:color="auto"/>
      </w:divBdr>
    </w:div>
    <w:div w:id="1781562730">
      <w:bodyDiv w:val="1"/>
      <w:marLeft w:val="0"/>
      <w:marRight w:val="0"/>
      <w:marTop w:val="0"/>
      <w:marBottom w:val="0"/>
      <w:divBdr>
        <w:top w:val="none" w:sz="0" w:space="0" w:color="auto"/>
        <w:left w:val="none" w:sz="0" w:space="0" w:color="auto"/>
        <w:bottom w:val="none" w:sz="0" w:space="0" w:color="auto"/>
        <w:right w:val="none" w:sz="0" w:space="0" w:color="auto"/>
      </w:divBdr>
    </w:div>
    <w:div w:id="179228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4.01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1893</Words>
  <Characters>10791</Characters>
  <Application>Microsoft Office Word</Application>
  <DocSecurity>0</DocSecurity>
  <Lines>89</Lines>
  <Paragraphs>25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FINANCIAL MANAGEMENT</vt:lpstr>
      <vt:lpstr>        PRINCIPAL’S RESPONSIBILITIES</vt:lpstr>
      <vt:lpstr/>
    </vt:vector>
  </TitlesOfParts>
  <Company>EF</Company>
  <LinksUpToDate>false</LinksUpToDate>
  <CharactersWithSpaces>12659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MANAGEMENT</dc:title>
  <dc:creator>Education Futures Ltd</dc:creator>
  <cp:lastModifiedBy>Jocelyn and Murray Cameron</cp:lastModifiedBy>
  <cp:revision>7</cp:revision>
  <cp:lastPrinted>2011-03-22T02:04:00Z</cp:lastPrinted>
  <dcterms:created xsi:type="dcterms:W3CDTF">2015-02-11T00:48:00Z</dcterms:created>
  <dcterms:modified xsi:type="dcterms:W3CDTF">2016-08-29T22:32:00Z</dcterms:modified>
</cp:coreProperties>
</file>