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D" w:rsidRDefault="00E840DE" w:rsidP="00B919FC">
      <w:pPr>
        <w:pStyle w:val="Default"/>
        <w:jc w:val="center"/>
      </w:pPr>
      <w:r>
        <w:rPr>
          <w:lang w:val="en-NZ" w:eastAsia="en-NZ"/>
        </w:rPr>
        <w:drawing>
          <wp:inline distT="0" distB="0" distL="0" distR="0">
            <wp:extent cx="2113280" cy="1035050"/>
            <wp:effectExtent l="0" t="0" r="1270" b="0"/>
            <wp:docPr id="1" name="Picture 1" descr="LOGO - 2LINE-RASTER-SHADED-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2LINE-RASTER-SHADED-WELLING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4B" w:rsidRDefault="0001134B" w:rsidP="00E840DE">
      <w:pPr>
        <w:pStyle w:val="Default"/>
        <w:rPr>
          <w:b/>
        </w:rPr>
      </w:pPr>
    </w:p>
    <w:p w:rsidR="00BC5CBD" w:rsidRDefault="00BC5CBD" w:rsidP="00B919FC">
      <w:pPr>
        <w:pStyle w:val="Default"/>
        <w:jc w:val="center"/>
        <w:rPr>
          <w:b/>
        </w:rPr>
      </w:pPr>
    </w:p>
    <w:p w:rsidR="00FF7B05" w:rsidRPr="0049600A" w:rsidRDefault="00FF7B05" w:rsidP="00B919FC">
      <w:pPr>
        <w:pStyle w:val="Default"/>
        <w:jc w:val="center"/>
        <w:rPr>
          <w:b/>
          <w:sz w:val="36"/>
          <w:szCs w:val="36"/>
        </w:rPr>
      </w:pPr>
      <w:r w:rsidRPr="0049600A">
        <w:rPr>
          <w:rFonts w:ascii="Arial Black" w:hAnsi="Arial Black"/>
          <w:b/>
          <w:sz w:val="36"/>
          <w:szCs w:val="36"/>
        </w:rPr>
        <w:t>SMOKEFREE ENVIRONMENT</w:t>
      </w:r>
    </w:p>
    <w:p w:rsidR="00FF7B05" w:rsidRDefault="00B919FC" w:rsidP="00B919FC">
      <w:pPr>
        <w:pStyle w:val="Body"/>
        <w:jc w:val="center"/>
        <w:rPr>
          <w:rFonts w:ascii="Arial Black" w:hAnsi="Arial Black"/>
          <w:b/>
          <w:sz w:val="36"/>
          <w:szCs w:val="36"/>
        </w:rPr>
      </w:pPr>
      <w:r w:rsidRPr="0049600A">
        <w:rPr>
          <w:rFonts w:ascii="Arial Black" w:hAnsi="Arial Black"/>
          <w:b/>
          <w:sz w:val="36"/>
          <w:szCs w:val="36"/>
        </w:rPr>
        <w:t>PROCEDURE</w:t>
      </w:r>
    </w:p>
    <w:p w:rsidR="00B2719F" w:rsidRDefault="00B2719F" w:rsidP="00B2719F">
      <w:pPr>
        <w:rPr>
          <w:rFonts w:asciiTheme="minorHAnsi" w:hAnsiTheme="minorHAnsi"/>
          <w:b/>
          <w:szCs w:val="28"/>
        </w:rPr>
      </w:pPr>
    </w:p>
    <w:p w:rsidR="00B2719F" w:rsidRDefault="00B2719F" w:rsidP="00B2719F">
      <w:pPr>
        <w:rPr>
          <w:rFonts w:asciiTheme="minorHAnsi" w:hAnsiTheme="minorHAnsi"/>
          <w:b/>
          <w:szCs w:val="28"/>
        </w:rPr>
      </w:pPr>
    </w:p>
    <w:p w:rsidR="00B2719F" w:rsidRPr="00B2719F" w:rsidRDefault="00B2719F" w:rsidP="00B2719F">
      <w:pPr>
        <w:rPr>
          <w:rFonts w:asciiTheme="minorHAnsi" w:hAnsiTheme="minorHAnsi"/>
          <w:b/>
          <w:szCs w:val="28"/>
        </w:rPr>
      </w:pPr>
      <w:r w:rsidRPr="00B2719F">
        <w:rPr>
          <w:rFonts w:asciiTheme="minorHAnsi" w:hAnsiTheme="minorHAnsi"/>
          <w:b/>
          <w:szCs w:val="28"/>
        </w:rPr>
        <w:t>RATIONALE</w:t>
      </w:r>
    </w:p>
    <w:p w:rsidR="00B2719F" w:rsidRPr="00B2719F" w:rsidRDefault="00B2719F" w:rsidP="00B2719F">
      <w:pPr>
        <w:rPr>
          <w:rFonts w:asciiTheme="minorHAnsi" w:hAnsiTheme="minorHAnsi"/>
          <w:szCs w:val="28"/>
        </w:rPr>
      </w:pPr>
      <w:r w:rsidRPr="00B2719F">
        <w:rPr>
          <w:rFonts w:asciiTheme="minorHAnsi" w:hAnsiTheme="minorHAnsi"/>
          <w:szCs w:val="28"/>
        </w:rPr>
        <w:t xml:space="preserve">With smoking identified as addictive and a health hazard to its users and the damaging effects of passive inhalation by those within a smoking environment this school is committed to a smoke-free school environment </w:t>
      </w:r>
    </w:p>
    <w:p w:rsidR="00B2719F" w:rsidRPr="00B2719F" w:rsidRDefault="00B2719F" w:rsidP="00B2719F">
      <w:pPr>
        <w:rPr>
          <w:rFonts w:asciiTheme="minorHAnsi" w:hAnsiTheme="minorHAnsi"/>
          <w:b/>
          <w:szCs w:val="28"/>
        </w:rPr>
      </w:pPr>
      <w:r w:rsidRPr="00B2719F">
        <w:rPr>
          <w:rFonts w:asciiTheme="minorHAnsi" w:hAnsiTheme="minorHAnsi"/>
          <w:b/>
          <w:szCs w:val="28"/>
        </w:rPr>
        <w:t>PURPOSE</w:t>
      </w:r>
    </w:p>
    <w:p w:rsidR="00B2719F" w:rsidRPr="00B2719F" w:rsidRDefault="00B2719F" w:rsidP="00B2719F">
      <w:pPr>
        <w:ind w:left="709" w:hanging="709"/>
        <w:rPr>
          <w:rFonts w:asciiTheme="minorHAnsi" w:hAnsiTheme="minorHAnsi"/>
          <w:szCs w:val="28"/>
        </w:rPr>
      </w:pPr>
      <w:r w:rsidRPr="00B2719F">
        <w:rPr>
          <w:rFonts w:asciiTheme="minorHAnsi" w:hAnsiTheme="minorHAnsi"/>
          <w:szCs w:val="28"/>
        </w:rPr>
        <w:t>1.</w:t>
      </w:r>
      <w:r w:rsidRPr="00B2719F">
        <w:rPr>
          <w:rFonts w:asciiTheme="minorHAnsi" w:hAnsiTheme="minorHAnsi"/>
          <w:szCs w:val="28"/>
        </w:rPr>
        <w:tab/>
        <w:t xml:space="preserve">Smoking shall not be permitted in school buildings or on the </w:t>
      </w:r>
      <w:r w:rsidR="00E840DE" w:rsidRPr="00B2719F">
        <w:rPr>
          <w:rFonts w:asciiTheme="minorHAnsi" w:hAnsiTheme="minorHAnsi"/>
          <w:szCs w:val="28"/>
        </w:rPr>
        <w:t>school grounds</w:t>
      </w:r>
    </w:p>
    <w:p w:rsidR="00B2719F" w:rsidRPr="00B2719F" w:rsidRDefault="00B2719F" w:rsidP="00B2719F">
      <w:pPr>
        <w:ind w:left="709" w:hanging="709"/>
        <w:rPr>
          <w:rFonts w:asciiTheme="minorHAnsi" w:hAnsiTheme="minorHAnsi"/>
          <w:szCs w:val="28"/>
        </w:rPr>
      </w:pPr>
      <w:r w:rsidRPr="00B2719F">
        <w:rPr>
          <w:rFonts w:asciiTheme="minorHAnsi" w:hAnsiTheme="minorHAnsi"/>
          <w:szCs w:val="28"/>
        </w:rPr>
        <w:t>2.</w:t>
      </w:r>
      <w:r w:rsidRPr="00B2719F">
        <w:rPr>
          <w:rFonts w:asciiTheme="minorHAnsi" w:hAnsiTheme="minorHAnsi"/>
          <w:szCs w:val="28"/>
        </w:rPr>
        <w:tab/>
        <w:t>To meet legislative provisions regulating a smoke-free environment</w:t>
      </w:r>
    </w:p>
    <w:p w:rsidR="00B2719F" w:rsidRPr="00B2719F" w:rsidRDefault="00B2719F" w:rsidP="00B2719F">
      <w:pPr>
        <w:ind w:left="709" w:hanging="709"/>
        <w:rPr>
          <w:rFonts w:asciiTheme="minorHAnsi" w:hAnsiTheme="minorHAnsi"/>
          <w:szCs w:val="28"/>
        </w:rPr>
      </w:pPr>
      <w:r w:rsidRPr="00B2719F">
        <w:rPr>
          <w:rFonts w:asciiTheme="minorHAnsi" w:hAnsiTheme="minorHAnsi"/>
          <w:szCs w:val="28"/>
        </w:rPr>
        <w:t>3.</w:t>
      </w:r>
      <w:r w:rsidRPr="00B2719F">
        <w:rPr>
          <w:rFonts w:asciiTheme="minorHAnsi" w:hAnsiTheme="minorHAnsi"/>
          <w:szCs w:val="28"/>
        </w:rPr>
        <w:tab/>
        <w:t>To promote a clean, healthy environment for our staff to teach and work in, and our children to learn in</w:t>
      </w:r>
    </w:p>
    <w:p w:rsidR="00B2719F" w:rsidRPr="00B2719F" w:rsidRDefault="00B2719F" w:rsidP="00B2719F">
      <w:pPr>
        <w:ind w:left="709" w:hanging="709"/>
        <w:rPr>
          <w:rFonts w:asciiTheme="minorHAnsi" w:hAnsiTheme="minorHAnsi"/>
          <w:b/>
          <w:szCs w:val="28"/>
        </w:rPr>
      </w:pPr>
      <w:r w:rsidRPr="00B2719F">
        <w:rPr>
          <w:rFonts w:asciiTheme="minorHAnsi" w:hAnsiTheme="minorHAnsi"/>
          <w:b/>
          <w:szCs w:val="28"/>
        </w:rPr>
        <w:t>GUIDELINES</w:t>
      </w:r>
    </w:p>
    <w:p w:rsidR="00B2719F" w:rsidRPr="00B2719F" w:rsidRDefault="00B2719F" w:rsidP="00B2719F">
      <w:pPr>
        <w:pStyle w:val="ListParagraph"/>
        <w:numPr>
          <w:ilvl w:val="0"/>
          <w:numId w:val="1"/>
        </w:numPr>
        <w:ind w:hanging="720"/>
        <w:rPr>
          <w:rFonts w:asciiTheme="minorHAnsi" w:hAnsiTheme="minorHAnsi"/>
          <w:sz w:val="24"/>
          <w:szCs w:val="28"/>
        </w:rPr>
      </w:pPr>
      <w:r w:rsidRPr="00B2719F">
        <w:rPr>
          <w:rFonts w:asciiTheme="minorHAnsi" w:hAnsiTheme="minorHAnsi"/>
          <w:sz w:val="24"/>
          <w:szCs w:val="28"/>
        </w:rPr>
        <w:t xml:space="preserve">Appropriate ‘no smoking’ signs shall be placed at strategic points within the school environment and a copy of the smoking Policy prominently displayed </w:t>
      </w:r>
    </w:p>
    <w:p w:rsidR="00B2719F" w:rsidRPr="00B2719F" w:rsidRDefault="00B2719F" w:rsidP="00B2719F">
      <w:pPr>
        <w:pStyle w:val="ListParagraph"/>
        <w:numPr>
          <w:ilvl w:val="0"/>
          <w:numId w:val="1"/>
        </w:numPr>
        <w:ind w:hanging="720"/>
        <w:rPr>
          <w:rFonts w:asciiTheme="minorHAnsi" w:hAnsiTheme="minorHAnsi"/>
          <w:sz w:val="24"/>
          <w:szCs w:val="28"/>
        </w:rPr>
      </w:pPr>
      <w:r w:rsidRPr="00B2719F">
        <w:rPr>
          <w:rFonts w:asciiTheme="minorHAnsi" w:hAnsiTheme="minorHAnsi"/>
          <w:sz w:val="24"/>
          <w:szCs w:val="28"/>
        </w:rPr>
        <w:t>It is the responsibility of all school staff and Board of Trustee members to implement and monitor compliance with this policy.</w:t>
      </w:r>
    </w:p>
    <w:p w:rsidR="00B2719F" w:rsidRPr="00B2719F" w:rsidRDefault="00B2719F" w:rsidP="00B2719F">
      <w:pPr>
        <w:ind w:left="615"/>
        <w:rPr>
          <w:rFonts w:asciiTheme="minorHAnsi" w:hAnsiTheme="minorHAnsi"/>
          <w:szCs w:val="28"/>
        </w:rPr>
      </w:pPr>
      <w:r w:rsidRPr="00B2719F">
        <w:rPr>
          <w:rFonts w:asciiTheme="minorHAnsi" w:hAnsiTheme="minorHAnsi"/>
          <w:szCs w:val="28"/>
        </w:rPr>
        <w:t>Should people smoke inside school buildings or on the school property they shall be asked to refrain from doing so. It will be explained to them that the</w:t>
      </w:r>
      <w:r w:rsidR="00E840DE">
        <w:rPr>
          <w:rFonts w:asciiTheme="minorHAnsi" w:hAnsiTheme="minorHAnsi"/>
          <w:szCs w:val="28"/>
        </w:rPr>
        <w:t xml:space="preserve"> School is Smoke-free </w:t>
      </w:r>
      <w:r w:rsidRPr="00B2719F">
        <w:rPr>
          <w:rFonts w:asciiTheme="minorHAnsi" w:hAnsiTheme="minorHAnsi"/>
          <w:szCs w:val="28"/>
        </w:rPr>
        <w:t>and requires compliance with its provisions.</w:t>
      </w:r>
    </w:p>
    <w:p w:rsidR="00B2719F" w:rsidRPr="00B2719F" w:rsidRDefault="00B2719F" w:rsidP="00B2719F">
      <w:pPr>
        <w:pStyle w:val="ListParagraph"/>
        <w:numPr>
          <w:ilvl w:val="0"/>
          <w:numId w:val="1"/>
        </w:numPr>
        <w:ind w:left="567" w:hanging="567"/>
        <w:rPr>
          <w:rFonts w:asciiTheme="minorHAnsi" w:hAnsiTheme="minorHAnsi"/>
          <w:sz w:val="24"/>
          <w:szCs w:val="28"/>
        </w:rPr>
      </w:pPr>
      <w:r w:rsidRPr="00B2719F">
        <w:rPr>
          <w:rFonts w:asciiTheme="minorHAnsi" w:hAnsiTheme="minorHAnsi"/>
          <w:sz w:val="24"/>
          <w:szCs w:val="28"/>
        </w:rPr>
        <w:t xml:space="preserve">For complaints </w:t>
      </w:r>
      <w:r>
        <w:rPr>
          <w:rFonts w:asciiTheme="minorHAnsi" w:hAnsiTheme="minorHAnsi"/>
          <w:sz w:val="24"/>
          <w:szCs w:val="28"/>
        </w:rPr>
        <w:t>- refer to the Complaints Procedure.</w:t>
      </w:r>
    </w:p>
    <w:p w:rsidR="00FA419B" w:rsidRPr="0049600A" w:rsidRDefault="00FA419B" w:rsidP="00B919FC">
      <w:pPr>
        <w:pStyle w:val="Body"/>
        <w:jc w:val="center"/>
        <w:rPr>
          <w:rFonts w:ascii="Arial Black" w:hAnsi="Arial Black"/>
          <w:b/>
          <w:position w:val="2"/>
          <w:sz w:val="36"/>
          <w:szCs w:val="36"/>
        </w:rPr>
      </w:pPr>
    </w:p>
    <w:p w:rsidR="000B342F" w:rsidRPr="00AE2D61" w:rsidRDefault="00B919FC">
      <w:pPr>
        <w:pStyle w:val="Default"/>
        <w:spacing w:line="320" w:lineRule="atLeast"/>
        <w:jc w:val="both"/>
        <w:rPr>
          <w:rFonts w:ascii="Calibri" w:hAnsi="Calibri"/>
          <w:b/>
          <w:position w:val="8"/>
          <w:u w:val="single"/>
        </w:rPr>
      </w:pPr>
      <w:r w:rsidRPr="00E12480">
        <w:rPr>
          <w:rFonts w:ascii="Calibri" w:hAnsi="Calibri"/>
          <w:b/>
          <w:position w:val="8"/>
          <w:u w:val="single"/>
        </w:rPr>
        <w:t>CONCLUSION</w:t>
      </w:r>
    </w:p>
    <w:p w:rsidR="00FF7B05" w:rsidRDefault="00FF7B05">
      <w:pPr>
        <w:pStyle w:val="Default"/>
        <w:jc w:val="both"/>
        <w:rPr>
          <w:rFonts w:ascii="Calibri" w:hAnsi="Calibri"/>
        </w:rPr>
      </w:pPr>
      <w:r w:rsidRPr="00B919FC">
        <w:rPr>
          <w:rFonts w:ascii="Calibri" w:hAnsi="Calibri"/>
        </w:rPr>
        <w:t>All people who do not wish to smoke should be protected from the effects of tobacco smoke when on school property.</w:t>
      </w:r>
    </w:p>
    <w:p w:rsidR="00B919FC" w:rsidRPr="00B919FC" w:rsidRDefault="00B919FC">
      <w:pPr>
        <w:pStyle w:val="Default"/>
        <w:jc w:val="both"/>
        <w:rPr>
          <w:rFonts w:ascii="Calibri" w:hAnsi="Calibri"/>
        </w:rPr>
      </w:pPr>
    </w:p>
    <w:p w:rsidR="00FF7B05" w:rsidRDefault="00B919FC">
      <w:pPr>
        <w:pStyle w:val="Default"/>
        <w:jc w:val="both"/>
        <w:rPr>
          <w:rFonts w:ascii="Calibri" w:hAnsi="Calibri"/>
          <w:b/>
          <w:i/>
        </w:rPr>
      </w:pPr>
      <w:r w:rsidRPr="00B919FC">
        <w:rPr>
          <w:rFonts w:ascii="Calibri" w:hAnsi="Calibri"/>
          <w:b/>
        </w:rPr>
        <w:t xml:space="preserve">Review Responsibility: </w:t>
      </w:r>
      <w:r w:rsidRPr="00B919FC">
        <w:rPr>
          <w:rFonts w:ascii="Calibri" w:hAnsi="Calibri"/>
          <w:b/>
          <w:i/>
        </w:rPr>
        <w:t xml:space="preserve">H/S Co-ordinator &amp; </w:t>
      </w:r>
      <w:r w:rsidR="0018144B">
        <w:rPr>
          <w:rFonts w:ascii="Calibri" w:hAnsi="Calibri"/>
          <w:b/>
          <w:i/>
        </w:rPr>
        <w:t>D</w:t>
      </w:r>
      <w:r w:rsidRPr="00B919FC">
        <w:rPr>
          <w:rFonts w:ascii="Calibri" w:hAnsi="Calibri"/>
          <w:b/>
          <w:i/>
        </w:rPr>
        <w:t>P</w:t>
      </w:r>
    </w:p>
    <w:p w:rsidR="0018144B" w:rsidRDefault="0018144B">
      <w:pPr>
        <w:pStyle w:val="Default"/>
        <w:jc w:val="both"/>
        <w:rPr>
          <w:rFonts w:ascii="Calibri" w:hAnsi="Calibri"/>
          <w:b/>
        </w:rPr>
      </w:pPr>
      <w:bookmarkStart w:id="0" w:name="_GoBack"/>
    </w:p>
    <w:bookmarkEnd w:id="0"/>
    <w:p w:rsidR="00B919FC" w:rsidRDefault="00B919FC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Confirmed: </w:t>
      </w:r>
      <w:r w:rsidR="00E352A0">
        <w:rPr>
          <w:rFonts w:ascii="Calibri" w:hAnsi="Calibri"/>
          <w:b/>
        </w:rPr>
        <w:t>14 February 2017</w:t>
      </w:r>
    </w:p>
    <w:p w:rsidR="0018144B" w:rsidRDefault="0018144B">
      <w:pPr>
        <w:pStyle w:val="Default"/>
        <w:jc w:val="both"/>
        <w:rPr>
          <w:rFonts w:ascii="Calibri" w:hAnsi="Calibri"/>
          <w:b/>
        </w:rPr>
      </w:pPr>
    </w:p>
    <w:p w:rsidR="00B919FC" w:rsidRDefault="00B919FC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Principal: ………………………………………………..</w:t>
      </w:r>
    </w:p>
    <w:p w:rsidR="00B2719F" w:rsidRDefault="00B2719F">
      <w:pPr>
        <w:pStyle w:val="Default"/>
        <w:jc w:val="both"/>
        <w:rPr>
          <w:rFonts w:ascii="Calibri" w:hAnsi="Calibri"/>
          <w:b/>
        </w:rPr>
      </w:pPr>
    </w:p>
    <w:p w:rsidR="00B2719F" w:rsidRDefault="00B2719F">
      <w:pPr>
        <w:pStyle w:val="Default"/>
        <w:jc w:val="both"/>
        <w:rPr>
          <w:rFonts w:ascii="Calibri" w:hAnsi="Calibri"/>
          <w:b/>
        </w:rPr>
      </w:pPr>
    </w:p>
    <w:p w:rsidR="00B2719F" w:rsidRDefault="00B2719F">
      <w:pPr>
        <w:pStyle w:val="Default"/>
        <w:jc w:val="both"/>
        <w:rPr>
          <w:rFonts w:ascii="Calibri" w:hAnsi="Calibri"/>
          <w:b/>
        </w:rPr>
      </w:pPr>
    </w:p>
    <w:sectPr w:rsidR="00B2719F" w:rsidSect="0018144B">
      <w:headerReference w:type="default" r:id="rId9"/>
      <w:footerReference w:type="default" r:id="rId10"/>
      <w:pgSz w:w="11900" w:h="16840"/>
      <w:pgMar w:top="1160" w:right="1160" w:bottom="1160" w:left="1160" w:header="142" w:footer="1160" w:gutter="0"/>
      <w:pgNumType w:start="1"/>
      <w:cols w:space="720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69" w:rsidRDefault="00EF1B69">
      <w:r>
        <w:separator/>
      </w:r>
    </w:p>
  </w:endnote>
  <w:endnote w:type="continuationSeparator" w:id="0">
    <w:p w:rsidR="00EF1B69" w:rsidRDefault="00E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✺❁❐❆ ✤❉■❇❂❁▼▲">
    <w:altName w:val="Times New Roman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FC" w:rsidRPr="00B919FC" w:rsidRDefault="00C13AF3">
    <w:pPr>
      <w:pStyle w:val="Footer"/>
      <w:rPr>
        <w:rFonts w:ascii="Calibri" w:hAnsi="Calibri"/>
        <w:b/>
        <w:i w:val="0"/>
      </w:rPr>
    </w:pPr>
    <w:r w:rsidRPr="00B919FC">
      <w:rPr>
        <w:rFonts w:ascii="Calibri" w:hAnsi="Calibri"/>
        <w:b/>
        <w:i w:val="0"/>
      </w:rPr>
      <w:fldChar w:fldCharType="begin"/>
    </w:r>
    <w:r w:rsidR="00B919FC" w:rsidRPr="00B919FC">
      <w:rPr>
        <w:rFonts w:ascii="Calibri" w:hAnsi="Calibri"/>
        <w:b/>
        <w:i w:val="0"/>
      </w:rPr>
      <w:instrText xml:space="preserve"> PAGE   \* MERGEFORMAT </w:instrText>
    </w:r>
    <w:r w:rsidRPr="00B919FC">
      <w:rPr>
        <w:rFonts w:ascii="Calibri" w:hAnsi="Calibri"/>
        <w:b/>
        <w:i w:val="0"/>
      </w:rPr>
      <w:fldChar w:fldCharType="separate"/>
    </w:r>
    <w:r w:rsidR="00E352A0">
      <w:rPr>
        <w:rFonts w:ascii="Calibri" w:hAnsi="Calibri"/>
        <w:b/>
        <w:i w:val="0"/>
      </w:rPr>
      <w:t>1</w:t>
    </w:r>
    <w:r w:rsidRPr="00B919FC">
      <w:rPr>
        <w:rFonts w:ascii="Calibri" w:hAnsi="Calibri"/>
        <w:b/>
        <w:i w:val="0"/>
      </w:rPr>
      <w:fldChar w:fldCharType="end"/>
    </w:r>
  </w:p>
  <w:p w:rsidR="00FF7B05" w:rsidRDefault="00FF7B05" w:rsidP="00B919FC">
    <w:pPr>
      <w:pStyle w:val="Footer"/>
      <w:rPr>
        <w:i w:val="0"/>
        <w:positio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69" w:rsidRDefault="00EF1B69">
      <w:r>
        <w:separator/>
      </w:r>
    </w:p>
  </w:footnote>
  <w:footnote w:type="continuationSeparator" w:id="0">
    <w:p w:rsidR="00EF1B69" w:rsidRDefault="00EF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8"/>
      <w:gridCol w:w="1222"/>
    </w:tblGrid>
    <w:tr w:rsidR="00B919FC" w:rsidRPr="0018144B">
      <w:trPr>
        <w:trHeight w:val="288"/>
      </w:trPr>
      <w:tc>
        <w:tcPr>
          <w:tcW w:w="7765" w:type="dxa"/>
        </w:tcPr>
        <w:p w:rsidR="00B919FC" w:rsidRPr="0018144B" w:rsidRDefault="00B919FC">
          <w:pPr>
            <w:pStyle w:val="Header"/>
            <w:jc w:val="right"/>
            <w:rPr>
              <w:rFonts w:ascii="Arial Black" w:hAnsi="Arial Black"/>
              <w:sz w:val="24"/>
              <w:szCs w:val="24"/>
            </w:rPr>
          </w:pPr>
          <w:r w:rsidRPr="0018144B">
            <w:rPr>
              <w:rFonts w:ascii="Arial Black" w:hAnsi="Arial Black"/>
              <w:color w:val="auto"/>
              <w:sz w:val="24"/>
              <w:szCs w:val="24"/>
            </w:rPr>
            <w:t>SMOKEFREE ENVIRONMENT</w:t>
          </w:r>
          <w:r w:rsidRPr="0018144B">
            <w:rPr>
              <w:rFonts w:ascii="Arial Black" w:hAnsi="Arial Black"/>
              <w:color w:val="auto"/>
              <w:sz w:val="24"/>
              <w:szCs w:val="24"/>
              <w:lang w:val="en-NZ"/>
            </w:rPr>
            <w:t xml:space="preserve"> </w:t>
          </w:r>
        </w:p>
      </w:tc>
      <w:tc>
        <w:tcPr>
          <w:tcW w:w="1105" w:type="dxa"/>
        </w:tcPr>
        <w:p w:rsidR="00B919FC" w:rsidRPr="0018144B" w:rsidRDefault="001601FD" w:rsidP="00B919FC">
          <w:pPr>
            <w:pStyle w:val="Header"/>
            <w:rPr>
              <w:rFonts w:ascii="Arial Black" w:hAnsi="Arial Black"/>
              <w:bCs/>
              <w:color w:val="4F81BD"/>
              <w:sz w:val="24"/>
              <w:szCs w:val="24"/>
            </w:rPr>
          </w:pPr>
          <w:r w:rsidRPr="0018144B">
            <w:rPr>
              <w:rFonts w:ascii="Arial Black" w:hAnsi="Arial Black"/>
              <w:bCs/>
              <w:color w:val="auto"/>
              <w:sz w:val="24"/>
              <w:szCs w:val="24"/>
            </w:rPr>
            <w:t>5.12</w:t>
          </w:r>
        </w:p>
      </w:tc>
    </w:tr>
  </w:tbl>
  <w:p w:rsidR="00B919FC" w:rsidRDefault="00B91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D41"/>
    <w:multiLevelType w:val="hybridMultilevel"/>
    <w:tmpl w:val="A9E406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9"/>
    <w:rsid w:val="0001134B"/>
    <w:rsid w:val="00092B39"/>
    <w:rsid w:val="000B342F"/>
    <w:rsid w:val="00115C45"/>
    <w:rsid w:val="00123299"/>
    <w:rsid w:val="001601FD"/>
    <w:rsid w:val="0018144B"/>
    <w:rsid w:val="001C653B"/>
    <w:rsid w:val="001D7A28"/>
    <w:rsid w:val="00211F22"/>
    <w:rsid w:val="00272217"/>
    <w:rsid w:val="00384158"/>
    <w:rsid w:val="0049600A"/>
    <w:rsid w:val="005551DA"/>
    <w:rsid w:val="005D4619"/>
    <w:rsid w:val="006014C6"/>
    <w:rsid w:val="00616314"/>
    <w:rsid w:val="006C2FC4"/>
    <w:rsid w:val="006E5133"/>
    <w:rsid w:val="007306D2"/>
    <w:rsid w:val="00750008"/>
    <w:rsid w:val="008125BB"/>
    <w:rsid w:val="00813C1E"/>
    <w:rsid w:val="008C6196"/>
    <w:rsid w:val="008F253F"/>
    <w:rsid w:val="00AE2D61"/>
    <w:rsid w:val="00AE6386"/>
    <w:rsid w:val="00B2719F"/>
    <w:rsid w:val="00B51CC8"/>
    <w:rsid w:val="00B919FC"/>
    <w:rsid w:val="00BC5CBD"/>
    <w:rsid w:val="00C13AF3"/>
    <w:rsid w:val="00C70A5D"/>
    <w:rsid w:val="00D022A1"/>
    <w:rsid w:val="00DE7E2A"/>
    <w:rsid w:val="00E12480"/>
    <w:rsid w:val="00E352A0"/>
    <w:rsid w:val="00E840DE"/>
    <w:rsid w:val="00EF1B69"/>
    <w:rsid w:val="00F1549A"/>
    <w:rsid w:val="00F404BF"/>
    <w:rsid w:val="00FA419B"/>
    <w:rsid w:val="00FB6AD3"/>
    <w:rsid w:val="00FE4BA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4C846"/>
  <w15:docId w15:val="{07F70A1F-707F-41F7-94B8-6F9FD4F4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D2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6D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7306D2"/>
    <w:rPr>
      <w:rFonts w:ascii="Geneva" w:hAnsi="Geneva"/>
      <w:color w:val="000000"/>
      <w:position w:val="0"/>
      <w:sz w:val="18"/>
      <w:szCs w:val="18"/>
      <w:em w:val="none"/>
    </w:rPr>
  </w:style>
  <w:style w:type="paragraph" w:styleId="Header">
    <w:name w:val="header"/>
    <w:basedOn w:val="Normal"/>
    <w:link w:val="HeaderChar"/>
    <w:uiPriority w:val="99"/>
    <w:rsid w:val="007306D2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/>
    </w:rPr>
  </w:style>
  <w:style w:type="paragraph" w:customStyle="1" w:styleId="Body">
    <w:name w:val="Body"/>
    <w:rsid w:val="007306D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306D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lang w:val="en-US"/>
    </w:rPr>
  </w:style>
  <w:style w:type="paragraph" w:customStyle="1" w:styleId="Footnote">
    <w:name w:val="Footnote"/>
    <w:rsid w:val="007306D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FootnoteIndex">
    <w:name w:val="Footnote Index"/>
    <w:rsid w:val="007306D2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next w:val="Hidden5"/>
    <w:hidden/>
    <w:rsid w:val="007306D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2">
    <w:name w:val="Hidden2"/>
    <w:hidden/>
    <w:rsid w:val="007306D2"/>
    <w:rPr>
      <w:rFonts w:ascii="New York" w:hAnsi="New York"/>
      <w:color w:val="000000"/>
      <w:position w:val="0"/>
      <w:sz w:val="24"/>
      <w:szCs w:val="24"/>
      <w:em w:val="none"/>
    </w:rPr>
  </w:style>
  <w:style w:type="character" w:customStyle="1" w:styleId="Hidden3">
    <w:name w:val="Hidden3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paragraph" w:customStyle="1" w:styleId="Hidden4">
    <w:name w:val="Hidden4"/>
    <w:next w:val="Bullet"/>
    <w:hidden/>
    <w:rsid w:val="007306D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5">
    <w:name w:val="Hidden5"/>
    <w:basedOn w:val="Body"/>
    <w:next w:val="Hidden14"/>
    <w:hidden/>
    <w:rsid w:val="007306D2"/>
    <w:pPr>
      <w:jc w:val="center"/>
    </w:pPr>
  </w:style>
  <w:style w:type="paragraph" w:customStyle="1" w:styleId="Bullet">
    <w:name w:val="Bullet"/>
    <w:next w:val="Hidden15"/>
    <w:rsid w:val="007306D2"/>
    <w:pPr>
      <w:widowControl w:val="0"/>
      <w:autoSpaceDE w:val="0"/>
      <w:autoSpaceDN w:val="0"/>
      <w:adjustRightInd w:val="0"/>
      <w:spacing w:line="260" w:lineRule="atLeast"/>
      <w:ind w:left="720"/>
    </w:pPr>
    <w:rPr>
      <w:rFonts w:ascii="Helvetica" w:hAnsi="Helvetica"/>
      <w:noProof/>
      <w:color w:val="FFFFFF"/>
      <w:sz w:val="2"/>
      <w:szCs w:val="2"/>
      <w:lang w:val="en-US" w:eastAsia="en-US"/>
    </w:rPr>
  </w:style>
  <w:style w:type="character" w:customStyle="1" w:styleId="Hidden6">
    <w:name w:val="Hidden6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paragraph" w:customStyle="1" w:styleId="Hidden7">
    <w:name w:val="Hidden7"/>
    <w:basedOn w:val="Footer"/>
    <w:next w:val="Hidden17"/>
    <w:hidden/>
    <w:rsid w:val="007306D2"/>
    <w:pPr>
      <w:jc w:val="left"/>
    </w:pPr>
  </w:style>
  <w:style w:type="character" w:customStyle="1" w:styleId="Hidden8">
    <w:name w:val="Hidden8"/>
    <w:hidden/>
    <w:rsid w:val="007306D2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sid w:val="007306D2"/>
    <w:rPr>
      <w:rFonts w:ascii="Helvetica" w:hAnsi="Helvetica"/>
      <w:i/>
      <w:color w:val="000000"/>
      <w:position w:val="0"/>
      <w:sz w:val="20"/>
      <w:szCs w:val="20"/>
      <w:em w:val="none"/>
    </w:rPr>
  </w:style>
  <w:style w:type="character" w:customStyle="1" w:styleId="Hidden10">
    <w:name w:val="Hidden10"/>
    <w:hidden/>
    <w:rsid w:val="007306D2"/>
    <w:rPr>
      <w:rFonts w:ascii="Helvetica" w:hAnsi="Helvetica"/>
      <w:color w:val="000000"/>
      <w:position w:val="0"/>
      <w:sz w:val="18"/>
      <w:szCs w:val="18"/>
      <w:em w:val="none"/>
    </w:rPr>
  </w:style>
  <w:style w:type="character" w:customStyle="1" w:styleId="Hidden11">
    <w:name w:val="Hidden11"/>
    <w:hidden/>
    <w:rsid w:val="007306D2"/>
    <w:rPr>
      <w:rFonts w:ascii="Helvetica" w:hAnsi="Helvetica"/>
      <w:color w:val="000000"/>
      <w:position w:val="0"/>
      <w:sz w:val="18"/>
      <w:szCs w:val="18"/>
      <w:em w:val="none"/>
    </w:rPr>
  </w:style>
  <w:style w:type="character" w:customStyle="1" w:styleId="Hidden12">
    <w:name w:val="Hidden12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paragraph" w:customStyle="1" w:styleId="Hidden13">
    <w:name w:val="Hidden13"/>
    <w:hidden/>
    <w:rsid w:val="007306D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4">
    <w:name w:val="Hidden14"/>
    <w:hidden/>
    <w:rsid w:val="007306D2"/>
    <w:pPr>
      <w:widowControl w:val="0"/>
      <w:tabs>
        <w:tab w:val="left" w:pos="400"/>
      </w:tabs>
      <w:autoSpaceDE w:val="0"/>
      <w:autoSpaceDN w:val="0"/>
      <w:adjustRightInd w:val="0"/>
      <w:spacing w:line="24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5">
    <w:name w:val="Hidden15"/>
    <w:next w:val="Hidden4"/>
    <w:hidden/>
    <w:rsid w:val="007306D2"/>
    <w:pPr>
      <w:widowControl w:val="0"/>
      <w:tabs>
        <w:tab w:val="left" w:pos="400"/>
      </w:tabs>
      <w:autoSpaceDE w:val="0"/>
      <w:autoSpaceDN w:val="0"/>
      <w:adjustRightInd w:val="0"/>
      <w:spacing w:line="24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6">
    <w:name w:val="Hidden16"/>
    <w:hidden/>
    <w:rsid w:val="007306D2"/>
    <w:pPr>
      <w:widowControl w:val="0"/>
      <w:tabs>
        <w:tab w:val="left" w:pos="400"/>
      </w:tabs>
      <w:autoSpaceDE w:val="0"/>
      <w:autoSpaceDN w:val="0"/>
      <w:adjustRightInd w:val="0"/>
      <w:spacing w:line="240" w:lineRule="atLeast"/>
      <w:ind w:left="380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7">
    <w:name w:val="Hidden17"/>
    <w:next w:val="Hidden29"/>
    <w:hidden/>
    <w:rsid w:val="007306D2"/>
    <w:pPr>
      <w:widowControl w:val="0"/>
      <w:tabs>
        <w:tab w:val="left" w:pos="900"/>
      </w:tabs>
      <w:autoSpaceDE w:val="0"/>
      <w:autoSpaceDN w:val="0"/>
      <w:adjustRightInd w:val="0"/>
      <w:spacing w:line="240" w:lineRule="atLeast"/>
      <w:ind w:left="380" w:firstLine="340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8">
    <w:name w:val="Hidden18"/>
    <w:hidden/>
    <w:rsid w:val="007306D2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19">
    <w:name w:val="Hidden19"/>
    <w:hidden/>
    <w:rsid w:val="007306D2"/>
    <w:rPr>
      <w:rFonts w:ascii="Helvetica" w:hAnsi="Helvetica"/>
      <w:b/>
      <w:color w:val="000000"/>
      <w:position w:val="0"/>
      <w:sz w:val="22"/>
      <w:szCs w:val="22"/>
      <w:em w:val="none"/>
    </w:rPr>
  </w:style>
  <w:style w:type="character" w:customStyle="1" w:styleId="Hidden20">
    <w:name w:val="Hidden20"/>
    <w:hidden/>
    <w:rsid w:val="007306D2"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21">
    <w:name w:val="Hidden21"/>
    <w:hidden/>
    <w:rsid w:val="007306D2"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22">
    <w:name w:val="Hidden22"/>
    <w:hidden/>
    <w:rsid w:val="007306D2"/>
    <w:rPr>
      <w:rFonts w:ascii="✺❁❐❆ ✤❉■❇❂❁▼▲" w:hAnsi="✺❁❐❆ ✤❉■❇❂❁▼▲"/>
      <w:color w:val="000000"/>
      <w:position w:val="0"/>
      <w:sz w:val="12"/>
      <w:szCs w:val="12"/>
      <w:em w:val="none"/>
    </w:rPr>
  </w:style>
  <w:style w:type="character" w:customStyle="1" w:styleId="Hidden23">
    <w:name w:val="Hidden23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4">
    <w:name w:val="Hidden24"/>
    <w:hidden/>
    <w:rsid w:val="007306D2"/>
    <w:rPr>
      <w:rFonts w:ascii="✺❁❐❆ ✤❉■❇❂❁▼▲" w:hAnsi="✺❁❐❆ ✤❉■❇❂❁▼▲"/>
      <w:color w:val="000000"/>
      <w:position w:val="0"/>
      <w:sz w:val="12"/>
      <w:szCs w:val="12"/>
      <w:em w:val="none"/>
    </w:rPr>
  </w:style>
  <w:style w:type="character" w:customStyle="1" w:styleId="Hidden25">
    <w:name w:val="Hidden25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6">
    <w:name w:val="Hidden26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7">
    <w:name w:val="Hidden27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28">
    <w:name w:val="Hidden28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29">
    <w:name w:val="Hidden29"/>
    <w:hidden/>
    <w:rsid w:val="007306D2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30">
    <w:name w:val="Hidden30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1">
    <w:name w:val="Hidden31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32">
    <w:name w:val="Hidden32"/>
    <w:hidden/>
    <w:rsid w:val="007306D2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33">
    <w:name w:val="Hidden33"/>
    <w:hidden/>
    <w:rsid w:val="007306D2"/>
    <w:pPr>
      <w:widowControl w:val="0"/>
      <w:autoSpaceDE w:val="0"/>
      <w:autoSpaceDN w:val="0"/>
      <w:adjustRightInd w:val="0"/>
      <w:spacing w:line="320" w:lineRule="atLeast"/>
      <w:ind w:left="380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34">
    <w:name w:val="Hidden34"/>
    <w:hidden/>
    <w:rsid w:val="007306D2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eaderChar">
    <w:name w:val="Header Char"/>
    <w:basedOn w:val="DefaultParagraphFont"/>
    <w:link w:val="Header"/>
    <w:uiPriority w:val="99"/>
    <w:rsid w:val="00B919FC"/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FC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19FC"/>
    <w:rPr>
      <w:rFonts w:ascii="Helvetica" w:hAnsi="Helvetica"/>
      <w:i/>
      <w:noProof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FREE</vt:lpstr>
    </vt:vector>
  </TitlesOfParts>
  <Company>EF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FREE</dc:title>
  <dc:creator>Education Futures Ltd</dc:creator>
  <cp:lastModifiedBy>Windows User</cp:lastModifiedBy>
  <cp:revision>8</cp:revision>
  <dcterms:created xsi:type="dcterms:W3CDTF">2015-02-01T20:43:00Z</dcterms:created>
  <dcterms:modified xsi:type="dcterms:W3CDTF">2018-01-03T00:31:00Z</dcterms:modified>
</cp:coreProperties>
</file>