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4D" w:rsidRDefault="00843F66" w:rsidP="00843F66">
      <w:pPr>
        <w:jc w:val="center"/>
      </w:pPr>
      <w:r>
        <w:rPr>
          <w:noProof/>
          <w:lang w:val="en-NZ" w:eastAsia="en-NZ"/>
        </w:rPr>
        <w:drawing>
          <wp:inline distT="0" distB="0" distL="0" distR="0" wp14:anchorId="4632DA15" wp14:editId="1EFDED64">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9">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325933" w:rsidRDefault="00325933" w:rsidP="008C314D">
      <w:pPr>
        <w:jc w:val="center"/>
        <w:rPr>
          <w:noProof/>
          <w:lang w:eastAsia="en-US"/>
        </w:rPr>
      </w:pPr>
    </w:p>
    <w:p w:rsidR="00294B27" w:rsidRDefault="00294B27" w:rsidP="008C314D">
      <w:pPr>
        <w:jc w:val="center"/>
        <w:rPr>
          <w:noProof/>
          <w:lang w:eastAsia="en-US"/>
        </w:rPr>
      </w:pPr>
    </w:p>
    <w:p w:rsidR="00294B27" w:rsidRDefault="00294B27" w:rsidP="008C314D">
      <w:pPr>
        <w:jc w:val="center"/>
      </w:pPr>
    </w:p>
    <w:p w:rsidR="008C314D" w:rsidRDefault="008C314D" w:rsidP="00325933">
      <w:pPr>
        <w:rPr>
          <w:rFonts w:asciiTheme="minorHAnsi" w:hAnsiTheme="minorHAnsi"/>
          <w:b/>
          <w:szCs w:val="24"/>
        </w:rPr>
      </w:pPr>
    </w:p>
    <w:p w:rsidR="008C314D" w:rsidRPr="00067FAA" w:rsidRDefault="008C314D" w:rsidP="008C314D">
      <w:pPr>
        <w:pStyle w:val="Title"/>
        <w:rPr>
          <w:rFonts w:ascii="Arial Black" w:hAnsi="Arial Black"/>
          <w:sz w:val="32"/>
          <w:szCs w:val="32"/>
          <w:u w:val="none"/>
        </w:rPr>
      </w:pPr>
      <w:r w:rsidRPr="00067FAA">
        <w:rPr>
          <w:rFonts w:ascii="Arial Black" w:hAnsi="Arial Black"/>
          <w:sz w:val="32"/>
          <w:szCs w:val="32"/>
          <w:u w:val="none"/>
        </w:rPr>
        <w:t xml:space="preserve">TRAUMATIC INCIDENT </w:t>
      </w:r>
    </w:p>
    <w:p w:rsidR="008C314D" w:rsidRPr="008C314D" w:rsidRDefault="008C314D" w:rsidP="008C314D">
      <w:pPr>
        <w:pStyle w:val="Title"/>
        <w:rPr>
          <w:rFonts w:ascii="Arial Black" w:hAnsi="Arial Black"/>
          <w:sz w:val="32"/>
          <w:szCs w:val="32"/>
          <w:u w:val="none"/>
        </w:rPr>
      </w:pPr>
      <w:r w:rsidRPr="00067FAA">
        <w:rPr>
          <w:rFonts w:ascii="Arial Black" w:hAnsi="Arial Black"/>
          <w:sz w:val="32"/>
          <w:szCs w:val="32"/>
          <w:u w:val="none"/>
        </w:rPr>
        <w:t>PROCEDURE</w:t>
      </w:r>
    </w:p>
    <w:p w:rsidR="00325933" w:rsidRPr="006D401F" w:rsidRDefault="006D401F" w:rsidP="00325933">
      <w:pPr>
        <w:rPr>
          <w:rFonts w:asciiTheme="minorHAnsi" w:hAnsiTheme="minorHAnsi"/>
          <w:b/>
          <w:szCs w:val="24"/>
        </w:rPr>
      </w:pPr>
      <w:r w:rsidRPr="006D401F">
        <w:rPr>
          <w:rFonts w:asciiTheme="minorHAnsi" w:hAnsiTheme="minorHAnsi"/>
          <w:b/>
          <w:szCs w:val="24"/>
        </w:rPr>
        <w:t>RATIONALE</w:t>
      </w:r>
    </w:p>
    <w:p w:rsidR="00325933" w:rsidRPr="006D401F" w:rsidRDefault="00325933" w:rsidP="006D401F">
      <w:pPr>
        <w:pStyle w:val="BodyTextIndent"/>
        <w:ind w:left="851"/>
        <w:rPr>
          <w:rFonts w:asciiTheme="minorHAnsi" w:hAnsiTheme="minorHAnsi"/>
          <w:sz w:val="24"/>
          <w:szCs w:val="24"/>
        </w:rPr>
      </w:pPr>
      <w:r w:rsidRPr="006D401F">
        <w:rPr>
          <w:rFonts w:asciiTheme="minorHAnsi" w:hAnsiTheme="minorHAnsi"/>
          <w:sz w:val="24"/>
          <w:szCs w:val="24"/>
        </w:rPr>
        <w:t xml:space="preserve">A traumatic incident is a stressful experience, which often occurs suddenly and unexpectedly.  The impact of death or traumatic incidents may trigger intense feelings of shock, guilt, denial, anger and grief, These situations can cause students and the community to experience strong emotional reactions which have the potential to interfere with their ability to function at the time the situation arises or later. The school needs to take proactive measures to protect students and staff. </w:t>
      </w:r>
    </w:p>
    <w:p w:rsidR="00325933" w:rsidRPr="00AD40AC" w:rsidRDefault="00AD40AC" w:rsidP="00325933">
      <w:pPr>
        <w:pStyle w:val="BodyTextIndent"/>
        <w:ind w:left="0" w:firstLine="720"/>
        <w:rPr>
          <w:rFonts w:asciiTheme="minorHAnsi" w:hAnsiTheme="minorHAnsi"/>
          <w:b/>
          <w:sz w:val="24"/>
          <w:szCs w:val="24"/>
        </w:rPr>
      </w:pPr>
      <w:r>
        <w:rPr>
          <w:rFonts w:asciiTheme="minorHAnsi" w:hAnsiTheme="minorHAnsi"/>
          <w:sz w:val="24"/>
          <w:szCs w:val="24"/>
        </w:rPr>
        <w:t xml:space="preserve">   </w:t>
      </w:r>
      <w:r w:rsidR="00325933" w:rsidRPr="00AD40AC">
        <w:rPr>
          <w:rFonts w:asciiTheme="minorHAnsi" w:hAnsiTheme="minorHAnsi"/>
          <w:b/>
          <w:sz w:val="24"/>
          <w:szCs w:val="24"/>
        </w:rPr>
        <w:t>Traumatic Incidents stages: -</w:t>
      </w:r>
    </w:p>
    <w:p w:rsidR="00325933" w:rsidRPr="00AD40AC" w:rsidRDefault="00325933" w:rsidP="00325933">
      <w:pPr>
        <w:pStyle w:val="BodyTextIndent"/>
        <w:ind w:left="0"/>
        <w:rPr>
          <w:rFonts w:asciiTheme="minorHAnsi" w:hAnsiTheme="minorHAnsi"/>
          <w:b/>
          <w:sz w:val="24"/>
          <w:szCs w:val="24"/>
        </w:rPr>
      </w:pPr>
    </w:p>
    <w:p w:rsidR="00325933" w:rsidRPr="006D401F" w:rsidRDefault="00A0378D" w:rsidP="006D401F">
      <w:pPr>
        <w:pStyle w:val="BodyTextIndent"/>
        <w:numPr>
          <w:ilvl w:val="2"/>
          <w:numId w:val="11"/>
        </w:numPr>
        <w:rPr>
          <w:rFonts w:asciiTheme="minorHAnsi" w:hAnsiTheme="minorHAnsi"/>
          <w:sz w:val="24"/>
          <w:szCs w:val="24"/>
        </w:rPr>
      </w:pPr>
      <w:r>
        <w:rPr>
          <w:rFonts w:asciiTheme="minorHAnsi" w:hAnsiTheme="minorHAnsi"/>
          <w:sz w:val="24"/>
          <w:szCs w:val="24"/>
        </w:rPr>
        <w:t xml:space="preserve">Pre-impact </w:t>
      </w:r>
      <w:r>
        <w:rPr>
          <w:rFonts w:asciiTheme="minorHAnsi" w:hAnsiTheme="minorHAnsi"/>
          <w:sz w:val="24"/>
          <w:szCs w:val="24"/>
        </w:rPr>
        <w:tab/>
        <w:t xml:space="preserve">- </w:t>
      </w:r>
      <w:r>
        <w:rPr>
          <w:rFonts w:asciiTheme="minorHAnsi" w:hAnsiTheme="minorHAnsi"/>
          <w:sz w:val="24"/>
          <w:szCs w:val="24"/>
        </w:rPr>
        <w:tab/>
      </w:r>
      <w:r w:rsidR="00325933" w:rsidRPr="006D401F">
        <w:rPr>
          <w:rFonts w:asciiTheme="minorHAnsi" w:hAnsiTheme="minorHAnsi"/>
          <w:sz w:val="24"/>
          <w:szCs w:val="24"/>
        </w:rPr>
        <w:t>time prior to impact.  There is usually no warning</w:t>
      </w:r>
    </w:p>
    <w:p w:rsidR="00325933" w:rsidRPr="006D401F" w:rsidRDefault="00325933" w:rsidP="006D401F">
      <w:pPr>
        <w:pStyle w:val="BodyTextIndent"/>
        <w:numPr>
          <w:ilvl w:val="2"/>
          <w:numId w:val="11"/>
        </w:numPr>
        <w:rPr>
          <w:rFonts w:asciiTheme="minorHAnsi" w:hAnsiTheme="minorHAnsi"/>
          <w:sz w:val="24"/>
          <w:szCs w:val="24"/>
        </w:rPr>
      </w:pPr>
      <w:r w:rsidRPr="006D401F">
        <w:rPr>
          <w:rFonts w:asciiTheme="minorHAnsi" w:hAnsiTheme="minorHAnsi"/>
          <w:sz w:val="24"/>
          <w:szCs w:val="24"/>
        </w:rPr>
        <w:t>Impact</w:t>
      </w:r>
      <w:r w:rsidRPr="006D401F">
        <w:rPr>
          <w:rFonts w:asciiTheme="minorHAnsi" w:hAnsiTheme="minorHAnsi"/>
          <w:sz w:val="24"/>
          <w:szCs w:val="24"/>
        </w:rPr>
        <w:tab/>
      </w:r>
      <w:r w:rsidRPr="006D401F">
        <w:rPr>
          <w:rFonts w:asciiTheme="minorHAnsi" w:hAnsiTheme="minorHAnsi"/>
          <w:sz w:val="24"/>
          <w:szCs w:val="24"/>
        </w:rPr>
        <w:tab/>
        <w:t>-</w:t>
      </w:r>
      <w:r w:rsidRPr="006D401F">
        <w:rPr>
          <w:rFonts w:asciiTheme="minorHAnsi" w:hAnsiTheme="minorHAnsi"/>
          <w:sz w:val="24"/>
          <w:szCs w:val="24"/>
        </w:rPr>
        <w:tab/>
        <w:t>the “bad bits” are happening</w:t>
      </w:r>
    </w:p>
    <w:p w:rsidR="00325933" w:rsidRPr="006D401F" w:rsidRDefault="00325933" w:rsidP="006D401F">
      <w:pPr>
        <w:pStyle w:val="BodyTextIndent"/>
        <w:numPr>
          <w:ilvl w:val="2"/>
          <w:numId w:val="11"/>
        </w:numPr>
        <w:rPr>
          <w:rFonts w:asciiTheme="minorHAnsi" w:hAnsiTheme="minorHAnsi"/>
          <w:sz w:val="24"/>
          <w:szCs w:val="24"/>
        </w:rPr>
      </w:pPr>
      <w:r w:rsidRPr="006D401F">
        <w:rPr>
          <w:rFonts w:asciiTheme="minorHAnsi" w:hAnsiTheme="minorHAnsi"/>
          <w:sz w:val="24"/>
          <w:szCs w:val="24"/>
        </w:rPr>
        <w:t>Post-impact       -</w:t>
      </w:r>
      <w:r w:rsidRPr="006D401F">
        <w:rPr>
          <w:rFonts w:asciiTheme="minorHAnsi" w:hAnsiTheme="minorHAnsi"/>
          <w:sz w:val="24"/>
          <w:szCs w:val="24"/>
        </w:rPr>
        <w:tab/>
        <w:t xml:space="preserve">the “bad bits” have stopped happening but we do not  know the story     </w:t>
      </w:r>
    </w:p>
    <w:p w:rsidR="00325933" w:rsidRPr="006D401F" w:rsidRDefault="00325933" w:rsidP="00325933">
      <w:pPr>
        <w:pStyle w:val="BodyTextIndent"/>
        <w:numPr>
          <w:ilvl w:val="2"/>
          <w:numId w:val="11"/>
        </w:numPr>
        <w:rPr>
          <w:rFonts w:asciiTheme="minorHAnsi" w:hAnsiTheme="minorHAnsi"/>
          <w:b/>
          <w:sz w:val="24"/>
          <w:szCs w:val="24"/>
        </w:rPr>
      </w:pPr>
      <w:r w:rsidRPr="006D401F">
        <w:rPr>
          <w:rFonts w:asciiTheme="minorHAnsi" w:hAnsiTheme="minorHAnsi"/>
          <w:sz w:val="24"/>
          <w:szCs w:val="24"/>
        </w:rPr>
        <w:t>Recovery           -</w:t>
      </w:r>
      <w:r w:rsidRPr="006D401F">
        <w:rPr>
          <w:rFonts w:asciiTheme="minorHAnsi" w:hAnsiTheme="minorHAnsi"/>
          <w:sz w:val="24"/>
          <w:szCs w:val="24"/>
        </w:rPr>
        <w:tab/>
      </w:r>
      <w:r w:rsidR="00AD40AC">
        <w:rPr>
          <w:rFonts w:asciiTheme="minorHAnsi" w:hAnsiTheme="minorHAnsi"/>
          <w:sz w:val="24"/>
          <w:szCs w:val="24"/>
        </w:rPr>
        <w:t xml:space="preserve"> </w:t>
      </w:r>
      <w:r w:rsidRPr="006D401F">
        <w:rPr>
          <w:rFonts w:asciiTheme="minorHAnsi" w:hAnsiTheme="minorHAnsi"/>
          <w:sz w:val="24"/>
          <w:szCs w:val="24"/>
        </w:rPr>
        <w:t>it is over, we know what happened, it is time to resume normal life while accepting/dea</w:t>
      </w:r>
      <w:r w:rsidR="006D401F">
        <w:rPr>
          <w:rFonts w:asciiTheme="minorHAnsi" w:hAnsiTheme="minorHAnsi"/>
          <w:sz w:val="24"/>
          <w:szCs w:val="24"/>
        </w:rPr>
        <w:t>ling with the Traumatic Incident.</w:t>
      </w:r>
    </w:p>
    <w:p w:rsidR="00325933" w:rsidRPr="006D401F" w:rsidRDefault="00843F66" w:rsidP="00325933">
      <w:pPr>
        <w:rPr>
          <w:rFonts w:asciiTheme="minorHAnsi" w:hAnsiTheme="minorHAnsi"/>
          <w:b/>
          <w:szCs w:val="24"/>
        </w:rPr>
      </w:pPr>
      <w:r>
        <w:rPr>
          <w:rFonts w:asciiTheme="minorHAnsi" w:hAnsiTheme="minorHAnsi"/>
          <w:b/>
          <w:szCs w:val="24"/>
        </w:rPr>
        <w:t>PURPOSE</w:t>
      </w:r>
    </w:p>
    <w:p w:rsidR="00325933" w:rsidRPr="006D401F" w:rsidRDefault="00325933" w:rsidP="006D401F">
      <w:pPr>
        <w:numPr>
          <w:ilvl w:val="0"/>
          <w:numId w:val="1"/>
        </w:numPr>
        <w:tabs>
          <w:tab w:val="clear" w:pos="360"/>
          <w:tab w:val="num" w:pos="1080"/>
        </w:tabs>
        <w:ind w:left="1080"/>
        <w:rPr>
          <w:rFonts w:asciiTheme="minorHAnsi" w:hAnsiTheme="minorHAnsi"/>
          <w:szCs w:val="24"/>
        </w:rPr>
      </w:pPr>
      <w:r w:rsidRPr="006D401F">
        <w:rPr>
          <w:rFonts w:asciiTheme="minorHAnsi" w:hAnsiTheme="minorHAnsi"/>
          <w:szCs w:val="24"/>
        </w:rPr>
        <w:t>To identify/recognise the risk of specific trauma situations occurring which may involve school staff, students and the community</w:t>
      </w:r>
    </w:p>
    <w:p w:rsidR="00325933" w:rsidRPr="006D401F" w:rsidRDefault="00325933" w:rsidP="00325933">
      <w:pPr>
        <w:numPr>
          <w:ilvl w:val="0"/>
          <w:numId w:val="1"/>
        </w:numPr>
        <w:tabs>
          <w:tab w:val="clear" w:pos="360"/>
          <w:tab w:val="num" w:pos="1080"/>
        </w:tabs>
        <w:ind w:left="1080"/>
        <w:rPr>
          <w:rFonts w:asciiTheme="minorHAnsi" w:hAnsiTheme="minorHAnsi"/>
          <w:szCs w:val="24"/>
        </w:rPr>
      </w:pPr>
      <w:r w:rsidRPr="006D401F">
        <w:rPr>
          <w:rFonts w:asciiTheme="minorHAnsi" w:hAnsiTheme="minorHAnsi"/>
          <w:szCs w:val="24"/>
        </w:rPr>
        <w:t>To reduce the likelihood of risk and protect the safety of everyone in the school community and the reputation of the school.</w:t>
      </w:r>
    </w:p>
    <w:p w:rsidR="00325933" w:rsidRPr="006D401F" w:rsidRDefault="00325933" w:rsidP="00325933">
      <w:pPr>
        <w:numPr>
          <w:ilvl w:val="0"/>
          <w:numId w:val="1"/>
        </w:numPr>
        <w:tabs>
          <w:tab w:val="clear" w:pos="360"/>
          <w:tab w:val="num" w:pos="1080"/>
        </w:tabs>
        <w:ind w:left="1080"/>
        <w:rPr>
          <w:rFonts w:asciiTheme="minorHAnsi" w:hAnsiTheme="minorHAnsi"/>
          <w:szCs w:val="24"/>
        </w:rPr>
      </w:pPr>
      <w:r w:rsidRPr="006D401F">
        <w:rPr>
          <w:rFonts w:asciiTheme="minorHAnsi" w:hAnsiTheme="minorHAnsi"/>
          <w:szCs w:val="24"/>
        </w:rPr>
        <w:t>To enable a quick, effective response to provide appropriate support to meet the needs of students and staff in the event of a traumatic incident.</w:t>
      </w:r>
    </w:p>
    <w:p w:rsidR="00325933" w:rsidRPr="006D401F" w:rsidRDefault="00325933" w:rsidP="00325933">
      <w:pPr>
        <w:numPr>
          <w:ilvl w:val="0"/>
          <w:numId w:val="1"/>
        </w:numPr>
        <w:tabs>
          <w:tab w:val="clear" w:pos="360"/>
          <w:tab w:val="num" w:pos="1080"/>
        </w:tabs>
        <w:ind w:left="1080"/>
        <w:rPr>
          <w:rFonts w:asciiTheme="minorHAnsi" w:hAnsiTheme="minorHAnsi"/>
          <w:szCs w:val="24"/>
        </w:rPr>
      </w:pPr>
      <w:r w:rsidRPr="006D401F">
        <w:rPr>
          <w:rFonts w:asciiTheme="minorHAnsi" w:hAnsiTheme="minorHAnsi"/>
          <w:szCs w:val="24"/>
        </w:rPr>
        <w:t>To have clear guidelines and procedures in place for quickly and effectively managing those involved or affected by the trauma incident.</w:t>
      </w:r>
    </w:p>
    <w:p w:rsidR="006D401F" w:rsidRDefault="00325933" w:rsidP="00325933">
      <w:pPr>
        <w:numPr>
          <w:ilvl w:val="0"/>
          <w:numId w:val="1"/>
        </w:numPr>
        <w:tabs>
          <w:tab w:val="clear" w:pos="360"/>
          <w:tab w:val="num" w:pos="1080"/>
        </w:tabs>
        <w:ind w:left="1080"/>
        <w:rPr>
          <w:rFonts w:asciiTheme="minorHAnsi" w:hAnsiTheme="minorHAnsi"/>
          <w:szCs w:val="24"/>
        </w:rPr>
      </w:pPr>
      <w:r w:rsidRPr="006D401F">
        <w:rPr>
          <w:rFonts w:asciiTheme="minorHAnsi" w:hAnsiTheme="minorHAnsi"/>
          <w:szCs w:val="24"/>
        </w:rPr>
        <w:t xml:space="preserve">To establish procedures for managing emotional reactions resulting from traumatic incident to enable </w:t>
      </w:r>
      <w:r w:rsidR="00AD40AC">
        <w:rPr>
          <w:rFonts w:asciiTheme="minorHAnsi" w:hAnsiTheme="minorHAnsi"/>
          <w:szCs w:val="24"/>
        </w:rPr>
        <w:t xml:space="preserve">the </w:t>
      </w:r>
      <w:r w:rsidRPr="006D401F">
        <w:rPr>
          <w:rFonts w:asciiTheme="minorHAnsi" w:hAnsiTheme="minorHAnsi"/>
          <w:szCs w:val="24"/>
        </w:rPr>
        <w:t>school and individuals to cope with th</w:t>
      </w:r>
      <w:r w:rsidR="006D401F">
        <w:rPr>
          <w:rFonts w:asciiTheme="minorHAnsi" w:hAnsiTheme="minorHAnsi"/>
          <w:szCs w:val="24"/>
        </w:rPr>
        <w:t>e stress and accelerate recover</w:t>
      </w:r>
      <w:r w:rsidR="00AD40AC">
        <w:rPr>
          <w:rFonts w:asciiTheme="minorHAnsi" w:hAnsiTheme="minorHAnsi"/>
          <w:szCs w:val="24"/>
        </w:rPr>
        <w:t>y.</w:t>
      </w:r>
    </w:p>
    <w:p w:rsidR="006D401F" w:rsidRDefault="006D401F" w:rsidP="006D401F">
      <w:pPr>
        <w:ind w:left="1080"/>
        <w:rPr>
          <w:rFonts w:asciiTheme="minorHAnsi" w:hAnsiTheme="minorHAnsi"/>
          <w:szCs w:val="24"/>
        </w:rPr>
      </w:pPr>
    </w:p>
    <w:p w:rsidR="00AD40AC" w:rsidRDefault="00AD40AC" w:rsidP="006D401F">
      <w:pPr>
        <w:ind w:left="1080"/>
        <w:rPr>
          <w:rFonts w:asciiTheme="minorHAnsi" w:hAnsiTheme="minorHAnsi"/>
          <w:szCs w:val="24"/>
        </w:rPr>
      </w:pPr>
    </w:p>
    <w:p w:rsidR="00AD40AC" w:rsidRDefault="00AD40AC" w:rsidP="006D401F">
      <w:pPr>
        <w:ind w:left="1080"/>
        <w:rPr>
          <w:rFonts w:asciiTheme="minorHAnsi" w:hAnsiTheme="minorHAnsi"/>
          <w:szCs w:val="24"/>
        </w:rPr>
      </w:pPr>
    </w:p>
    <w:p w:rsidR="004B2CCE" w:rsidRDefault="004B2CCE" w:rsidP="006D401F">
      <w:pPr>
        <w:ind w:left="1080"/>
        <w:rPr>
          <w:rFonts w:asciiTheme="minorHAnsi" w:hAnsiTheme="minorHAnsi"/>
          <w:szCs w:val="24"/>
        </w:rPr>
      </w:pPr>
    </w:p>
    <w:p w:rsidR="00AD40AC" w:rsidRDefault="00AD40AC" w:rsidP="006D401F">
      <w:pPr>
        <w:ind w:left="1080"/>
        <w:rPr>
          <w:rFonts w:asciiTheme="minorHAnsi" w:hAnsiTheme="minorHAnsi"/>
          <w:szCs w:val="24"/>
        </w:rPr>
      </w:pPr>
    </w:p>
    <w:p w:rsidR="00325933" w:rsidRPr="006D401F" w:rsidRDefault="00843F66" w:rsidP="006D401F">
      <w:pPr>
        <w:ind w:left="1080"/>
        <w:rPr>
          <w:rFonts w:asciiTheme="minorHAnsi" w:hAnsiTheme="minorHAnsi"/>
          <w:szCs w:val="24"/>
        </w:rPr>
      </w:pPr>
      <w:r>
        <w:rPr>
          <w:rFonts w:asciiTheme="minorHAnsi" w:hAnsiTheme="minorHAnsi"/>
          <w:b/>
          <w:szCs w:val="24"/>
        </w:rPr>
        <w:t>GUIDELINES</w:t>
      </w:r>
    </w:p>
    <w:p w:rsidR="00325933" w:rsidRPr="006D401F" w:rsidRDefault="00325933" w:rsidP="00325933">
      <w:pPr>
        <w:rPr>
          <w:rFonts w:asciiTheme="minorHAnsi" w:hAnsiTheme="minorHAnsi"/>
          <w:b/>
          <w:szCs w:val="24"/>
        </w:rPr>
      </w:pPr>
    </w:p>
    <w:p w:rsidR="00325933" w:rsidRPr="006D401F" w:rsidRDefault="00325933" w:rsidP="006D401F">
      <w:pPr>
        <w:pStyle w:val="BodyText"/>
        <w:numPr>
          <w:ilvl w:val="0"/>
          <w:numId w:val="2"/>
        </w:numPr>
        <w:tabs>
          <w:tab w:val="clear" w:pos="360"/>
          <w:tab w:val="left" w:pos="426"/>
          <w:tab w:val="num" w:pos="786"/>
        </w:tabs>
        <w:ind w:left="786"/>
        <w:rPr>
          <w:rFonts w:asciiTheme="minorHAnsi" w:hAnsiTheme="minorHAnsi"/>
          <w:sz w:val="24"/>
          <w:szCs w:val="24"/>
        </w:rPr>
      </w:pPr>
      <w:r w:rsidRPr="006D401F">
        <w:rPr>
          <w:rFonts w:asciiTheme="minorHAnsi" w:hAnsiTheme="minorHAnsi"/>
          <w:sz w:val="24"/>
          <w:szCs w:val="24"/>
        </w:rPr>
        <w:t>In the event of a major disaster the procedures to be followe</w:t>
      </w:r>
      <w:r w:rsidR="00AD40AC">
        <w:rPr>
          <w:rFonts w:asciiTheme="minorHAnsi" w:hAnsiTheme="minorHAnsi"/>
          <w:sz w:val="24"/>
          <w:szCs w:val="24"/>
        </w:rPr>
        <w:t xml:space="preserve">d are as outlined in </w:t>
      </w:r>
      <w:r w:rsidRPr="006D401F">
        <w:rPr>
          <w:rFonts w:asciiTheme="minorHAnsi" w:hAnsiTheme="minorHAnsi"/>
          <w:sz w:val="24"/>
          <w:szCs w:val="24"/>
        </w:rPr>
        <w:t xml:space="preserve">School Response Plans </w:t>
      </w:r>
      <w:r w:rsidR="00A0378D" w:rsidRPr="006D401F">
        <w:rPr>
          <w:rFonts w:asciiTheme="minorHAnsi" w:hAnsiTheme="minorHAnsi"/>
          <w:sz w:val="24"/>
          <w:szCs w:val="24"/>
        </w:rPr>
        <w:t>i.e.</w:t>
      </w:r>
      <w:r w:rsidRPr="006D401F">
        <w:rPr>
          <w:rFonts w:asciiTheme="minorHAnsi" w:hAnsiTheme="minorHAnsi"/>
          <w:sz w:val="24"/>
          <w:szCs w:val="24"/>
        </w:rPr>
        <w:t xml:space="preserve">: Emergency Procedures, Pandemic Plan and Traumatic Incident Action Plan. </w:t>
      </w:r>
    </w:p>
    <w:p w:rsidR="00325933" w:rsidRPr="00D32162" w:rsidRDefault="00325933" w:rsidP="00D32162">
      <w:pPr>
        <w:pStyle w:val="BodyText"/>
        <w:numPr>
          <w:ilvl w:val="0"/>
          <w:numId w:val="2"/>
        </w:numPr>
        <w:tabs>
          <w:tab w:val="clear" w:pos="360"/>
          <w:tab w:val="left" w:pos="426"/>
          <w:tab w:val="num" w:pos="786"/>
        </w:tabs>
        <w:ind w:left="786"/>
        <w:rPr>
          <w:rFonts w:asciiTheme="minorHAnsi" w:hAnsiTheme="minorHAnsi"/>
          <w:sz w:val="24"/>
          <w:szCs w:val="24"/>
        </w:rPr>
      </w:pPr>
      <w:r w:rsidRPr="006D401F">
        <w:rPr>
          <w:rFonts w:asciiTheme="minorHAnsi" w:hAnsiTheme="minorHAnsi"/>
          <w:sz w:val="24"/>
          <w:szCs w:val="24"/>
        </w:rPr>
        <w:t xml:space="preserve">Trauma Management Procedures/Traumatic Incident Action Plan </w:t>
      </w:r>
      <w:r w:rsidR="00D32162">
        <w:rPr>
          <w:rFonts w:asciiTheme="minorHAnsi" w:hAnsiTheme="minorHAnsi"/>
          <w:sz w:val="24"/>
          <w:szCs w:val="24"/>
        </w:rPr>
        <w:t>should be</w:t>
      </w:r>
      <w:r w:rsidRPr="006D401F">
        <w:rPr>
          <w:rFonts w:asciiTheme="minorHAnsi" w:hAnsiTheme="minorHAnsi"/>
          <w:sz w:val="24"/>
          <w:szCs w:val="24"/>
        </w:rPr>
        <w:t xml:space="preserve"> reviewed annually along with the Emergency Procedures and Pandemic Plan.  Possible crisis situations are identified that would activate these trauma management procedures.</w:t>
      </w:r>
    </w:p>
    <w:p w:rsidR="00325933" w:rsidRPr="006D401F" w:rsidRDefault="00325933" w:rsidP="00325933">
      <w:pPr>
        <w:pStyle w:val="BodyText"/>
        <w:numPr>
          <w:ilvl w:val="0"/>
          <w:numId w:val="2"/>
        </w:numPr>
        <w:tabs>
          <w:tab w:val="clear" w:pos="360"/>
          <w:tab w:val="num" w:pos="786"/>
        </w:tabs>
        <w:ind w:left="786"/>
        <w:rPr>
          <w:rFonts w:asciiTheme="minorHAnsi" w:hAnsiTheme="minorHAnsi"/>
          <w:sz w:val="24"/>
          <w:szCs w:val="24"/>
        </w:rPr>
      </w:pPr>
      <w:r w:rsidRPr="006D401F">
        <w:rPr>
          <w:rFonts w:asciiTheme="minorHAnsi" w:hAnsiTheme="minorHAnsi"/>
          <w:sz w:val="24"/>
          <w:szCs w:val="24"/>
        </w:rPr>
        <w:t xml:space="preserve">Trauma Management procedures are made known to all BOT and staff in readiness to manage the Traumatic Incident Plan. </w:t>
      </w:r>
    </w:p>
    <w:p w:rsidR="00325933" w:rsidRPr="006D401F" w:rsidRDefault="00D32162" w:rsidP="00325933">
      <w:pPr>
        <w:pStyle w:val="BodyText"/>
        <w:numPr>
          <w:ilvl w:val="0"/>
          <w:numId w:val="2"/>
        </w:numPr>
        <w:tabs>
          <w:tab w:val="clear" w:pos="360"/>
          <w:tab w:val="num" w:pos="786"/>
        </w:tabs>
        <w:ind w:left="786"/>
        <w:rPr>
          <w:rFonts w:asciiTheme="minorHAnsi" w:hAnsiTheme="minorHAnsi"/>
          <w:sz w:val="24"/>
          <w:szCs w:val="24"/>
        </w:rPr>
      </w:pPr>
      <w:r>
        <w:rPr>
          <w:rFonts w:asciiTheme="minorHAnsi" w:hAnsiTheme="minorHAnsi"/>
          <w:sz w:val="24"/>
          <w:szCs w:val="24"/>
        </w:rPr>
        <w:t>The school and any nearby education facilities (primary, secondary &amp; kindergartens)</w:t>
      </w:r>
      <w:r w:rsidR="00325933" w:rsidRPr="006D401F">
        <w:rPr>
          <w:rFonts w:asciiTheme="minorHAnsi" w:hAnsiTheme="minorHAnsi"/>
          <w:sz w:val="24"/>
          <w:szCs w:val="24"/>
        </w:rPr>
        <w:t xml:space="preserve"> will provide reciprocal support as needed in the event of an emergency. </w:t>
      </w:r>
    </w:p>
    <w:p w:rsidR="00325933" w:rsidRPr="006D401F" w:rsidRDefault="00325933" w:rsidP="006D401F">
      <w:pPr>
        <w:numPr>
          <w:ilvl w:val="0"/>
          <w:numId w:val="2"/>
        </w:numPr>
        <w:tabs>
          <w:tab w:val="clear" w:pos="360"/>
          <w:tab w:val="num" w:pos="786"/>
        </w:tabs>
        <w:ind w:left="786"/>
        <w:rPr>
          <w:rFonts w:asciiTheme="minorHAnsi" w:hAnsiTheme="minorHAnsi"/>
          <w:szCs w:val="24"/>
        </w:rPr>
      </w:pPr>
      <w:r w:rsidRPr="006D401F">
        <w:rPr>
          <w:rFonts w:asciiTheme="minorHAnsi" w:hAnsiTheme="minorHAnsi"/>
          <w:szCs w:val="24"/>
        </w:rPr>
        <w:t>Copies of procedures are shared with all new staff and displayed with School Response Plans around the school</w:t>
      </w:r>
      <w:r w:rsidR="00D32162">
        <w:rPr>
          <w:rFonts w:asciiTheme="minorHAnsi" w:hAnsiTheme="minorHAnsi"/>
          <w:szCs w:val="24"/>
        </w:rPr>
        <w:t>.</w:t>
      </w:r>
    </w:p>
    <w:p w:rsidR="00325933" w:rsidRPr="006D401F" w:rsidRDefault="00325933" w:rsidP="00325933">
      <w:pPr>
        <w:numPr>
          <w:ilvl w:val="0"/>
          <w:numId w:val="2"/>
        </w:numPr>
        <w:tabs>
          <w:tab w:val="clear" w:pos="360"/>
          <w:tab w:val="num" w:pos="786"/>
        </w:tabs>
        <w:ind w:left="786"/>
        <w:rPr>
          <w:rFonts w:asciiTheme="minorHAnsi" w:hAnsiTheme="minorHAnsi"/>
          <w:szCs w:val="24"/>
        </w:rPr>
      </w:pPr>
      <w:r w:rsidRPr="006D401F">
        <w:rPr>
          <w:rFonts w:asciiTheme="minorHAnsi" w:hAnsiTheme="minorHAnsi"/>
          <w:szCs w:val="24"/>
        </w:rPr>
        <w:t>The level/extent of the response is in accordance with the nature/scope of the crisis or traumatic incident.</w:t>
      </w:r>
    </w:p>
    <w:p w:rsidR="00325933" w:rsidRPr="006D401F" w:rsidRDefault="00325933" w:rsidP="00325933">
      <w:pPr>
        <w:numPr>
          <w:ilvl w:val="0"/>
          <w:numId w:val="2"/>
        </w:numPr>
        <w:tabs>
          <w:tab w:val="clear" w:pos="360"/>
          <w:tab w:val="num" w:pos="786"/>
        </w:tabs>
        <w:ind w:left="786"/>
        <w:rPr>
          <w:rFonts w:asciiTheme="minorHAnsi" w:hAnsiTheme="minorHAnsi"/>
          <w:szCs w:val="24"/>
        </w:rPr>
      </w:pPr>
      <w:r w:rsidRPr="006D401F">
        <w:rPr>
          <w:rFonts w:asciiTheme="minorHAnsi" w:hAnsiTheme="minorHAnsi"/>
          <w:szCs w:val="24"/>
        </w:rPr>
        <w:t xml:space="preserve">A copy of Group Special Education  “Resource Manual - Traumatic Incident Team” is  available for use with trauma situations </w:t>
      </w:r>
    </w:p>
    <w:p w:rsidR="00325933" w:rsidRPr="006D401F" w:rsidRDefault="00325933" w:rsidP="00325933">
      <w:pPr>
        <w:numPr>
          <w:ilvl w:val="0"/>
          <w:numId w:val="2"/>
        </w:numPr>
        <w:tabs>
          <w:tab w:val="clear" w:pos="360"/>
          <w:tab w:val="num" w:pos="786"/>
        </w:tabs>
        <w:ind w:left="786"/>
        <w:rPr>
          <w:rFonts w:asciiTheme="minorHAnsi" w:hAnsiTheme="minorHAnsi"/>
          <w:szCs w:val="24"/>
        </w:rPr>
      </w:pPr>
      <w:r w:rsidRPr="006D401F">
        <w:rPr>
          <w:rFonts w:asciiTheme="minorHAnsi" w:hAnsiTheme="minorHAnsi"/>
          <w:szCs w:val="24"/>
        </w:rPr>
        <w:t>Procedures for managing the re-establishment of the school both educationally and structurally after a major disaster/trauma are also available</w:t>
      </w:r>
      <w:r w:rsidR="00D32162">
        <w:rPr>
          <w:rFonts w:asciiTheme="minorHAnsi" w:hAnsiTheme="minorHAnsi"/>
          <w:szCs w:val="24"/>
        </w:rPr>
        <w:t>.</w:t>
      </w:r>
    </w:p>
    <w:p w:rsidR="00325933" w:rsidRPr="006D401F" w:rsidRDefault="00325933" w:rsidP="00325933">
      <w:pPr>
        <w:numPr>
          <w:ilvl w:val="0"/>
          <w:numId w:val="2"/>
        </w:numPr>
        <w:tabs>
          <w:tab w:val="clear" w:pos="360"/>
          <w:tab w:val="num" w:pos="786"/>
        </w:tabs>
        <w:ind w:left="786"/>
        <w:rPr>
          <w:rFonts w:asciiTheme="minorHAnsi" w:hAnsiTheme="minorHAnsi"/>
          <w:szCs w:val="24"/>
        </w:rPr>
      </w:pPr>
      <w:r w:rsidRPr="006D401F">
        <w:rPr>
          <w:rFonts w:asciiTheme="minorHAnsi" w:hAnsiTheme="minorHAnsi"/>
          <w:szCs w:val="24"/>
        </w:rPr>
        <w:t>Ownership and Inclusion are critical for the recovery process.  The traumatic incident is “owned” by those most closely involved with it (geographic and emotional distance).  It is important to include all who “own” the incident in the restoration and recovery process.</w:t>
      </w:r>
    </w:p>
    <w:p w:rsidR="00325933" w:rsidRPr="006D401F" w:rsidRDefault="00325933" w:rsidP="00325933">
      <w:pPr>
        <w:numPr>
          <w:ilvl w:val="0"/>
          <w:numId w:val="2"/>
        </w:numPr>
        <w:tabs>
          <w:tab w:val="clear" w:pos="360"/>
          <w:tab w:val="num" w:pos="786"/>
        </w:tabs>
        <w:ind w:left="786"/>
        <w:rPr>
          <w:rFonts w:asciiTheme="minorHAnsi" w:hAnsiTheme="minorHAnsi"/>
          <w:szCs w:val="24"/>
        </w:rPr>
      </w:pPr>
      <w:r w:rsidRPr="006D401F">
        <w:rPr>
          <w:rFonts w:asciiTheme="minorHAnsi" w:hAnsiTheme="minorHAnsi"/>
          <w:szCs w:val="24"/>
        </w:rPr>
        <w:t>Professionals from outside the school and/or other specifi</w:t>
      </w:r>
      <w:r w:rsidR="006D401F">
        <w:rPr>
          <w:rFonts w:asciiTheme="minorHAnsi" w:hAnsiTheme="minorHAnsi"/>
          <w:szCs w:val="24"/>
        </w:rPr>
        <w:t xml:space="preserve">c community members </w:t>
      </w:r>
      <w:r w:rsidRPr="006D401F">
        <w:rPr>
          <w:rFonts w:asciiTheme="minorHAnsi" w:hAnsiTheme="minorHAnsi"/>
          <w:szCs w:val="24"/>
        </w:rPr>
        <w:t>may be called in to help as required</w:t>
      </w:r>
      <w:r w:rsidR="00D32162">
        <w:rPr>
          <w:rFonts w:asciiTheme="minorHAnsi" w:hAnsiTheme="minorHAnsi"/>
          <w:szCs w:val="24"/>
        </w:rPr>
        <w:t>.</w:t>
      </w: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AD40AC" w:rsidP="00325933">
      <w:pPr>
        <w:pStyle w:val="Heading2"/>
        <w:rPr>
          <w:rFonts w:asciiTheme="minorHAnsi" w:hAnsiTheme="minorHAnsi"/>
          <w:b w:val="0"/>
          <w:i w:val="0"/>
          <w:szCs w:val="24"/>
          <w:u w:val="none"/>
        </w:rPr>
      </w:pPr>
      <w:r>
        <w:rPr>
          <w:rFonts w:asciiTheme="minorHAnsi" w:hAnsiTheme="minorHAnsi"/>
          <w:b w:val="0"/>
          <w:i w:val="0"/>
          <w:szCs w:val="24"/>
          <w:u w:val="none"/>
        </w:rPr>
        <w:lastRenderedPageBreak/>
        <w:tab/>
      </w:r>
      <w:r>
        <w:rPr>
          <w:rFonts w:asciiTheme="minorHAnsi" w:hAnsiTheme="minorHAnsi"/>
          <w:b w:val="0"/>
          <w:i w:val="0"/>
          <w:szCs w:val="24"/>
          <w:u w:val="none"/>
        </w:rPr>
        <w:tab/>
      </w:r>
      <w:r>
        <w:rPr>
          <w:rFonts w:asciiTheme="minorHAnsi" w:hAnsiTheme="minorHAnsi"/>
          <w:b w:val="0"/>
          <w:i w:val="0"/>
          <w:szCs w:val="24"/>
          <w:u w:val="none"/>
        </w:rPr>
        <w:tab/>
      </w:r>
      <w:r>
        <w:rPr>
          <w:rFonts w:asciiTheme="minorHAnsi" w:hAnsiTheme="minorHAnsi"/>
          <w:b w:val="0"/>
          <w:i w:val="0"/>
          <w:szCs w:val="24"/>
          <w:u w:val="none"/>
        </w:rPr>
        <w:tab/>
      </w:r>
    </w:p>
    <w:p w:rsidR="00325933" w:rsidRPr="006D401F" w:rsidRDefault="00325933" w:rsidP="00325933">
      <w:pPr>
        <w:rPr>
          <w:rFonts w:asciiTheme="minorHAnsi" w:hAnsiTheme="minorHAnsi"/>
          <w:szCs w:val="24"/>
        </w:rPr>
      </w:pPr>
    </w:p>
    <w:p w:rsidR="00325933" w:rsidRPr="00AD40AC" w:rsidRDefault="00325933" w:rsidP="00325933">
      <w:pPr>
        <w:pStyle w:val="Heading2"/>
        <w:rPr>
          <w:rFonts w:ascii="Arial Black" w:hAnsi="Arial Black"/>
          <w:i w:val="0"/>
          <w:szCs w:val="24"/>
          <w:u w:val="none"/>
        </w:rPr>
      </w:pPr>
      <w:r w:rsidRPr="00AD40AC">
        <w:rPr>
          <w:rFonts w:ascii="Arial Black" w:hAnsi="Arial Black"/>
          <w:i w:val="0"/>
          <w:szCs w:val="24"/>
          <w:u w:val="none"/>
        </w:rPr>
        <w:t>T</w:t>
      </w:r>
      <w:r w:rsidR="00AD40AC">
        <w:rPr>
          <w:rFonts w:ascii="Arial Black" w:hAnsi="Arial Black"/>
          <w:i w:val="0"/>
          <w:szCs w:val="24"/>
          <w:u w:val="none"/>
        </w:rPr>
        <w:t xml:space="preserve">RAUMATIC INCIDENT RESPONSE PLAN &amp; </w:t>
      </w:r>
      <w:r w:rsidRPr="00AD40AC">
        <w:rPr>
          <w:rFonts w:ascii="Arial Black" w:hAnsi="Arial Black"/>
          <w:i w:val="0"/>
          <w:szCs w:val="24"/>
          <w:u w:val="none"/>
        </w:rPr>
        <w:t xml:space="preserve">MANAGEMENT PROCEDURES </w:t>
      </w:r>
    </w:p>
    <w:p w:rsidR="00325933" w:rsidRPr="006D401F" w:rsidRDefault="00325933" w:rsidP="00325933">
      <w:pPr>
        <w:jc w:val="center"/>
        <w:rPr>
          <w:rFonts w:asciiTheme="minorHAnsi" w:hAnsiTheme="minorHAnsi"/>
          <w:szCs w:val="24"/>
        </w:rPr>
      </w:pPr>
    </w:p>
    <w:p w:rsidR="00325933" w:rsidRPr="006D401F" w:rsidRDefault="00325933" w:rsidP="00325933">
      <w:pPr>
        <w:pStyle w:val="Heading1"/>
        <w:rPr>
          <w:rFonts w:asciiTheme="minorHAnsi" w:hAnsiTheme="minorHAnsi"/>
          <w:sz w:val="24"/>
          <w:szCs w:val="24"/>
        </w:rPr>
      </w:pPr>
      <w:r w:rsidRPr="006D401F">
        <w:rPr>
          <w:rFonts w:asciiTheme="minorHAnsi" w:hAnsiTheme="minorHAnsi"/>
          <w:sz w:val="24"/>
          <w:szCs w:val="24"/>
        </w:rPr>
        <w:t>Phase 1</w:t>
      </w:r>
    </w:p>
    <w:p w:rsidR="00325933" w:rsidRPr="006D401F" w:rsidRDefault="00292A80" w:rsidP="00325933">
      <w:pPr>
        <w:numPr>
          <w:ilvl w:val="0"/>
          <w:numId w:val="3"/>
        </w:numPr>
        <w:rPr>
          <w:rFonts w:asciiTheme="minorHAnsi" w:hAnsiTheme="minorHAnsi"/>
          <w:szCs w:val="24"/>
        </w:rPr>
      </w:pPr>
      <w:r>
        <w:rPr>
          <w:rFonts w:asciiTheme="minorHAnsi" w:hAnsiTheme="minorHAnsi"/>
          <w:szCs w:val="24"/>
        </w:rPr>
        <w:t>Inform the P</w:t>
      </w:r>
      <w:r w:rsidR="00325933" w:rsidRPr="006D401F">
        <w:rPr>
          <w:rFonts w:asciiTheme="minorHAnsi" w:hAnsiTheme="minorHAnsi"/>
          <w:szCs w:val="24"/>
        </w:rPr>
        <w:t xml:space="preserve">rincipal </w:t>
      </w:r>
    </w:p>
    <w:p w:rsidR="00325933" w:rsidRPr="006D401F" w:rsidRDefault="00325933" w:rsidP="00325933">
      <w:pPr>
        <w:numPr>
          <w:ilvl w:val="0"/>
          <w:numId w:val="3"/>
        </w:numPr>
        <w:rPr>
          <w:rFonts w:asciiTheme="minorHAnsi" w:hAnsiTheme="minorHAnsi"/>
          <w:szCs w:val="24"/>
        </w:rPr>
      </w:pPr>
      <w:r w:rsidRPr="006D401F">
        <w:rPr>
          <w:rFonts w:asciiTheme="minorHAnsi" w:hAnsiTheme="minorHAnsi"/>
          <w:szCs w:val="24"/>
        </w:rPr>
        <w:t>Principal calls initial meeting of staff/BOT members who are or will be closely involved</w:t>
      </w:r>
    </w:p>
    <w:p w:rsidR="00325933" w:rsidRPr="006D401F" w:rsidRDefault="00325933" w:rsidP="00325933">
      <w:pPr>
        <w:numPr>
          <w:ilvl w:val="0"/>
          <w:numId w:val="3"/>
        </w:numPr>
        <w:rPr>
          <w:rFonts w:asciiTheme="minorHAnsi" w:hAnsiTheme="minorHAnsi"/>
          <w:szCs w:val="24"/>
        </w:rPr>
      </w:pPr>
      <w:r w:rsidRPr="006D401F">
        <w:rPr>
          <w:rFonts w:asciiTheme="minorHAnsi" w:hAnsiTheme="minorHAnsi"/>
          <w:szCs w:val="24"/>
        </w:rPr>
        <w:t>Verify facts of the circumstance/situation</w:t>
      </w:r>
    </w:p>
    <w:p w:rsidR="00325933" w:rsidRPr="006D401F" w:rsidRDefault="00325933" w:rsidP="00325933">
      <w:pPr>
        <w:numPr>
          <w:ilvl w:val="0"/>
          <w:numId w:val="3"/>
        </w:numPr>
        <w:rPr>
          <w:rFonts w:asciiTheme="minorHAnsi" w:hAnsiTheme="minorHAnsi"/>
          <w:szCs w:val="24"/>
        </w:rPr>
      </w:pPr>
      <w:r w:rsidRPr="006D401F">
        <w:rPr>
          <w:rFonts w:asciiTheme="minorHAnsi" w:hAnsiTheme="minorHAnsi"/>
          <w:szCs w:val="24"/>
        </w:rPr>
        <w:t>Check individual responsibilities</w:t>
      </w:r>
    </w:p>
    <w:p w:rsidR="00325933" w:rsidRPr="006D401F" w:rsidRDefault="00325933" w:rsidP="00325933">
      <w:pPr>
        <w:numPr>
          <w:ilvl w:val="0"/>
          <w:numId w:val="3"/>
        </w:numPr>
        <w:rPr>
          <w:rFonts w:asciiTheme="minorHAnsi" w:hAnsiTheme="minorHAnsi"/>
          <w:szCs w:val="24"/>
        </w:rPr>
      </w:pPr>
      <w:r w:rsidRPr="006D401F">
        <w:rPr>
          <w:rFonts w:asciiTheme="minorHAnsi" w:hAnsiTheme="minorHAnsi"/>
          <w:szCs w:val="24"/>
        </w:rPr>
        <w:t>Determine immediate reactions/arrangements – refer to GSE “Guidelines to assist Management of Traumatic Incidents”</w:t>
      </w:r>
    </w:p>
    <w:p w:rsidR="00325933" w:rsidRPr="006D401F" w:rsidRDefault="00325933" w:rsidP="00325933">
      <w:pPr>
        <w:numPr>
          <w:ilvl w:val="0"/>
          <w:numId w:val="3"/>
        </w:numPr>
        <w:rPr>
          <w:rFonts w:asciiTheme="minorHAnsi" w:hAnsiTheme="minorHAnsi"/>
          <w:szCs w:val="24"/>
        </w:rPr>
      </w:pPr>
      <w:r w:rsidRPr="006D401F">
        <w:rPr>
          <w:rFonts w:asciiTheme="minorHAnsi" w:hAnsiTheme="minorHAnsi"/>
          <w:szCs w:val="24"/>
        </w:rPr>
        <w:t>If required establish group to co-ordinate support and arrangements</w:t>
      </w:r>
    </w:p>
    <w:p w:rsidR="00325933" w:rsidRPr="006D401F" w:rsidRDefault="00325933" w:rsidP="00325933">
      <w:pPr>
        <w:numPr>
          <w:ilvl w:val="0"/>
          <w:numId w:val="3"/>
        </w:numPr>
        <w:rPr>
          <w:rFonts w:asciiTheme="minorHAnsi" w:hAnsiTheme="minorHAnsi"/>
          <w:szCs w:val="24"/>
        </w:rPr>
      </w:pPr>
      <w:r w:rsidRPr="006D401F">
        <w:rPr>
          <w:rFonts w:asciiTheme="minorHAnsi" w:hAnsiTheme="minorHAnsi"/>
          <w:szCs w:val="24"/>
        </w:rPr>
        <w:t>If appropriate call in help from other professionals and agencies</w:t>
      </w:r>
    </w:p>
    <w:p w:rsidR="00325933" w:rsidRPr="006D401F" w:rsidRDefault="00325933" w:rsidP="00325933">
      <w:pPr>
        <w:pStyle w:val="Heading1"/>
        <w:rPr>
          <w:rFonts w:asciiTheme="minorHAnsi" w:hAnsiTheme="minorHAnsi"/>
          <w:sz w:val="24"/>
          <w:szCs w:val="24"/>
        </w:rPr>
      </w:pPr>
    </w:p>
    <w:p w:rsidR="00325933" w:rsidRPr="006D401F" w:rsidRDefault="00325933" w:rsidP="00325933">
      <w:pPr>
        <w:rPr>
          <w:rFonts w:asciiTheme="minorHAnsi" w:hAnsiTheme="minorHAnsi"/>
          <w:szCs w:val="24"/>
        </w:rPr>
      </w:pPr>
    </w:p>
    <w:p w:rsidR="00325933" w:rsidRPr="006D401F" w:rsidRDefault="00325933" w:rsidP="00325933">
      <w:pPr>
        <w:pStyle w:val="Heading1"/>
        <w:rPr>
          <w:rFonts w:asciiTheme="minorHAnsi" w:hAnsiTheme="minorHAnsi"/>
          <w:b w:val="0"/>
          <w:sz w:val="24"/>
          <w:szCs w:val="24"/>
        </w:rPr>
      </w:pPr>
      <w:r w:rsidRPr="006D401F">
        <w:rPr>
          <w:rFonts w:asciiTheme="minorHAnsi" w:hAnsiTheme="minorHAnsi"/>
          <w:sz w:val="24"/>
          <w:szCs w:val="24"/>
        </w:rPr>
        <w:t>Phase 2:</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 xml:space="preserve">Inform the BOT </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Inform the staff</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Inform other schools that may be affected</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Inform parents at level appropriate to the circumstance/trauma</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Inform students at level appropriate to the circumstance/trauma</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Inform spouses or families of staff members</w:t>
      </w:r>
    </w:p>
    <w:p w:rsidR="00325933" w:rsidRPr="006D401F" w:rsidRDefault="00325933" w:rsidP="00325933">
      <w:pPr>
        <w:numPr>
          <w:ilvl w:val="0"/>
          <w:numId w:val="4"/>
        </w:numPr>
        <w:rPr>
          <w:rFonts w:asciiTheme="minorHAnsi" w:hAnsiTheme="minorHAnsi"/>
          <w:szCs w:val="24"/>
        </w:rPr>
      </w:pPr>
      <w:r w:rsidRPr="006D401F">
        <w:rPr>
          <w:rFonts w:asciiTheme="minorHAnsi" w:hAnsiTheme="minorHAnsi"/>
          <w:szCs w:val="24"/>
        </w:rPr>
        <w:t>Use outside agencies as appropriate to aid recovery</w:t>
      </w:r>
    </w:p>
    <w:p w:rsidR="00325933" w:rsidRPr="006D401F" w:rsidRDefault="00292A80" w:rsidP="00325933">
      <w:pPr>
        <w:numPr>
          <w:ilvl w:val="0"/>
          <w:numId w:val="4"/>
        </w:numPr>
        <w:rPr>
          <w:rFonts w:asciiTheme="minorHAnsi" w:hAnsiTheme="minorHAnsi"/>
          <w:szCs w:val="24"/>
        </w:rPr>
      </w:pPr>
      <w:r>
        <w:rPr>
          <w:rFonts w:asciiTheme="minorHAnsi" w:hAnsiTheme="minorHAnsi"/>
          <w:szCs w:val="24"/>
        </w:rPr>
        <w:t xml:space="preserve">Board to notify MOE and/or </w:t>
      </w:r>
      <w:r w:rsidR="00325933" w:rsidRPr="006D401F">
        <w:rPr>
          <w:rFonts w:asciiTheme="minorHAnsi" w:hAnsiTheme="minorHAnsi"/>
          <w:szCs w:val="24"/>
        </w:rPr>
        <w:t>STA</w:t>
      </w:r>
    </w:p>
    <w:p w:rsidR="00325933" w:rsidRPr="006D401F" w:rsidRDefault="00325933" w:rsidP="00325933">
      <w:pPr>
        <w:rPr>
          <w:rFonts w:asciiTheme="minorHAnsi" w:hAnsiTheme="minorHAnsi"/>
          <w:b/>
          <w:szCs w:val="24"/>
        </w:rPr>
      </w:pPr>
    </w:p>
    <w:p w:rsidR="00325933" w:rsidRPr="006D401F" w:rsidRDefault="00325933" w:rsidP="00325933">
      <w:pPr>
        <w:rPr>
          <w:rFonts w:asciiTheme="minorHAnsi" w:hAnsiTheme="minorHAnsi"/>
          <w:b/>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Phase 3:</w:t>
      </w:r>
    </w:p>
    <w:p w:rsidR="00325933" w:rsidRPr="006D401F" w:rsidRDefault="00325933" w:rsidP="00325933">
      <w:pPr>
        <w:numPr>
          <w:ilvl w:val="0"/>
          <w:numId w:val="5"/>
        </w:numPr>
        <w:rPr>
          <w:rFonts w:asciiTheme="minorHAnsi" w:hAnsiTheme="minorHAnsi"/>
          <w:szCs w:val="24"/>
        </w:rPr>
      </w:pPr>
      <w:r w:rsidRPr="006D401F">
        <w:rPr>
          <w:rFonts w:asciiTheme="minorHAnsi" w:hAnsiTheme="minorHAnsi"/>
          <w:szCs w:val="24"/>
        </w:rPr>
        <w:t>Pr</w:t>
      </w:r>
      <w:r w:rsidR="004B2CCE">
        <w:rPr>
          <w:rFonts w:asciiTheme="minorHAnsi" w:hAnsiTheme="minorHAnsi"/>
          <w:szCs w:val="24"/>
        </w:rPr>
        <w:t>incipal/BOT C</w:t>
      </w:r>
      <w:r w:rsidRPr="006D401F">
        <w:rPr>
          <w:rFonts w:asciiTheme="minorHAnsi" w:hAnsiTheme="minorHAnsi"/>
          <w:szCs w:val="24"/>
        </w:rPr>
        <w:t>hair visits families</w:t>
      </w:r>
    </w:p>
    <w:p w:rsidR="00325933" w:rsidRPr="006D401F" w:rsidRDefault="00325933" w:rsidP="00325933">
      <w:pPr>
        <w:numPr>
          <w:ilvl w:val="0"/>
          <w:numId w:val="5"/>
        </w:numPr>
        <w:rPr>
          <w:rFonts w:asciiTheme="minorHAnsi" w:hAnsiTheme="minorHAnsi"/>
          <w:szCs w:val="24"/>
        </w:rPr>
      </w:pPr>
      <w:r w:rsidRPr="006D401F">
        <w:rPr>
          <w:rFonts w:asciiTheme="minorHAnsi" w:hAnsiTheme="minorHAnsi"/>
          <w:szCs w:val="24"/>
        </w:rPr>
        <w:t xml:space="preserve">Staff/BOT ensure </w:t>
      </w:r>
      <w:r w:rsidRPr="006D401F">
        <w:rPr>
          <w:rFonts w:asciiTheme="minorHAnsi" w:hAnsiTheme="minorHAnsi"/>
          <w:szCs w:val="24"/>
        </w:rPr>
        <w:tab/>
        <w:t>-    a place is available at school for students</w:t>
      </w:r>
    </w:p>
    <w:p w:rsidR="00325933" w:rsidRPr="006D401F" w:rsidRDefault="00325933" w:rsidP="00325933">
      <w:pPr>
        <w:ind w:left="2160"/>
        <w:rPr>
          <w:rFonts w:asciiTheme="minorHAnsi" w:hAnsiTheme="minorHAnsi"/>
          <w:szCs w:val="24"/>
        </w:rPr>
      </w:pPr>
      <w:r w:rsidRPr="006D401F">
        <w:rPr>
          <w:rFonts w:asciiTheme="minorHAnsi" w:hAnsiTheme="minorHAnsi"/>
          <w:szCs w:val="24"/>
        </w:rPr>
        <w:t>-    a place is established for parents coming in</w:t>
      </w:r>
    </w:p>
    <w:p w:rsidR="00325933" w:rsidRPr="006D401F" w:rsidRDefault="00325933" w:rsidP="00325933">
      <w:pPr>
        <w:numPr>
          <w:ilvl w:val="0"/>
          <w:numId w:val="6"/>
        </w:numPr>
        <w:rPr>
          <w:rFonts w:asciiTheme="minorHAnsi" w:hAnsiTheme="minorHAnsi"/>
          <w:szCs w:val="24"/>
        </w:rPr>
      </w:pPr>
      <w:r w:rsidRPr="006D401F">
        <w:rPr>
          <w:rFonts w:asciiTheme="minorHAnsi" w:hAnsiTheme="minorHAnsi"/>
          <w:szCs w:val="24"/>
        </w:rPr>
        <w:t>relief teachers available as necessary</w:t>
      </w:r>
    </w:p>
    <w:p w:rsidR="00325933" w:rsidRPr="006D401F" w:rsidRDefault="00325933" w:rsidP="00325933">
      <w:pPr>
        <w:numPr>
          <w:ilvl w:val="0"/>
          <w:numId w:val="6"/>
        </w:numPr>
        <w:rPr>
          <w:rFonts w:asciiTheme="minorHAnsi" w:hAnsiTheme="minorHAnsi"/>
          <w:szCs w:val="24"/>
        </w:rPr>
      </w:pPr>
      <w:r w:rsidRPr="006D401F">
        <w:rPr>
          <w:rFonts w:asciiTheme="minorHAnsi" w:hAnsiTheme="minorHAnsi"/>
          <w:szCs w:val="24"/>
        </w:rPr>
        <w:t>identification of close friends, siblings, staff who may have close associations either in/out of school</w:t>
      </w:r>
    </w:p>
    <w:p w:rsidR="00325933" w:rsidRPr="006D401F" w:rsidRDefault="00325933" w:rsidP="00325933">
      <w:pPr>
        <w:numPr>
          <w:ilvl w:val="0"/>
          <w:numId w:val="6"/>
        </w:numPr>
        <w:rPr>
          <w:rFonts w:asciiTheme="minorHAnsi" w:hAnsiTheme="minorHAnsi"/>
          <w:szCs w:val="24"/>
        </w:rPr>
      </w:pPr>
      <w:r w:rsidRPr="006D401F">
        <w:rPr>
          <w:rFonts w:asciiTheme="minorHAnsi" w:hAnsiTheme="minorHAnsi"/>
          <w:szCs w:val="24"/>
        </w:rPr>
        <w:t>home contact with above families</w:t>
      </w:r>
    </w:p>
    <w:p w:rsidR="00325933" w:rsidRPr="006D401F" w:rsidRDefault="00325933" w:rsidP="00325933">
      <w:pPr>
        <w:numPr>
          <w:ilvl w:val="0"/>
          <w:numId w:val="6"/>
        </w:numPr>
        <w:rPr>
          <w:rFonts w:asciiTheme="minorHAnsi" w:hAnsiTheme="minorHAnsi"/>
          <w:szCs w:val="24"/>
        </w:rPr>
      </w:pPr>
      <w:r w:rsidRPr="006D401F">
        <w:rPr>
          <w:rFonts w:asciiTheme="minorHAnsi" w:hAnsiTheme="minorHAnsi"/>
          <w:szCs w:val="24"/>
        </w:rPr>
        <w:t>establish a suitable contact person within the school to liaise with family/ies, students, staff</w:t>
      </w: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Phase 4:</w:t>
      </w:r>
    </w:p>
    <w:p w:rsidR="00325933" w:rsidRPr="006D401F" w:rsidRDefault="00325933" w:rsidP="00325933">
      <w:pPr>
        <w:numPr>
          <w:ilvl w:val="0"/>
          <w:numId w:val="7"/>
        </w:numPr>
        <w:rPr>
          <w:rFonts w:asciiTheme="minorHAnsi" w:hAnsiTheme="minorHAnsi"/>
          <w:szCs w:val="24"/>
        </w:rPr>
      </w:pPr>
      <w:r w:rsidRPr="006D401F">
        <w:rPr>
          <w:rFonts w:asciiTheme="minorHAnsi" w:hAnsiTheme="minorHAnsi"/>
          <w:szCs w:val="24"/>
        </w:rPr>
        <w:t>Allow time for staff/friends to adjust to situation</w:t>
      </w:r>
    </w:p>
    <w:p w:rsidR="00325933" w:rsidRPr="006D401F" w:rsidRDefault="00325933" w:rsidP="00325933">
      <w:pPr>
        <w:numPr>
          <w:ilvl w:val="0"/>
          <w:numId w:val="7"/>
        </w:numPr>
        <w:rPr>
          <w:rFonts w:asciiTheme="minorHAnsi" w:hAnsiTheme="minorHAnsi"/>
          <w:szCs w:val="24"/>
        </w:rPr>
      </w:pPr>
      <w:r w:rsidRPr="006D401F">
        <w:rPr>
          <w:rFonts w:asciiTheme="minorHAnsi" w:hAnsiTheme="minorHAnsi"/>
          <w:szCs w:val="24"/>
        </w:rPr>
        <w:t>Normal schooling continues for all that are marginally affected</w:t>
      </w:r>
    </w:p>
    <w:p w:rsidR="00325933" w:rsidRPr="006D401F" w:rsidRDefault="00325933" w:rsidP="00325933">
      <w:pPr>
        <w:numPr>
          <w:ilvl w:val="0"/>
          <w:numId w:val="7"/>
        </w:numPr>
        <w:rPr>
          <w:rFonts w:asciiTheme="minorHAnsi" w:hAnsiTheme="minorHAnsi"/>
          <w:szCs w:val="24"/>
        </w:rPr>
      </w:pPr>
      <w:r w:rsidRPr="006D401F">
        <w:rPr>
          <w:rFonts w:asciiTheme="minorHAnsi" w:hAnsiTheme="minorHAnsi"/>
          <w:szCs w:val="24"/>
        </w:rPr>
        <w:t>Students and staff given opportunity to participate in bereavement/recovery process</w:t>
      </w: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Phase 5:</w:t>
      </w:r>
    </w:p>
    <w:p w:rsidR="00325933" w:rsidRPr="006D401F" w:rsidRDefault="004B2CCE" w:rsidP="00325933">
      <w:pPr>
        <w:numPr>
          <w:ilvl w:val="0"/>
          <w:numId w:val="8"/>
        </w:numPr>
        <w:rPr>
          <w:rFonts w:asciiTheme="minorHAnsi" w:hAnsiTheme="minorHAnsi"/>
          <w:szCs w:val="24"/>
        </w:rPr>
      </w:pPr>
      <w:r>
        <w:rPr>
          <w:rFonts w:asciiTheme="minorHAnsi" w:hAnsiTheme="minorHAnsi"/>
          <w:szCs w:val="24"/>
        </w:rPr>
        <w:t>Principal/BOT C</w:t>
      </w:r>
      <w:r w:rsidR="00325933" w:rsidRPr="006D401F">
        <w:rPr>
          <w:rFonts w:asciiTheme="minorHAnsi" w:hAnsiTheme="minorHAnsi"/>
          <w:szCs w:val="24"/>
        </w:rPr>
        <w:t>hairperson acknowledges the event to the school at appropriate time</w:t>
      </w:r>
    </w:p>
    <w:p w:rsidR="00325933" w:rsidRPr="006D401F" w:rsidRDefault="00325933" w:rsidP="00325933">
      <w:pPr>
        <w:numPr>
          <w:ilvl w:val="0"/>
          <w:numId w:val="8"/>
        </w:numPr>
        <w:rPr>
          <w:rFonts w:asciiTheme="minorHAnsi" w:hAnsiTheme="minorHAnsi"/>
          <w:szCs w:val="24"/>
        </w:rPr>
      </w:pPr>
      <w:r w:rsidRPr="006D401F">
        <w:rPr>
          <w:rFonts w:asciiTheme="minorHAnsi" w:hAnsiTheme="minorHAnsi"/>
          <w:szCs w:val="24"/>
        </w:rPr>
        <w:t>On-going support arranged/conveyed to family, students, staff affected</w:t>
      </w:r>
    </w:p>
    <w:p w:rsidR="00325933" w:rsidRPr="006D401F" w:rsidRDefault="00325933" w:rsidP="00325933">
      <w:pPr>
        <w:numPr>
          <w:ilvl w:val="0"/>
          <w:numId w:val="8"/>
        </w:numPr>
        <w:rPr>
          <w:rFonts w:asciiTheme="minorHAnsi" w:hAnsiTheme="minorHAnsi"/>
          <w:szCs w:val="24"/>
        </w:rPr>
      </w:pPr>
      <w:r w:rsidRPr="006D401F">
        <w:rPr>
          <w:rFonts w:asciiTheme="minorHAnsi" w:hAnsiTheme="minorHAnsi"/>
          <w:szCs w:val="24"/>
        </w:rPr>
        <w:t>If event happens in the weekend – phone Principal or Board Chairperson, staff informed before coming in to school on Monday</w:t>
      </w:r>
    </w:p>
    <w:p w:rsidR="00325933" w:rsidRPr="006D401F" w:rsidRDefault="00325933" w:rsidP="00325933">
      <w:pPr>
        <w:numPr>
          <w:ilvl w:val="0"/>
          <w:numId w:val="8"/>
        </w:numPr>
        <w:rPr>
          <w:rFonts w:asciiTheme="minorHAnsi" w:hAnsiTheme="minorHAnsi"/>
          <w:szCs w:val="24"/>
        </w:rPr>
      </w:pPr>
      <w:r w:rsidRPr="006D401F">
        <w:rPr>
          <w:rFonts w:asciiTheme="minorHAnsi" w:hAnsiTheme="minorHAnsi"/>
          <w:szCs w:val="24"/>
        </w:rPr>
        <w:t>Debriefing/support arranged for key people involved.  Outside support as required</w:t>
      </w:r>
    </w:p>
    <w:p w:rsidR="00325933" w:rsidRPr="006D401F" w:rsidRDefault="00325933" w:rsidP="00325933">
      <w:pPr>
        <w:rPr>
          <w:rFonts w:asciiTheme="minorHAnsi" w:hAnsiTheme="minorHAnsi"/>
          <w:b/>
          <w:szCs w:val="24"/>
        </w:rPr>
      </w:pP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Other agencies:</w:t>
      </w:r>
    </w:p>
    <w:p w:rsidR="00325933" w:rsidRPr="006D401F" w:rsidRDefault="00325933" w:rsidP="00325933">
      <w:pPr>
        <w:numPr>
          <w:ilvl w:val="0"/>
          <w:numId w:val="9"/>
        </w:numPr>
        <w:rPr>
          <w:rFonts w:asciiTheme="minorHAnsi" w:hAnsiTheme="minorHAnsi"/>
          <w:szCs w:val="24"/>
        </w:rPr>
      </w:pPr>
      <w:r w:rsidRPr="006D401F">
        <w:rPr>
          <w:rFonts w:asciiTheme="minorHAnsi" w:hAnsiTheme="minorHAnsi"/>
          <w:szCs w:val="24"/>
        </w:rPr>
        <w:t>Victim Support – Police Department</w:t>
      </w:r>
    </w:p>
    <w:p w:rsidR="00325933" w:rsidRPr="006D401F" w:rsidRDefault="00325933" w:rsidP="00325933">
      <w:pPr>
        <w:numPr>
          <w:ilvl w:val="0"/>
          <w:numId w:val="9"/>
        </w:numPr>
        <w:rPr>
          <w:rFonts w:asciiTheme="minorHAnsi" w:hAnsiTheme="minorHAnsi"/>
          <w:szCs w:val="24"/>
        </w:rPr>
      </w:pPr>
      <w:r w:rsidRPr="006D401F">
        <w:rPr>
          <w:rFonts w:asciiTheme="minorHAnsi" w:hAnsiTheme="minorHAnsi"/>
          <w:szCs w:val="24"/>
        </w:rPr>
        <w:t>Special Education Service - GSE</w:t>
      </w:r>
    </w:p>
    <w:p w:rsidR="00325933" w:rsidRPr="006D401F" w:rsidRDefault="00325933" w:rsidP="00325933">
      <w:pPr>
        <w:numPr>
          <w:ilvl w:val="0"/>
          <w:numId w:val="9"/>
        </w:numPr>
        <w:rPr>
          <w:rFonts w:asciiTheme="minorHAnsi" w:hAnsiTheme="minorHAnsi"/>
          <w:szCs w:val="24"/>
        </w:rPr>
      </w:pPr>
      <w:r w:rsidRPr="006D401F">
        <w:rPr>
          <w:rFonts w:asciiTheme="minorHAnsi" w:hAnsiTheme="minorHAnsi"/>
          <w:szCs w:val="24"/>
        </w:rPr>
        <w:t>Civil Defence</w:t>
      </w:r>
    </w:p>
    <w:p w:rsidR="00325933" w:rsidRPr="006D401F" w:rsidRDefault="00325933" w:rsidP="00325933">
      <w:pPr>
        <w:numPr>
          <w:ilvl w:val="0"/>
          <w:numId w:val="9"/>
        </w:numPr>
        <w:rPr>
          <w:rFonts w:asciiTheme="minorHAnsi" w:hAnsiTheme="minorHAnsi"/>
          <w:szCs w:val="24"/>
        </w:rPr>
      </w:pPr>
      <w:r w:rsidRPr="006D401F">
        <w:rPr>
          <w:rFonts w:asciiTheme="minorHAnsi" w:hAnsiTheme="minorHAnsi"/>
          <w:szCs w:val="24"/>
        </w:rPr>
        <w:t xml:space="preserve">Community </w:t>
      </w:r>
      <w:r w:rsidR="00292A80" w:rsidRPr="006D401F">
        <w:rPr>
          <w:rFonts w:asciiTheme="minorHAnsi" w:hAnsiTheme="minorHAnsi"/>
          <w:szCs w:val="24"/>
        </w:rPr>
        <w:t>Counseling</w:t>
      </w:r>
      <w:r w:rsidRPr="006D401F">
        <w:rPr>
          <w:rFonts w:asciiTheme="minorHAnsi" w:hAnsiTheme="minorHAnsi"/>
          <w:szCs w:val="24"/>
        </w:rPr>
        <w:t xml:space="preserve"> Services</w:t>
      </w:r>
    </w:p>
    <w:p w:rsidR="00325933" w:rsidRPr="006D401F" w:rsidRDefault="00325933" w:rsidP="00325933">
      <w:pPr>
        <w:numPr>
          <w:ilvl w:val="0"/>
          <w:numId w:val="9"/>
        </w:numPr>
        <w:rPr>
          <w:rFonts w:asciiTheme="minorHAnsi" w:hAnsiTheme="minorHAnsi"/>
          <w:szCs w:val="24"/>
        </w:rPr>
      </w:pPr>
      <w:r w:rsidRPr="006D401F">
        <w:rPr>
          <w:rFonts w:asciiTheme="minorHAnsi" w:hAnsiTheme="minorHAnsi"/>
          <w:szCs w:val="24"/>
        </w:rPr>
        <w:t>Church and Youth Groups</w:t>
      </w: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Examples of Possible Traumatic Incidents:</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School buildings are damaged/destroyed by fire, flood, earthquakes</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Serious injury to student or staff member or prominent community member</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Suicide, death, murder of staff member or student(s)</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Students witness serious injury or death</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Physical, sexual, verbal abuse of student or staff member</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Major vandalism</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Major incident on a school excursion</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Unfavourable Media attention</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Public allegations of sexual assault or physical violence</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Community disaster eg: tsunami, flood, earthquake</w:t>
      </w: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Ongoing Traumatic Incident Considerations:</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 xml:space="preserve">Community disaster eg: tsunami, flood, earthquake </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 xml:space="preserve">When teachers take students off-site Risk Analysis Management forms are prepared and approved by Principal/AP at least week prior to trip </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Maintain/regularly review Traumatic Incident folder containing Response Plans, lists of likely resources, key personnel, templates for event logs, GSE “Resource Manual - Traumatic Incident Team”.</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Briefing and rehearsing all staff in plans, procedures, structure and function of Traumatic Incident Response Team</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Identifying key personnel</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Clarifying modes communication best to use</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 xml:space="preserve">Logging of events and information </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Practice run annually</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How each Traumatic Incident is debriefed. Use of outside experts to do this where possible</w:t>
      </w:r>
    </w:p>
    <w:p w:rsidR="00325933" w:rsidRPr="006D401F" w:rsidRDefault="00292A80" w:rsidP="00325933">
      <w:pPr>
        <w:numPr>
          <w:ilvl w:val="0"/>
          <w:numId w:val="10"/>
        </w:numPr>
        <w:rPr>
          <w:rFonts w:asciiTheme="minorHAnsi" w:hAnsiTheme="minorHAnsi"/>
          <w:szCs w:val="24"/>
        </w:rPr>
      </w:pPr>
      <w:r>
        <w:rPr>
          <w:rFonts w:asciiTheme="minorHAnsi" w:hAnsiTheme="minorHAnsi"/>
          <w:szCs w:val="24"/>
        </w:rPr>
        <w:t>Providing counselors (eg: GSE)</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Memorial service at school, messages to the family</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Training for staff</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More staff on duty at gates/in playground</w:t>
      </w:r>
    </w:p>
    <w:p w:rsidR="00325933" w:rsidRPr="006D401F" w:rsidRDefault="00325933" w:rsidP="00325933">
      <w:pPr>
        <w:rPr>
          <w:rFonts w:asciiTheme="minorHAnsi" w:hAnsiTheme="minorHAnsi"/>
          <w:szCs w:val="24"/>
        </w:rPr>
      </w:pPr>
    </w:p>
    <w:p w:rsidR="00325933" w:rsidRPr="006D401F" w:rsidRDefault="00325933" w:rsidP="00325933">
      <w:pPr>
        <w:rPr>
          <w:rFonts w:asciiTheme="minorHAnsi" w:hAnsiTheme="minorHAnsi"/>
          <w:b/>
          <w:szCs w:val="24"/>
        </w:rPr>
      </w:pPr>
      <w:r w:rsidRPr="006D401F">
        <w:rPr>
          <w:rFonts w:asciiTheme="minorHAnsi" w:hAnsiTheme="minorHAnsi"/>
          <w:b/>
          <w:szCs w:val="24"/>
        </w:rPr>
        <w:t>Composition of Traumatic Incident Response Team:</w:t>
      </w:r>
    </w:p>
    <w:p w:rsidR="00325933" w:rsidRPr="006D401F" w:rsidRDefault="004B2CCE" w:rsidP="00325933">
      <w:pPr>
        <w:numPr>
          <w:ilvl w:val="0"/>
          <w:numId w:val="10"/>
        </w:numPr>
        <w:rPr>
          <w:rFonts w:asciiTheme="minorHAnsi" w:hAnsiTheme="minorHAnsi"/>
          <w:szCs w:val="24"/>
        </w:rPr>
      </w:pPr>
      <w:r>
        <w:rPr>
          <w:rFonts w:asciiTheme="minorHAnsi" w:hAnsiTheme="minorHAnsi"/>
          <w:szCs w:val="24"/>
        </w:rPr>
        <w:t>Principal/D</w:t>
      </w:r>
      <w:r w:rsidR="00325933" w:rsidRPr="006D401F">
        <w:rPr>
          <w:rFonts w:asciiTheme="minorHAnsi" w:hAnsiTheme="minorHAnsi"/>
          <w:szCs w:val="24"/>
        </w:rPr>
        <w:t>P - acts as team leader</w:t>
      </w:r>
    </w:p>
    <w:p w:rsidR="00325933" w:rsidRPr="006D401F" w:rsidRDefault="004B2CCE" w:rsidP="00325933">
      <w:pPr>
        <w:numPr>
          <w:ilvl w:val="0"/>
          <w:numId w:val="10"/>
        </w:numPr>
        <w:rPr>
          <w:rFonts w:asciiTheme="minorHAnsi" w:hAnsiTheme="minorHAnsi"/>
          <w:szCs w:val="24"/>
        </w:rPr>
      </w:pPr>
      <w:r>
        <w:rPr>
          <w:rFonts w:asciiTheme="minorHAnsi" w:hAnsiTheme="minorHAnsi"/>
          <w:szCs w:val="24"/>
        </w:rPr>
        <w:t>Board C</w:t>
      </w:r>
      <w:r w:rsidR="00325933" w:rsidRPr="006D401F">
        <w:rPr>
          <w:rFonts w:asciiTheme="minorHAnsi" w:hAnsiTheme="minorHAnsi"/>
          <w:szCs w:val="24"/>
        </w:rPr>
        <w:t>hairperson/BOT Representative</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Office Manager – handles the phone</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Class teachers (eg: of the child involved)</w:t>
      </w:r>
    </w:p>
    <w:p w:rsidR="00325933" w:rsidRPr="006D401F" w:rsidRDefault="00325933" w:rsidP="00325933">
      <w:pPr>
        <w:numPr>
          <w:ilvl w:val="0"/>
          <w:numId w:val="10"/>
        </w:numPr>
        <w:rPr>
          <w:rFonts w:asciiTheme="minorHAnsi" w:hAnsiTheme="minorHAnsi"/>
          <w:szCs w:val="24"/>
        </w:rPr>
      </w:pPr>
      <w:r w:rsidRPr="006D401F">
        <w:rPr>
          <w:rFonts w:asciiTheme="minorHAnsi" w:hAnsiTheme="minorHAnsi"/>
          <w:szCs w:val="24"/>
        </w:rPr>
        <w:t>Other professionals as appropriate eg: Public Health Nurse, RTLB</w:t>
      </w:r>
    </w:p>
    <w:p w:rsidR="00325933" w:rsidRPr="006D401F" w:rsidRDefault="00325933" w:rsidP="00325933">
      <w:pPr>
        <w:rPr>
          <w:rFonts w:asciiTheme="minorHAnsi" w:hAnsiTheme="minorHAnsi"/>
          <w:szCs w:val="24"/>
        </w:rPr>
      </w:pPr>
    </w:p>
    <w:p w:rsidR="003A0D2C" w:rsidRPr="008B7306" w:rsidRDefault="008B7306" w:rsidP="008B7306">
      <w:pPr>
        <w:jc w:val="center"/>
        <w:rPr>
          <w:rFonts w:asciiTheme="minorHAnsi" w:hAnsiTheme="minorHAnsi" w:cs="Arial"/>
          <w:b/>
          <w:szCs w:val="24"/>
        </w:rPr>
      </w:pPr>
      <w:r w:rsidRPr="008B7306">
        <w:rPr>
          <w:rFonts w:asciiTheme="minorHAnsi" w:hAnsiTheme="minorHAnsi" w:cs="Arial"/>
          <w:b/>
          <w:szCs w:val="24"/>
        </w:rPr>
        <w:t xml:space="preserve">SCHOOL SPECIFIC </w:t>
      </w:r>
      <w:r>
        <w:rPr>
          <w:rFonts w:asciiTheme="minorHAnsi" w:hAnsiTheme="minorHAnsi" w:cs="Arial"/>
          <w:b/>
          <w:szCs w:val="24"/>
        </w:rPr>
        <w:t>STRATEGY for SUDDEN DEATH</w:t>
      </w:r>
    </w:p>
    <w:p w:rsidR="003A0D2C" w:rsidRPr="008B7306" w:rsidRDefault="003A0D2C" w:rsidP="003A0D2C">
      <w:pPr>
        <w:pStyle w:val="BodyText"/>
        <w:rPr>
          <w:rFonts w:asciiTheme="minorHAnsi" w:hAnsiTheme="minorHAnsi" w:cs="Arial"/>
          <w:sz w:val="24"/>
          <w:szCs w:val="24"/>
        </w:rPr>
      </w:pPr>
      <w:r w:rsidRPr="008B7306">
        <w:rPr>
          <w:rFonts w:asciiTheme="minorHAnsi" w:hAnsiTheme="minorHAnsi" w:cs="Arial"/>
          <w:sz w:val="24"/>
          <w:szCs w:val="24"/>
        </w:rPr>
        <w:t xml:space="preserve">  1 A well planned system, involving a crisis management team </w:t>
      </w:r>
      <w:r w:rsidR="0045725E">
        <w:rPr>
          <w:rFonts w:asciiTheme="minorHAnsi" w:hAnsiTheme="minorHAnsi" w:cs="Arial"/>
          <w:sz w:val="24"/>
          <w:szCs w:val="24"/>
        </w:rPr>
        <w:t xml:space="preserve">must </w:t>
      </w:r>
      <w:r w:rsidRPr="008B7306">
        <w:rPr>
          <w:rFonts w:asciiTheme="minorHAnsi" w:hAnsiTheme="minorHAnsi" w:cs="Arial"/>
          <w:sz w:val="24"/>
          <w:szCs w:val="24"/>
        </w:rPr>
        <w:t>be able to be activated should a sudden death occur.</w:t>
      </w:r>
    </w:p>
    <w:p w:rsidR="003A0D2C" w:rsidRPr="008B7306" w:rsidRDefault="003A0D2C" w:rsidP="003A0D2C">
      <w:pPr>
        <w:rPr>
          <w:rFonts w:asciiTheme="minorHAnsi" w:hAnsiTheme="minorHAnsi" w:cs="Arial"/>
          <w:szCs w:val="24"/>
        </w:rPr>
      </w:pPr>
    </w:p>
    <w:p w:rsidR="003A0D2C" w:rsidRPr="008B7306" w:rsidRDefault="003A0D2C" w:rsidP="003A0D2C">
      <w:pPr>
        <w:rPr>
          <w:rFonts w:asciiTheme="minorHAnsi" w:hAnsiTheme="minorHAnsi" w:cs="Arial"/>
          <w:szCs w:val="24"/>
        </w:rPr>
      </w:pPr>
      <w:r w:rsidRPr="008B7306">
        <w:rPr>
          <w:rFonts w:asciiTheme="minorHAnsi" w:hAnsiTheme="minorHAnsi" w:cs="Arial"/>
          <w:szCs w:val="24"/>
        </w:rPr>
        <w:t xml:space="preserve">  2 The staff member who first hears of any event c</w:t>
      </w:r>
      <w:r w:rsidR="008B7306">
        <w:rPr>
          <w:rFonts w:asciiTheme="minorHAnsi" w:hAnsiTheme="minorHAnsi" w:cs="Arial"/>
          <w:szCs w:val="24"/>
        </w:rPr>
        <w:t>ontacts the P</w:t>
      </w:r>
      <w:r w:rsidRPr="008B7306">
        <w:rPr>
          <w:rFonts w:asciiTheme="minorHAnsi" w:hAnsiTheme="minorHAnsi" w:cs="Arial"/>
          <w:szCs w:val="24"/>
        </w:rPr>
        <w:t>rincipal (or if not available a deputy principal).</w:t>
      </w:r>
    </w:p>
    <w:p w:rsidR="003A0D2C" w:rsidRPr="008B7306" w:rsidRDefault="003A0D2C" w:rsidP="003A0D2C">
      <w:pPr>
        <w:tabs>
          <w:tab w:val="num" w:pos="360"/>
        </w:tabs>
        <w:rPr>
          <w:rFonts w:asciiTheme="minorHAnsi" w:hAnsiTheme="minorHAnsi" w:cs="Arial"/>
          <w:szCs w:val="24"/>
        </w:rPr>
      </w:pPr>
    </w:p>
    <w:p w:rsidR="003A0D2C" w:rsidRPr="008B7306" w:rsidRDefault="003A0D2C" w:rsidP="003A0D2C">
      <w:pPr>
        <w:rPr>
          <w:rFonts w:asciiTheme="minorHAnsi" w:hAnsiTheme="minorHAnsi" w:cs="Arial"/>
          <w:szCs w:val="24"/>
        </w:rPr>
      </w:pPr>
      <w:r w:rsidRPr="008B7306">
        <w:rPr>
          <w:rFonts w:asciiTheme="minorHAnsi" w:hAnsiTheme="minorHAnsi" w:cs="Arial"/>
          <w:szCs w:val="24"/>
        </w:rPr>
        <w:t xml:space="preserve">  3 </w:t>
      </w:r>
      <w:r w:rsidR="008B7306">
        <w:rPr>
          <w:rFonts w:asciiTheme="minorHAnsi" w:hAnsiTheme="minorHAnsi" w:cs="Arial"/>
          <w:szCs w:val="24"/>
        </w:rPr>
        <w:t>The P</w:t>
      </w:r>
      <w:r w:rsidRPr="008B7306">
        <w:rPr>
          <w:rFonts w:asciiTheme="minorHAnsi" w:hAnsiTheme="minorHAnsi" w:cs="Arial"/>
          <w:szCs w:val="24"/>
        </w:rPr>
        <w:t>rincipal or deputy principal immediately notifies the crisis team. This team include</w:t>
      </w:r>
      <w:r w:rsidR="004B2CCE">
        <w:rPr>
          <w:rFonts w:asciiTheme="minorHAnsi" w:hAnsiTheme="minorHAnsi" w:cs="Arial"/>
          <w:szCs w:val="24"/>
        </w:rPr>
        <w:t>s:  Principal and Deputy Principal</w:t>
      </w:r>
      <w:r w:rsidRPr="008B7306">
        <w:rPr>
          <w:rFonts w:asciiTheme="minorHAnsi" w:hAnsiTheme="minorHAnsi" w:cs="Arial"/>
          <w:szCs w:val="24"/>
        </w:rPr>
        <w:t>,</w:t>
      </w:r>
      <w:r w:rsidR="004B2CCE">
        <w:rPr>
          <w:rFonts w:asciiTheme="minorHAnsi" w:hAnsiTheme="minorHAnsi" w:cs="Arial"/>
          <w:szCs w:val="24"/>
        </w:rPr>
        <w:t xml:space="preserve"> </w:t>
      </w:r>
      <w:r w:rsidR="008B7306">
        <w:rPr>
          <w:rFonts w:asciiTheme="minorHAnsi" w:hAnsiTheme="minorHAnsi" w:cs="Arial"/>
          <w:szCs w:val="24"/>
        </w:rPr>
        <w:t>Board</w:t>
      </w:r>
      <w:r w:rsidRPr="008B7306">
        <w:rPr>
          <w:rFonts w:asciiTheme="minorHAnsi" w:hAnsiTheme="minorHAnsi" w:cs="Arial"/>
          <w:szCs w:val="24"/>
        </w:rPr>
        <w:t xml:space="preserve"> Chairperson (or delegate), Class Teacher (as appropriate).</w:t>
      </w:r>
    </w:p>
    <w:p w:rsidR="003A0D2C" w:rsidRPr="008B7306" w:rsidRDefault="003A0D2C" w:rsidP="003A0D2C">
      <w:pPr>
        <w:tabs>
          <w:tab w:val="num" w:pos="360"/>
        </w:tabs>
        <w:rPr>
          <w:rFonts w:asciiTheme="minorHAnsi" w:hAnsiTheme="minorHAnsi" w:cs="Arial"/>
          <w:szCs w:val="24"/>
        </w:rPr>
      </w:pPr>
    </w:p>
    <w:p w:rsidR="003A0D2C" w:rsidRPr="008B7306" w:rsidRDefault="003A0D2C" w:rsidP="008B7306">
      <w:pPr>
        <w:tabs>
          <w:tab w:val="num" w:pos="426"/>
        </w:tabs>
        <w:ind w:left="284" w:hanging="284"/>
        <w:rPr>
          <w:rFonts w:asciiTheme="minorHAnsi" w:hAnsiTheme="minorHAnsi" w:cs="Arial"/>
          <w:szCs w:val="24"/>
        </w:rPr>
      </w:pPr>
      <w:r w:rsidRPr="008B7306">
        <w:rPr>
          <w:rFonts w:asciiTheme="minorHAnsi" w:hAnsiTheme="minorHAnsi" w:cs="Arial"/>
          <w:szCs w:val="24"/>
        </w:rPr>
        <w:t xml:space="preserve">  4 The crisis team meets as soon as possible as a group in the Principal</w:t>
      </w:r>
      <w:r w:rsidR="008B7306">
        <w:rPr>
          <w:rFonts w:asciiTheme="minorHAnsi" w:hAnsiTheme="minorHAnsi" w:cs="Arial"/>
          <w:szCs w:val="24"/>
        </w:rPr>
        <w:t>’</w:t>
      </w:r>
      <w:r w:rsidRPr="008B7306">
        <w:rPr>
          <w:rFonts w:asciiTheme="minorHAnsi" w:hAnsiTheme="minorHAnsi" w:cs="Arial"/>
          <w:szCs w:val="24"/>
        </w:rPr>
        <w:t xml:space="preserve">s office to discuss the issue.  The </w:t>
      </w:r>
      <w:r w:rsidR="004B2CCE">
        <w:rPr>
          <w:rFonts w:asciiTheme="minorHAnsi" w:hAnsiTheme="minorHAnsi" w:cs="Arial"/>
          <w:szCs w:val="24"/>
        </w:rPr>
        <w:t xml:space="preserve">OM </w:t>
      </w:r>
      <w:r w:rsidRPr="008B7306">
        <w:rPr>
          <w:rFonts w:asciiTheme="minorHAnsi" w:hAnsiTheme="minorHAnsi" w:cs="Arial"/>
          <w:szCs w:val="24"/>
        </w:rPr>
        <w:t>is briefed by the Principal on how to deal with phone or counter enquiries.</w:t>
      </w:r>
    </w:p>
    <w:p w:rsidR="003A0D2C" w:rsidRPr="008B7306" w:rsidRDefault="003A0D2C" w:rsidP="003A0D2C">
      <w:pPr>
        <w:tabs>
          <w:tab w:val="left" w:pos="567"/>
        </w:tabs>
        <w:rPr>
          <w:rFonts w:asciiTheme="minorHAnsi" w:hAnsiTheme="minorHAnsi" w:cs="Arial"/>
          <w:szCs w:val="24"/>
        </w:rPr>
      </w:pPr>
    </w:p>
    <w:p w:rsidR="003A0D2C" w:rsidRPr="008B7306" w:rsidRDefault="003A0D2C" w:rsidP="008B7306">
      <w:pPr>
        <w:tabs>
          <w:tab w:val="left" w:pos="567"/>
        </w:tabs>
        <w:ind w:left="426" w:hanging="426"/>
        <w:rPr>
          <w:rFonts w:asciiTheme="minorHAnsi" w:hAnsiTheme="minorHAnsi" w:cs="Arial"/>
          <w:szCs w:val="24"/>
        </w:rPr>
      </w:pPr>
      <w:r w:rsidRPr="008B7306">
        <w:rPr>
          <w:rFonts w:asciiTheme="minorHAnsi" w:hAnsiTheme="minorHAnsi" w:cs="Arial"/>
          <w:szCs w:val="24"/>
        </w:rPr>
        <w:t xml:space="preserve">  5</w:t>
      </w:r>
      <w:r w:rsidR="008B7306">
        <w:rPr>
          <w:rFonts w:asciiTheme="minorHAnsi" w:hAnsiTheme="minorHAnsi" w:cs="Arial"/>
          <w:szCs w:val="24"/>
        </w:rPr>
        <w:t xml:space="preserve"> The P</w:t>
      </w:r>
      <w:r w:rsidRPr="008B7306">
        <w:rPr>
          <w:rFonts w:asciiTheme="minorHAnsi" w:hAnsiTheme="minorHAnsi" w:cs="Arial"/>
          <w:szCs w:val="24"/>
        </w:rPr>
        <w:t>rincipal verifies that information received is accurate. In</w:t>
      </w:r>
      <w:r w:rsidR="008B7306">
        <w:rPr>
          <w:rFonts w:asciiTheme="minorHAnsi" w:hAnsiTheme="minorHAnsi" w:cs="Arial"/>
          <w:szCs w:val="24"/>
        </w:rPr>
        <w:t xml:space="preserve"> consultation with family, the P</w:t>
      </w:r>
      <w:r w:rsidRPr="008B7306">
        <w:rPr>
          <w:rFonts w:asciiTheme="minorHAnsi" w:hAnsiTheme="minorHAnsi" w:cs="Arial"/>
          <w:szCs w:val="24"/>
        </w:rPr>
        <w:t>rincipal determines what information is to be shared with the school.  One or more members of the crisis team delegated to liaise with family regarding arrangements.</w:t>
      </w:r>
    </w:p>
    <w:p w:rsidR="003A0D2C" w:rsidRPr="008B7306" w:rsidRDefault="003A0D2C" w:rsidP="003A0D2C">
      <w:pPr>
        <w:tabs>
          <w:tab w:val="left" w:pos="567"/>
        </w:tabs>
        <w:ind w:left="426" w:hanging="426"/>
        <w:rPr>
          <w:rFonts w:asciiTheme="minorHAnsi" w:hAnsiTheme="minorHAnsi" w:cs="Arial"/>
          <w:szCs w:val="24"/>
        </w:rPr>
      </w:pPr>
    </w:p>
    <w:p w:rsidR="003A0D2C" w:rsidRPr="00843F66" w:rsidRDefault="003A0D2C" w:rsidP="003A0D2C">
      <w:pPr>
        <w:tabs>
          <w:tab w:val="left" w:pos="567"/>
        </w:tabs>
        <w:ind w:left="426" w:hanging="426"/>
        <w:rPr>
          <w:rFonts w:asciiTheme="minorHAnsi" w:hAnsiTheme="minorHAnsi" w:cs="Arial"/>
          <w:b/>
          <w:szCs w:val="24"/>
        </w:rPr>
      </w:pPr>
      <w:r w:rsidRPr="008B7306">
        <w:rPr>
          <w:rFonts w:asciiTheme="minorHAnsi" w:hAnsiTheme="minorHAnsi" w:cs="Arial"/>
          <w:szCs w:val="24"/>
        </w:rPr>
        <w:t xml:space="preserve">  6 </w:t>
      </w:r>
      <w:r w:rsidRPr="00843F66">
        <w:rPr>
          <w:rFonts w:asciiTheme="minorHAnsi" w:hAnsiTheme="minorHAnsi" w:cs="Arial"/>
          <w:b/>
          <w:szCs w:val="24"/>
        </w:rPr>
        <w:t>Emergency Group Special Education Trauma team notified by Principal – 0800 848 326.</w:t>
      </w:r>
    </w:p>
    <w:p w:rsidR="003A0D2C" w:rsidRPr="008B7306" w:rsidRDefault="003A0D2C" w:rsidP="003A0D2C">
      <w:pPr>
        <w:tabs>
          <w:tab w:val="left" w:pos="567"/>
        </w:tabs>
        <w:ind w:left="426" w:hanging="426"/>
        <w:rPr>
          <w:rFonts w:asciiTheme="minorHAnsi" w:hAnsiTheme="minorHAnsi" w:cs="Arial"/>
          <w:szCs w:val="24"/>
        </w:rPr>
      </w:pPr>
    </w:p>
    <w:p w:rsidR="003A0D2C" w:rsidRPr="008B7306" w:rsidRDefault="003A0D2C" w:rsidP="008B7306">
      <w:pPr>
        <w:tabs>
          <w:tab w:val="left" w:pos="567"/>
        </w:tabs>
        <w:ind w:left="426" w:hanging="426"/>
        <w:rPr>
          <w:rFonts w:asciiTheme="minorHAnsi" w:hAnsiTheme="minorHAnsi" w:cs="Arial"/>
          <w:szCs w:val="24"/>
        </w:rPr>
      </w:pPr>
      <w:r w:rsidRPr="008B7306">
        <w:rPr>
          <w:rFonts w:asciiTheme="minorHAnsi" w:hAnsiTheme="minorHAnsi" w:cs="Arial"/>
          <w:szCs w:val="24"/>
        </w:rPr>
        <w:t xml:space="preserve">  7 </w:t>
      </w:r>
      <w:r w:rsidR="00843F66">
        <w:rPr>
          <w:rFonts w:asciiTheme="minorHAnsi" w:hAnsiTheme="minorHAnsi" w:cs="Arial"/>
          <w:szCs w:val="24"/>
        </w:rPr>
        <w:t>OM activates</w:t>
      </w:r>
      <w:r w:rsidRPr="008B7306">
        <w:rPr>
          <w:rFonts w:asciiTheme="minorHAnsi" w:hAnsiTheme="minorHAnsi" w:cs="Arial"/>
          <w:szCs w:val="24"/>
        </w:rPr>
        <w:t xml:space="preserve"> Phone Tree to inform all staff as soon as possible.  Staff meetings are called to explain the situation, respond to questions and to plan strategies for the day.</w:t>
      </w:r>
    </w:p>
    <w:p w:rsidR="003A0D2C" w:rsidRPr="008B7306" w:rsidRDefault="003A0D2C" w:rsidP="003A0D2C">
      <w:pPr>
        <w:tabs>
          <w:tab w:val="left" w:pos="426"/>
        </w:tabs>
        <w:rPr>
          <w:rFonts w:asciiTheme="minorHAnsi" w:hAnsiTheme="minorHAnsi" w:cs="Arial"/>
          <w:szCs w:val="24"/>
        </w:rPr>
      </w:pPr>
    </w:p>
    <w:p w:rsidR="003A0D2C" w:rsidRPr="008B7306" w:rsidRDefault="003A0D2C" w:rsidP="008B7306">
      <w:pPr>
        <w:tabs>
          <w:tab w:val="left" w:pos="426"/>
        </w:tabs>
        <w:ind w:left="420" w:hanging="420"/>
        <w:rPr>
          <w:rFonts w:asciiTheme="minorHAnsi" w:hAnsiTheme="minorHAnsi" w:cs="Arial"/>
          <w:szCs w:val="24"/>
        </w:rPr>
      </w:pPr>
      <w:r w:rsidRPr="008B7306">
        <w:rPr>
          <w:rFonts w:asciiTheme="minorHAnsi" w:hAnsiTheme="minorHAnsi" w:cs="Arial"/>
          <w:szCs w:val="24"/>
        </w:rPr>
        <w:t xml:space="preserve">  8 </w:t>
      </w:r>
      <w:r w:rsidRPr="008B7306">
        <w:rPr>
          <w:rFonts w:asciiTheme="minorHAnsi" w:hAnsiTheme="minorHAnsi" w:cs="Arial"/>
          <w:b/>
          <w:szCs w:val="24"/>
        </w:rPr>
        <w:t xml:space="preserve">All media statements are made by the Principal </w:t>
      </w:r>
      <w:r w:rsidR="008B7306" w:rsidRPr="008B7306">
        <w:rPr>
          <w:rFonts w:asciiTheme="minorHAnsi" w:hAnsiTheme="minorHAnsi" w:cs="Arial"/>
          <w:b/>
          <w:szCs w:val="24"/>
        </w:rPr>
        <w:t>(or C</w:t>
      </w:r>
      <w:r w:rsidRPr="008B7306">
        <w:rPr>
          <w:rFonts w:asciiTheme="minorHAnsi" w:hAnsiTheme="minorHAnsi" w:cs="Arial"/>
          <w:b/>
          <w:szCs w:val="24"/>
        </w:rPr>
        <w:t>hairperson) only.</w:t>
      </w:r>
      <w:r w:rsidRPr="008B7306">
        <w:rPr>
          <w:rFonts w:asciiTheme="minorHAnsi" w:hAnsiTheme="minorHAnsi" w:cs="Arial"/>
          <w:szCs w:val="24"/>
        </w:rPr>
        <w:t xml:space="preserve"> No other staff member responds and pupils are reminded that they </w:t>
      </w:r>
      <w:r w:rsidR="008B7306">
        <w:rPr>
          <w:rFonts w:asciiTheme="minorHAnsi" w:hAnsiTheme="minorHAnsi" w:cs="Arial"/>
          <w:szCs w:val="24"/>
        </w:rPr>
        <w:t>d</w:t>
      </w:r>
      <w:r w:rsidRPr="008B7306">
        <w:rPr>
          <w:rFonts w:asciiTheme="minorHAnsi" w:hAnsiTheme="minorHAnsi" w:cs="Arial"/>
          <w:szCs w:val="24"/>
        </w:rPr>
        <w:t>o not speak with the media to prevent inaccuracies or sensationalism out of respect for the family.</w:t>
      </w:r>
    </w:p>
    <w:p w:rsidR="003A0D2C" w:rsidRPr="008B7306" w:rsidRDefault="003A0D2C" w:rsidP="003A0D2C">
      <w:pPr>
        <w:tabs>
          <w:tab w:val="left" w:pos="426"/>
        </w:tabs>
        <w:ind w:left="420" w:hanging="420"/>
        <w:rPr>
          <w:rFonts w:asciiTheme="minorHAnsi" w:hAnsiTheme="minorHAnsi" w:cs="Arial"/>
          <w:szCs w:val="24"/>
        </w:rPr>
      </w:pPr>
    </w:p>
    <w:p w:rsidR="003A0D2C" w:rsidRPr="008B7306" w:rsidRDefault="003A0D2C" w:rsidP="003A0D2C">
      <w:pPr>
        <w:tabs>
          <w:tab w:val="left" w:pos="426"/>
        </w:tabs>
        <w:ind w:left="420" w:hanging="420"/>
        <w:rPr>
          <w:rFonts w:asciiTheme="minorHAnsi" w:hAnsiTheme="minorHAnsi" w:cs="Arial"/>
          <w:szCs w:val="24"/>
        </w:rPr>
      </w:pPr>
      <w:r w:rsidRPr="008B7306">
        <w:rPr>
          <w:rFonts w:asciiTheme="minorHAnsi" w:hAnsiTheme="minorHAnsi" w:cs="Arial"/>
          <w:szCs w:val="24"/>
        </w:rPr>
        <w:t xml:space="preserve">  9 After discussion at staff meeting a written statement is prepared for teachers to brief students in their classes.</w:t>
      </w:r>
    </w:p>
    <w:p w:rsidR="003A0D2C" w:rsidRPr="008B7306" w:rsidRDefault="003A0D2C" w:rsidP="003A0D2C">
      <w:pPr>
        <w:tabs>
          <w:tab w:val="left" w:pos="426"/>
        </w:tabs>
        <w:ind w:left="420" w:hanging="420"/>
        <w:rPr>
          <w:rFonts w:asciiTheme="minorHAnsi" w:hAnsiTheme="minorHAnsi" w:cs="Arial"/>
          <w:szCs w:val="24"/>
        </w:rPr>
      </w:pPr>
    </w:p>
    <w:p w:rsidR="003A0D2C" w:rsidRPr="008B7306" w:rsidRDefault="003A0D2C" w:rsidP="003A0D2C">
      <w:pPr>
        <w:tabs>
          <w:tab w:val="left" w:pos="426"/>
        </w:tabs>
        <w:rPr>
          <w:rFonts w:asciiTheme="minorHAnsi" w:hAnsiTheme="minorHAnsi" w:cs="Arial"/>
          <w:szCs w:val="24"/>
        </w:rPr>
      </w:pPr>
      <w:r w:rsidRPr="008B7306">
        <w:rPr>
          <w:rFonts w:asciiTheme="minorHAnsi" w:hAnsiTheme="minorHAnsi" w:cs="Arial"/>
          <w:szCs w:val="24"/>
        </w:rPr>
        <w:t>10 School activities continue as normally as possible. This gives the students some form of security in a time of shock.</w:t>
      </w:r>
    </w:p>
    <w:p w:rsidR="003A0D2C" w:rsidRPr="008B7306" w:rsidRDefault="003A0D2C" w:rsidP="003A0D2C">
      <w:pPr>
        <w:tabs>
          <w:tab w:val="left" w:pos="426"/>
        </w:tabs>
        <w:rPr>
          <w:rFonts w:asciiTheme="minorHAnsi" w:hAnsiTheme="minorHAnsi" w:cs="Arial"/>
          <w:szCs w:val="24"/>
        </w:rPr>
      </w:pPr>
    </w:p>
    <w:p w:rsidR="003A0D2C" w:rsidRPr="008B7306" w:rsidRDefault="003A0D2C" w:rsidP="008B7306">
      <w:pPr>
        <w:tabs>
          <w:tab w:val="left" w:pos="426"/>
        </w:tabs>
        <w:ind w:left="426" w:hanging="426"/>
        <w:rPr>
          <w:rFonts w:asciiTheme="minorHAnsi" w:hAnsiTheme="minorHAnsi" w:cs="Arial"/>
          <w:szCs w:val="24"/>
        </w:rPr>
      </w:pPr>
      <w:r w:rsidRPr="008B7306">
        <w:rPr>
          <w:rFonts w:asciiTheme="minorHAnsi" w:hAnsiTheme="minorHAnsi" w:cs="Arial"/>
          <w:szCs w:val="24"/>
        </w:rPr>
        <w:t xml:space="preserve">11 Other schools </w:t>
      </w:r>
      <w:r w:rsidR="00843F66" w:rsidRPr="008B7306">
        <w:rPr>
          <w:rFonts w:asciiTheme="minorHAnsi" w:hAnsiTheme="minorHAnsi" w:cs="Arial"/>
          <w:szCs w:val="24"/>
        </w:rPr>
        <w:t>that</w:t>
      </w:r>
      <w:r w:rsidRPr="008B7306">
        <w:rPr>
          <w:rFonts w:asciiTheme="minorHAnsi" w:hAnsiTheme="minorHAnsi" w:cs="Arial"/>
          <w:szCs w:val="24"/>
        </w:rPr>
        <w:t xml:space="preserve"> may have siblings of the deceas</w:t>
      </w:r>
      <w:r w:rsidR="008B7306">
        <w:rPr>
          <w:rFonts w:asciiTheme="minorHAnsi" w:hAnsiTheme="minorHAnsi" w:cs="Arial"/>
          <w:szCs w:val="24"/>
        </w:rPr>
        <w:t>ed are contacted to co-ordinate information and support, (after</w:t>
      </w:r>
      <w:r w:rsidR="004B2CCE">
        <w:rPr>
          <w:rFonts w:asciiTheme="minorHAnsi" w:hAnsiTheme="minorHAnsi" w:cs="Arial"/>
          <w:szCs w:val="24"/>
        </w:rPr>
        <w:t xml:space="preserve"> </w:t>
      </w:r>
      <w:r w:rsidRPr="008B7306">
        <w:rPr>
          <w:rFonts w:asciiTheme="minorHAnsi" w:hAnsiTheme="minorHAnsi" w:cs="Arial"/>
          <w:szCs w:val="24"/>
        </w:rPr>
        <w:t>consultation with the family).</w:t>
      </w:r>
    </w:p>
    <w:p w:rsidR="003A0D2C" w:rsidRPr="008B7306" w:rsidRDefault="003A0D2C" w:rsidP="003A0D2C">
      <w:pPr>
        <w:tabs>
          <w:tab w:val="left" w:pos="426"/>
        </w:tabs>
        <w:rPr>
          <w:rFonts w:asciiTheme="minorHAnsi" w:hAnsiTheme="minorHAnsi" w:cs="Arial"/>
          <w:szCs w:val="24"/>
        </w:rPr>
      </w:pPr>
    </w:p>
    <w:p w:rsidR="003A0D2C" w:rsidRPr="008B7306" w:rsidRDefault="003A0D2C" w:rsidP="003A0D2C">
      <w:pPr>
        <w:tabs>
          <w:tab w:val="left" w:pos="426"/>
        </w:tabs>
        <w:ind w:left="426" w:hanging="426"/>
        <w:rPr>
          <w:rFonts w:asciiTheme="minorHAnsi" w:hAnsiTheme="minorHAnsi" w:cs="Arial"/>
          <w:szCs w:val="24"/>
        </w:rPr>
      </w:pPr>
      <w:r w:rsidRPr="008B7306">
        <w:rPr>
          <w:rFonts w:asciiTheme="minorHAnsi" w:hAnsiTheme="minorHAnsi" w:cs="Arial"/>
          <w:szCs w:val="24"/>
        </w:rPr>
        <w:t>12 Best friends identified and supported individually.</w:t>
      </w:r>
    </w:p>
    <w:p w:rsidR="003A0D2C" w:rsidRPr="008B7306" w:rsidRDefault="003A0D2C" w:rsidP="003A0D2C">
      <w:pPr>
        <w:tabs>
          <w:tab w:val="left" w:pos="426"/>
        </w:tabs>
        <w:rPr>
          <w:rFonts w:asciiTheme="minorHAnsi" w:hAnsiTheme="minorHAnsi" w:cs="Arial"/>
          <w:szCs w:val="24"/>
        </w:rPr>
      </w:pPr>
    </w:p>
    <w:p w:rsidR="003A0D2C" w:rsidRPr="008B7306" w:rsidRDefault="003A0D2C" w:rsidP="003A0D2C">
      <w:pPr>
        <w:tabs>
          <w:tab w:val="left" w:pos="426"/>
        </w:tabs>
        <w:ind w:left="567" w:hanging="567"/>
        <w:rPr>
          <w:rFonts w:asciiTheme="minorHAnsi" w:hAnsiTheme="minorHAnsi" w:cs="Arial"/>
          <w:szCs w:val="24"/>
        </w:rPr>
      </w:pPr>
      <w:r w:rsidRPr="008B7306">
        <w:rPr>
          <w:rFonts w:asciiTheme="minorHAnsi" w:hAnsiTheme="minorHAnsi" w:cs="Arial"/>
          <w:szCs w:val="24"/>
        </w:rPr>
        <w:t>13 Outside counsellors made available to talk with staff members and students.</w:t>
      </w:r>
    </w:p>
    <w:p w:rsidR="003A0D2C" w:rsidRPr="008B7306" w:rsidRDefault="003A0D2C" w:rsidP="003A0D2C">
      <w:pPr>
        <w:tabs>
          <w:tab w:val="left" w:pos="426"/>
        </w:tabs>
        <w:rPr>
          <w:rFonts w:asciiTheme="minorHAnsi" w:hAnsiTheme="minorHAnsi" w:cs="Arial"/>
          <w:szCs w:val="24"/>
        </w:rPr>
      </w:pPr>
    </w:p>
    <w:p w:rsidR="003A0D2C" w:rsidRPr="008B7306" w:rsidRDefault="003A0D2C" w:rsidP="003A0D2C">
      <w:pPr>
        <w:tabs>
          <w:tab w:val="left" w:pos="426"/>
        </w:tabs>
        <w:rPr>
          <w:rFonts w:asciiTheme="minorHAnsi" w:hAnsiTheme="minorHAnsi" w:cs="Arial"/>
          <w:szCs w:val="24"/>
        </w:rPr>
      </w:pPr>
      <w:r w:rsidRPr="008B7306">
        <w:rPr>
          <w:rFonts w:asciiTheme="minorHAnsi" w:hAnsiTheme="minorHAnsi" w:cs="Arial"/>
          <w:szCs w:val="24"/>
        </w:rPr>
        <w:t>14 Teaching staff kept informed of all updates in the situation. Many questions will be asked of</w:t>
      </w:r>
      <w:r w:rsidR="008B7306">
        <w:rPr>
          <w:rFonts w:asciiTheme="minorHAnsi" w:hAnsiTheme="minorHAnsi" w:cs="Arial"/>
          <w:szCs w:val="24"/>
        </w:rPr>
        <w:t xml:space="preserve"> them by the students and it is</w:t>
      </w:r>
      <w:r w:rsidRPr="008B7306">
        <w:rPr>
          <w:rFonts w:asciiTheme="minorHAnsi" w:hAnsiTheme="minorHAnsi" w:cs="Arial"/>
          <w:szCs w:val="24"/>
        </w:rPr>
        <w:t xml:space="preserve"> important that they are able to supply accurate information. Written updates provided to ensure accuracy.</w:t>
      </w:r>
    </w:p>
    <w:p w:rsidR="003A0D2C" w:rsidRPr="008B7306" w:rsidRDefault="003A0D2C" w:rsidP="003A0D2C">
      <w:pPr>
        <w:tabs>
          <w:tab w:val="left" w:pos="567"/>
        </w:tabs>
        <w:rPr>
          <w:rFonts w:asciiTheme="minorHAnsi" w:hAnsiTheme="minorHAnsi" w:cs="Arial"/>
          <w:szCs w:val="24"/>
        </w:rPr>
      </w:pPr>
    </w:p>
    <w:p w:rsidR="003A0D2C" w:rsidRPr="008B7306" w:rsidRDefault="003A0D2C" w:rsidP="003A0D2C">
      <w:pPr>
        <w:tabs>
          <w:tab w:val="left" w:pos="567"/>
        </w:tabs>
        <w:ind w:left="426" w:hanging="426"/>
        <w:rPr>
          <w:rFonts w:asciiTheme="minorHAnsi" w:hAnsiTheme="minorHAnsi" w:cs="Arial"/>
          <w:szCs w:val="24"/>
        </w:rPr>
      </w:pPr>
      <w:r w:rsidRPr="008B7306">
        <w:rPr>
          <w:rFonts w:asciiTheme="minorHAnsi" w:hAnsiTheme="minorHAnsi" w:cs="Arial"/>
          <w:szCs w:val="24"/>
        </w:rPr>
        <w:t>15 More intensive work done with the deceased class by Group Special Education Service Emergency Trauma Team.</w:t>
      </w:r>
    </w:p>
    <w:p w:rsidR="003A0D2C" w:rsidRPr="008B7306" w:rsidRDefault="003A0D2C" w:rsidP="003A0D2C">
      <w:pPr>
        <w:tabs>
          <w:tab w:val="left" w:pos="567"/>
        </w:tabs>
        <w:rPr>
          <w:rFonts w:asciiTheme="minorHAnsi" w:hAnsiTheme="minorHAnsi" w:cs="Arial"/>
          <w:szCs w:val="24"/>
        </w:rPr>
      </w:pPr>
    </w:p>
    <w:p w:rsidR="003A0D2C" w:rsidRPr="008B7306" w:rsidRDefault="003A0D2C" w:rsidP="008B7306">
      <w:pPr>
        <w:tabs>
          <w:tab w:val="left" w:pos="567"/>
        </w:tabs>
        <w:ind w:left="426" w:hanging="426"/>
        <w:rPr>
          <w:rFonts w:asciiTheme="minorHAnsi" w:hAnsiTheme="minorHAnsi" w:cs="Arial"/>
          <w:szCs w:val="24"/>
        </w:rPr>
      </w:pPr>
      <w:r w:rsidRPr="008B7306">
        <w:rPr>
          <w:rFonts w:asciiTheme="minorHAnsi" w:hAnsiTheme="minorHAnsi" w:cs="Arial"/>
          <w:szCs w:val="24"/>
        </w:rPr>
        <w:t>16 Students are given the opportunity to send messages to the family with the family’s consen</w:t>
      </w:r>
      <w:r w:rsidR="008B7306">
        <w:rPr>
          <w:rFonts w:asciiTheme="minorHAnsi" w:hAnsiTheme="minorHAnsi" w:cs="Arial"/>
          <w:szCs w:val="24"/>
        </w:rPr>
        <w:t>t. This is done individually or</w:t>
      </w:r>
      <w:r w:rsidRPr="008B7306">
        <w:rPr>
          <w:rFonts w:asciiTheme="minorHAnsi" w:hAnsiTheme="minorHAnsi" w:cs="Arial"/>
          <w:szCs w:val="24"/>
        </w:rPr>
        <w:t xml:space="preserve"> as a class.</w:t>
      </w:r>
    </w:p>
    <w:p w:rsidR="003A0D2C" w:rsidRPr="008B7306" w:rsidRDefault="003A0D2C" w:rsidP="003A0D2C">
      <w:pPr>
        <w:tabs>
          <w:tab w:val="left" w:pos="567"/>
        </w:tabs>
        <w:rPr>
          <w:rFonts w:asciiTheme="minorHAnsi" w:hAnsiTheme="minorHAnsi" w:cs="Arial"/>
          <w:szCs w:val="24"/>
        </w:rPr>
      </w:pPr>
    </w:p>
    <w:p w:rsidR="003A0D2C" w:rsidRPr="008B7306" w:rsidRDefault="003A0D2C" w:rsidP="003A0D2C">
      <w:pPr>
        <w:tabs>
          <w:tab w:val="left" w:pos="426"/>
        </w:tabs>
        <w:ind w:left="567" w:hanging="567"/>
        <w:rPr>
          <w:rFonts w:asciiTheme="minorHAnsi" w:hAnsiTheme="minorHAnsi" w:cs="Arial"/>
          <w:szCs w:val="24"/>
        </w:rPr>
      </w:pPr>
      <w:r w:rsidRPr="008B7306">
        <w:rPr>
          <w:rFonts w:asciiTheme="minorHAnsi" w:hAnsiTheme="minorHAnsi" w:cs="Arial"/>
          <w:szCs w:val="24"/>
        </w:rPr>
        <w:t>17 When appropriate students are given the opportunity to attend the funeral and may be invited to have an input.</w:t>
      </w:r>
    </w:p>
    <w:p w:rsidR="003A0D2C" w:rsidRPr="008B7306" w:rsidRDefault="003A0D2C" w:rsidP="003A0D2C">
      <w:pPr>
        <w:tabs>
          <w:tab w:val="left" w:pos="567"/>
        </w:tabs>
        <w:rPr>
          <w:rFonts w:asciiTheme="minorHAnsi" w:hAnsiTheme="minorHAnsi" w:cs="Arial"/>
          <w:szCs w:val="24"/>
        </w:rPr>
      </w:pPr>
    </w:p>
    <w:p w:rsidR="003A0D2C" w:rsidRPr="008B7306" w:rsidRDefault="003A0D2C" w:rsidP="003A0D2C">
      <w:pPr>
        <w:tabs>
          <w:tab w:val="left" w:pos="567"/>
        </w:tabs>
        <w:rPr>
          <w:rFonts w:asciiTheme="minorHAnsi" w:hAnsiTheme="minorHAnsi" w:cs="Arial"/>
          <w:szCs w:val="24"/>
        </w:rPr>
      </w:pPr>
      <w:r w:rsidRPr="008B7306">
        <w:rPr>
          <w:rFonts w:asciiTheme="minorHAnsi" w:hAnsiTheme="minorHAnsi" w:cs="Arial"/>
          <w:szCs w:val="24"/>
        </w:rPr>
        <w:t>18 If the funeral is at a church, a member of that church is invited to explain to students what will happen at the service.</w:t>
      </w:r>
    </w:p>
    <w:p w:rsidR="003A0D2C" w:rsidRPr="008B7306" w:rsidRDefault="003A0D2C" w:rsidP="003A0D2C">
      <w:pPr>
        <w:tabs>
          <w:tab w:val="left" w:pos="567"/>
        </w:tabs>
        <w:rPr>
          <w:rFonts w:asciiTheme="minorHAnsi" w:hAnsiTheme="minorHAnsi" w:cs="Arial"/>
          <w:szCs w:val="24"/>
        </w:rPr>
      </w:pPr>
    </w:p>
    <w:p w:rsidR="003A0D2C" w:rsidRPr="008B7306" w:rsidRDefault="003A0D2C" w:rsidP="003A0D2C">
      <w:pPr>
        <w:tabs>
          <w:tab w:val="left" w:pos="567"/>
        </w:tabs>
        <w:ind w:left="426" w:hanging="426"/>
        <w:rPr>
          <w:rFonts w:asciiTheme="minorHAnsi" w:hAnsiTheme="minorHAnsi" w:cs="Arial"/>
          <w:szCs w:val="24"/>
        </w:rPr>
      </w:pPr>
      <w:r w:rsidRPr="008B7306">
        <w:rPr>
          <w:rFonts w:asciiTheme="minorHAnsi" w:hAnsiTheme="minorHAnsi" w:cs="Arial"/>
          <w:szCs w:val="24"/>
        </w:rPr>
        <w:t>19 At a later date a memorial service may be held within the school for the deceased, (in conjunction with the family).</w:t>
      </w:r>
    </w:p>
    <w:p w:rsidR="003A0D2C" w:rsidRPr="008B7306" w:rsidRDefault="003A0D2C" w:rsidP="003A0D2C">
      <w:pPr>
        <w:tabs>
          <w:tab w:val="left" w:pos="567"/>
        </w:tabs>
        <w:ind w:left="426" w:hanging="426"/>
        <w:rPr>
          <w:rFonts w:asciiTheme="minorHAnsi" w:hAnsiTheme="minorHAnsi" w:cs="Arial"/>
          <w:szCs w:val="24"/>
        </w:rPr>
      </w:pPr>
    </w:p>
    <w:p w:rsidR="00CC7888" w:rsidRDefault="00CC7888">
      <w:pPr>
        <w:rPr>
          <w:rFonts w:asciiTheme="minorHAnsi" w:hAnsiTheme="minorHAnsi"/>
          <w:b/>
          <w:i/>
          <w:szCs w:val="24"/>
        </w:rPr>
      </w:pPr>
    </w:p>
    <w:p w:rsidR="00CC7888" w:rsidRDefault="00CC7888" w:rsidP="00CC7888">
      <w:pPr>
        <w:pStyle w:val="BodyText"/>
        <w:rPr>
          <w:rFonts w:asciiTheme="minorHAnsi" w:hAnsiTheme="minorHAnsi"/>
          <w:b/>
          <w:sz w:val="24"/>
          <w:szCs w:val="24"/>
        </w:rPr>
      </w:pPr>
      <w:r>
        <w:rPr>
          <w:rFonts w:asciiTheme="minorHAnsi" w:hAnsiTheme="minorHAnsi"/>
          <w:b/>
          <w:sz w:val="24"/>
          <w:szCs w:val="24"/>
        </w:rPr>
        <w:t xml:space="preserve">Review Responsibility:  </w:t>
      </w:r>
    </w:p>
    <w:p w:rsidR="00843F66" w:rsidRDefault="00843F66" w:rsidP="00CC7888">
      <w:pPr>
        <w:pStyle w:val="BodyText"/>
        <w:rPr>
          <w:rFonts w:asciiTheme="minorHAnsi" w:hAnsiTheme="minorHAnsi"/>
          <w:b/>
          <w:i/>
          <w:sz w:val="24"/>
          <w:szCs w:val="24"/>
        </w:rPr>
      </w:pPr>
    </w:p>
    <w:p w:rsidR="00CC7888" w:rsidRDefault="004B2CCE" w:rsidP="00CC7888">
      <w:pPr>
        <w:pStyle w:val="BodyText"/>
        <w:rPr>
          <w:rFonts w:asciiTheme="minorHAnsi" w:hAnsiTheme="minorHAnsi"/>
          <w:b/>
          <w:i/>
          <w:sz w:val="24"/>
          <w:szCs w:val="24"/>
        </w:rPr>
      </w:pPr>
      <w:bookmarkStart w:id="0" w:name="_GoBack"/>
      <w:r>
        <w:rPr>
          <w:rFonts w:asciiTheme="minorHAnsi" w:hAnsiTheme="minorHAnsi"/>
          <w:b/>
          <w:i/>
          <w:sz w:val="24"/>
          <w:szCs w:val="24"/>
        </w:rPr>
        <w:t>Board Chairperson,</w:t>
      </w:r>
      <w:r w:rsidR="00CC7888">
        <w:rPr>
          <w:rFonts w:asciiTheme="minorHAnsi" w:hAnsiTheme="minorHAnsi"/>
          <w:b/>
          <w:i/>
          <w:sz w:val="24"/>
          <w:szCs w:val="24"/>
        </w:rPr>
        <w:t xml:space="preserve"> Board H&amp;S Rep., Staff Boar</w:t>
      </w:r>
      <w:r>
        <w:rPr>
          <w:rFonts w:asciiTheme="minorHAnsi" w:hAnsiTheme="minorHAnsi"/>
          <w:b/>
          <w:i/>
          <w:sz w:val="24"/>
          <w:szCs w:val="24"/>
        </w:rPr>
        <w:t>d Rep, H&amp;S Co-ordinator, OM, DP</w:t>
      </w:r>
      <w:r w:rsidR="00CC7888">
        <w:rPr>
          <w:rFonts w:asciiTheme="minorHAnsi" w:hAnsiTheme="minorHAnsi"/>
          <w:b/>
          <w:i/>
          <w:sz w:val="24"/>
          <w:szCs w:val="24"/>
        </w:rPr>
        <w:t xml:space="preserve"> &amp; Principal</w:t>
      </w:r>
    </w:p>
    <w:bookmarkEnd w:id="0"/>
    <w:p w:rsidR="00CC7888" w:rsidRDefault="00CC7888" w:rsidP="00CC7888">
      <w:pPr>
        <w:pStyle w:val="BodyText"/>
        <w:rPr>
          <w:rFonts w:asciiTheme="minorHAnsi" w:hAnsiTheme="minorHAnsi"/>
          <w:b/>
          <w:sz w:val="24"/>
          <w:szCs w:val="24"/>
        </w:rPr>
      </w:pPr>
    </w:p>
    <w:p w:rsidR="00CC7888" w:rsidRDefault="00CC7888" w:rsidP="00CC7888">
      <w:pPr>
        <w:pStyle w:val="BodyText"/>
        <w:rPr>
          <w:rFonts w:asciiTheme="minorHAnsi" w:hAnsiTheme="minorHAnsi"/>
          <w:b/>
          <w:sz w:val="24"/>
          <w:szCs w:val="24"/>
        </w:rPr>
      </w:pPr>
      <w:r>
        <w:rPr>
          <w:rFonts w:asciiTheme="minorHAnsi" w:hAnsiTheme="minorHAnsi"/>
          <w:b/>
          <w:sz w:val="24"/>
          <w:szCs w:val="24"/>
        </w:rPr>
        <w:t xml:space="preserve">Date Confirmed: </w:t>
      </w:r>
      <w:r w:rsidR="00471B28">
        <w:rPr>
          <w:rFonts w:asciiTheme="minorHAnsi" w:hAnsiTheme="minorHAnsi"/>
          <w:b/>
          <w:sz w:val="24"/>
          <w:szCs w:val="24"/>
        </w:rPr>
        <w:t>14 February 2017</w:t>
      </w:r>
    </w:p>
    <w:p w:rsidR="00CC7888" w:rsidRDefault="00CC7888" w:rsidP="00CC7888">
      <w:pPr>
        <w:tabs>
          <w:tab w:val="left" w:pos="1134"/>
          <w:tab w:val="left" w:pos="1985"/>
          <w:tab w:val="left" w:pos="6237"/>
          <w:tab w:val="left" w:pos="7371"/>
        </w:tabs>
        <w:jc w:val="both"/>
        <w:rPr>
          <w:rFonts w:asciiTheme="minorHAnsi" w:hAnsiTheme="minorHAnsi"/>
          <w:b/>
          <w:szCs w:val="24"/>
        </w:rPr>
      </w:pPr>
    </w:p>
    <w:p w:rsidR="00CC7888" w:rsidRDefault="00CC7888" w:rsidP="00CC7888">
      <w:pPr>
        <w:tabs>
          <w:tab w:val="left" w:pos="1134"/>
          <w:tab w:val="left" w:pos="1985"/>
          <w:tab w:val="left" w:pos="6237"/>
          <w:tab w:val="left" w:pos="7371"/>
        </w:tabs>
        <w:jc w:val="both"/>
        <w:rPr>
          <w:rFonts w:asciiTheme="minorHAnsi" w:hAnsiTheme="minorHAnsi"/>
          <w:b/>
          <w:szCs w:val="24"/>
        </w:rPr>
      </w:pPr>
      <w:r>
        <w:rPr>
          <w:rFonts w:asciiTheme="minorHAnsi" w:hAnsiTheme="minorHAnsi"/>
          <w:b/>
          <w:szCs w:val="24"/>
        </w:rPr>
        <w:t>Principal: …………………………………………………………..</w:t>
      </w:r>
    </w:p>
    <w:p w:rsidR="00CC7888" w:rsidRDefault="00CC7888" w:rsidP="00CC7888">
      <w:pPr>
        <w:jc w:val="both"/>
        <w:rPr>
          <w:rFonts w:asciiTheme="minorHAnsi" w:hAnsiTheme="minorHAnsi"/>
          <w:szCs w:val="24"/>
        </w:rPr>
      </w:pPr>
    </w:p>
    <w:p w:rsidR="00CC7888" w:rsidRPr="00CC7888" w:rsidRDefault="00CC7888">
      <w:pPr>
        <w:rPr>
          <w:rFonts w:asciiTheme="minorHAnsi" w:hAnsiTheme="minorHAnsi"/>
          <w:szCs w:val="24"/>
        </w:rPr>
      </w:pPr>
    </w:p>
    <w:sectPr w:rsidR="00CC7888" w:rsidRPr="00CC788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2C" w:rsidRDefault="002A272C" w:rsidP="009B3384">
      <w:r>
        <w:separator/>
      </w:r>
    </w:p>
  </w:endnote>
  <w:endnote w:type="continuationSeparator" w:id="0">
    <w:p w:rsidR="002A272C" w:rsidRDefault="002A272C" w:rsidP="009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66865"/>
      <w:docPartObj>
        <w:docPartGallery w:val="Page Numbers (Bottom of Page)"/>
        <w:docPartUnique/>
      </w:docPartObj>
    </w:sdtPr>
    <w:sdtEndPr>
      <w:rPr>
        <w:noProof/>
      </w:rPr>
    </w:sdtEndPr>
    <w:sdtContent>
      <w:p w:rsidR="002719AA" w:rsidRDefault="002719AA">
        <w:pPr>
          <w:pStyle w:val="Footer"/>
          <w:jc w:val="center"/>
        </w:pPr>
        <w:r>
          <w:fldChar w:fldCharType="begin"/>
        </w:r>
        <w:r>
          <w:instrText xml:space="preserve"> PAGE   \* MERGEFORMAT </w:instrText>
        </w:r>
        <w:r>
          <w:fldChar w:fldCharType="separate"/>
        </w:r>
        <w:r w:rsidR="00471B28">
          <w:rPr>
            <w:noProof/>
          </w:rPr>
          <w:t>6</w:t>
        </w:r>
        <w:r>
          <w:rPr>
            <w:noProof/>
          </w:rPr>
          <w:fldChar w:fldCharType="end"/>
        </w:r>
      </w:p>
    </w:sdtContent>
  </w:sdt>
  <w:p w:rsidR="002719AA" w:rsidRDefault="0027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2C" w:rsidRDefault="002A272C" w:rsidP="009B3384">
      <w:r>
        <w:separator/>
      </w:r>
    </w:p>
  </w:footnote>
  <w:footnote w:type="continuationSeparator" w:id="0">
    <w:p w:rsidR="002A272C" w:rsidRDefault="002A272C" w:rsidP="009B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5"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195"/>
    </w:tblGrid>
    <w:tr w:rsidR="009B3384" w:rsidTr="00AD40AC">
      <w:trPr>
        <w:trHeight w:val="23"/>
      </w:trPr>
      <w:sdt>
        <w:sdtPr>
          <w:rPr>
            <w:rFonts w:ascii="Arial Black" w:eastAsiaTheme="majorEastAsia" w:hAnsi="Arial Black" w:cstheme="majorBidi"/>
            <w:szCs w:val="24"/>
          </w:rPr>
          <w:alias w:val="Title"/>
          <w:id w:val="77761602"/>
          <w:placeholder>
            <w:docPart w:val="C7C29D5FC71B48D39CF89DC49DF5DA09"/>
          </w:placeholder>
          <w:dataBinding w:prefixMappings="xmlns:ns0='http://schemas.openxmlformats.org/package/2006/metadata/core-properties' xmlns:ns1='http://purl.org/dc/elements/1.1/'" w:xpath="/ns0:coreProperties[1]/ns1:title[1]" w:storeItemID="{6C3C8BC8-F283-45AE-878A-BAB7291924A1}"/>
          <w:text/>
        </w:sdtPr>
        <w:sdtEndPr/>
        <w:sdtContent>
          <w:tc>
            <w:tcPr>
              <w:tcW w:w="8731" w:type="dxa"/>
            </w:tcPr>
            <w:p w:rsidR="009B3384" w:rsidRPr="006D401F" w:rsidRDefault="009B3384" w:rsidP="009B3384">
              <w:pPr>
                <w:pStyle w:val="Header"/>
                <w:jc w:val="right"/>
                <w:rPr>
                  <w:rFonts w:ascii="Arial Black" w:eastAsiaTheme="majorEastAsia" w:hAnsi="Arial Black" w:cstheme="majorBidi"/>
                  <w:szCs w:val="24"/>
                </w:rPr>
              </w:pPr>
              <w:r w:rsidRPr="006D401F">
                <w:rPr>
                  <w:rFonts w:ascii="Arial Black" w:eastAsiaTheme="majorEastAsia" w:hAnsi="Arial Black" w:cstheme="majorBidi"/>
                  <w:szCs w:val="24"/>
                </w:rPr>
                <w:t>TRAUMATIC INCIDENT</w:t>
              </w:r>
            </w:p>
          </w:tc>
        </w:sdtContent>
      </w:sdt>
      <w:sdt>
        <w:sdtPr>
          <w:rPr>
            <w:rFonts w:ascii="Arial Black" w:eastAsiaTheme="majorEastAsia" w:hAnsi="Arial Black" w:cstheme="majorBidi"/>
            <w:b/>
            <w:bCs/>
            <w:szCs w:val="24"/>
            <w14:shadow w14:blurRad="50800" w14:dist="38100" w14:dir="2700000" w14:sx="100000" w14:sy="100000" w14:kx="0" w14:ky="0" w14:algn="tl">
              <w14:srgbClr w14:val="000000">
                <w14:alpha w14:val="60000"/>
              </w14:srgbClr>
            </w14:shadow>
            <w14:numForm w14:val="oldStyle"/>
          </w:rPr>
          <w:alias w:val="Year"/>
          <w:id w:val="77761609"/>
          <w:placeholder>
            <w:docPart w:val="6A57DADCD61643BE8E5A71883F0D9BB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5" w:type="dxa"/>
            </w:tcPr>
            <w:p w:rsidR="009B3384" w:rsidRPr="006D401F" w:rsidRDefault="006D401F" w:rsidP="006D401F">
              <w:pPr>
                <w:pStyle w:val="Header"/>
                <w:rPr>
                  <w:rFonts w:ascii="Arial Black" w:eastAsiaTheme="majorEastAsia" w:hAnsi="Arial Black" w:cstheme="majorBidi"/>
                  <w:b/>
                  <w:bCs/>
                  <w:color w:val="4F81BD" w:themeColor="accent1"/>
                  <w:szCs w:val="24"/>
                  <w14:numForm w14:val="oldStyle"/>
                </w:rPr>
              </w:pPr>
              <w:r w:rsidRPr="006D401F">
                <w:rPr>
                  <w:rFonts w:ascii="Arial Black" w:eastAsiaTheme="majorEastAsia" w:hAnsi="Arial Black" w:cstheme="majorBidi"/>
                  <w:b/>
                  <w:bCs/>
                  <w:szCs w:val="24"/>
                  <w14:shadow w14:blurRad="50800" w14:dist="38100" w14:dir="2700000" w14:sx="100000" w14:sy="100000" w14:kx="0" w14:ky="0" w14:algn="tl">
                    <w14:srgbClr w14:val="000000">
                      <w14:alpha w14:val="60000"/>
                    </w14:srgbClr>
                  </w14:shadow>
                  <w14:numForm w14:val="oldStyle"/>
                </w:rPr>
                <w:t>5.18</w:t>
              </w:r>
            </w:p>
          </w:tc>
        </w:sdtContent>
      </w:sdt>
    </w:tr>
  </w:tbl>
  <w:p w:rsidR="009B3384" w:rsidRDefault="009B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3B1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7F35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327B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BE2B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1F2F0E"/>
    <w:multiLevelType w:val="hybridMultilevel"/>
    <w:tmpl w:val="C37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076F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9C52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5B3DB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07821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DB7F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62588B"/>
    <w:multiLevelType w:val="singleLevel"/>
    <w:tmpl w:val="2DA45ECC"/>
    <w:lvl w:ilvl="0">
      <w:start w:val="11"/>
      <w:numFmt w:val="bullet"/>
      <w:lvlText w:val="-"/>
      <w:lvlJc w:val="left"/>
      <w:pPr>
        <w:tabs>
          <w:tab w:val="num" w:pos="2520"/>
        </w:tabs>
        <w:ind w:left="2520" w:hanging="360"/>
      </w:pPr>
      <w:rPr>
        <w:rFonts w:ascii="Times New Roman" w:hAnsi="Times New Roman" w:cs="Times New Roman" w:hint="default"/>
      </w:rPr>
    </w:lvl>
  </w:abstractNum>
  <w:num w:numId="1">
    <w:abstractNumId w:val="7"/>
    <w:lvlOverride w:ilvl="0">
      <w:startOverride w:val="1"/>
    </w:lvlOverride>
  </w:num>
  <w:num w:numId="2">
    <w:abstractNumId w:val="0"/>
    <w:lvlOverride w:ilvl="0">
      <w:startOverride w:val="1"/>
    </w:lvlOverride>
  </w:num>
  <w:num w:numId="3">
    <w:abstractNumId w:val="5"/>
  </w:num>
  <w:num w:numId="4">
    <w:abstractNumId w:val="8"/>
  </w:num>
  <w:num w:numId="5">
    <w:abstractNumId w:val="2"/>
  </w:num>
  <w:num w:numId="6">
    <w:abstractNumId w:val="10"/>
  </w:num>
  <w:num w:numId="7">
    <w:abstractNumId w:val="6"/>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33"/>
    <w:rsid w:val="00067FAA"/>
    <w:rsid w:val="000959F0"/>
    <w:rsid w:val="000F179F"/>
    <w:rsid w:val="00190A50"/>
    <w:rsid w:val="001C0216"/>
    <w:rsid w:val="00260982"/>
    <w:rsid w:val="002719AA"/>
    <w:rsid w:val="00292A80"/>
    <w:rsid w:val="00294B27"/>
    <w:rsid w:val="002A272C"/>
    <w:rsid w:val="00325933"/>
    <w:rsid w:val="00331FBC"/>
    <w:rsid w:val="00343D4C"/>
    <w:rsid w:val="003601A3"/>
    <w:rsid w:val="003667D3"/>
    <w:rsid w:val="00397907"/>
    <w:rsid w:val="003A0D2C"/>
    <w:rsid w:val="0045725E"/>
    <w:rsid w:val="00471B28"/>
    <w:rsid w:val="00482EAE"/>
    <w:rsid w:val="004B2CCE"/>
    <w:rsid w:val="00512343"/>
    <w:rsid w:val="005A5C77"/>
    <w:rsid w:val="005B377C"/>
    <w:rsid w:val="00620A12"/>
    <w:rsid w:val="006230D9"/>
    <w:rsid w:val="00641A7D"/>
    <w:rsid w:val="00657B65"/>
    <w:rsid w:val="006D401F"/>
    <w:rsid w:val="006E5B6E"/>
    <w:rsid w:val="00792ACD"/>
    <w:rsid w:val="00843F66"/>
    <w:rsid w:val="008B7306"/>
    <w:rsid w:val="008C314D"/>
    <w:rsid w:val="009B3384"/>
    <w:rsid w:val="00A0378D"/>
    <w:rsid w:val="00A061A4"/>
    <w:rsid w:val="00A571FD"/>
    <w:rsid w:val="00AB11C2"/>
    <w:rsid w:val="00AD40AC"/>
    <w:rsid w:val="00B0470F"/>
    <w:rsid w:val="00B54852"/>
    <w:rsid w:val="00B7225A"/>
    <w:rsid w:val="00BF0AC1"/>
    <w:rsid w:val="00CC7888"/>
    <w:rsid w:val="00CD4BBF"/>
    <w:rsid w:val="00CE51D5"/>
    <w:rsid w:val="00CF4C72"/>
    <w:rsid w:val="00D320F6"/>
    <w:rsid w:val="00D32162"/>
    <w:rsid w:val="00D6640C"/>
    <w:rsid w:val="00F14D13"/>
    <w:rsid w:val="00F9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0B07"/>
  <w15:docId w15:val="{586DCBA2-1D87-4E4B-BE18-D27DF2B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33"/>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25933"/>
    <w:pPr>
      <w:keepNext/>
      <w:outlineLvl w:val="0"/>
    </w:pPr>
    <w:rPr>
      <w:b/>
      <w:sz w:val="22"/>
    </w:rPr>
  </w:style>
  <w:style w:type="paragraph" w:styleId="Heading2">
    <w:name w:val="heading 2"/>
    <w:basedOn w:val="Normal"/>
    <w:next w:val="Normal"/>
    <w:link w:val="Heading2Char"/>
    <w:semiHidden/>
    <w:unhideWhenUsed/>
    <w:qFormat/>
    <w:rsid w:val="00325933"/>
    <w:pPr>
      <w:keepNext/>
      <w:jc w:val="center"/>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933"/>
    <w:rPr>
      <w:rFonts w:ascii="Arial" w:eastAsia="Times New Roman" w:hAnsi="Arial" w:cs="Times New Roman"/>
      <w:b/>
      <w:szCs w:val="20"/>
      <w:lang w:eastAsia="en-GB"/>
    </w:rPr>
  </w:style>
  <w:style w:type="character" w:customStyle="1" w:styleId="Heading2Char">
    <w:name w:val="Heading 2 Char"/>
    <w:basedOn w:val="DefaultParagraphFont"/>
    <w:link w:val="Heading2"/>
    <w:semiHidden/>
    <w:rsid w:val="00325933"/>
    <w:rPr>
      <w:rFonts w:ascii="Arial" w:eastAsia="Times New Roman" w:hAnsi="Arial" w:cs="Times New Roman"/>
      <w:b/>
      <w:i/>
      <w:sz w:val="24"/>
      <w:szCs w:val="20"/>
      <w:u w:val="single"/>
      <w:lang w:eastAsia="en-GB"/>
    </w:rPr>
  </w:style>
  <w:style w:type="paragraph" w:styleId="Title">
    <w:name w:val="Title"/>
    <w:basedOn w:val="Normal"/>
    <w:link w:val="TitleChar"/>
    <w:qFormat/>
    <w:rsid w:val="00325933"/>
    <w:pPr>
      <w:jc w:val="center"/>
    </w:pPr>
    <w:rPr>
      <w:b/>
      <w:u w:val="single"/>
    </w:rPr>
  </w:style>
  <w:style w:type="character" w:customStyle="1" w:styleId="TitleChar">
    <w:name w:val="Title Char"/>
    <w:basedOn w:val="DefaultParagraphFont"/>
    <w:link w:val="Title"/>
    <w:rsid w:val="00325933"/>
    <w:rPr>
      <w:rFonts w:ascii="Arial" w:eastAsia="Times New Roman" w:hAnsi="Arial" w:cs="Times New Roman"/>
      <w:b/>
      <w:sz w:val="24"/>
      <w:szCs w:val="20"/>
      <w:u w:val="single"/>
      <w:lang w:eastAsia="en-GB"/>
    </w:rPr>
  </w:style>
  <w:style w:type="paragraph" w:styleId="BodyText">
    <w:name w:val="Body Text"/>
    <w:basedOn w:val="Normal"/>
    <w:link w:val="BodyTextChar"/>
    <w:semiHidden/>
    <w:unhideWhenUsed/>
    <w:rsid w:val="00325933"/>
    <w:rPr>
      <w:sz w:val="22"/>
    </w:rPr>
  </w:style>
  <w:style w:type="character" w:customStyle="1" w:styleId="BodyTextChar">
    <w:name w:val="Body Text Char"/>
    <w:basedOn w:val="DefaultParagraphFont"/>
    <w:link w:val="BodyText"/>
    <w:semiHidden/>
    <w:rsid w:val="00325933"/>
    <w:rPr>
      <w:rFonts w:ascii="Arial" w:eastAsia="Times New Roman" w:hAnsi="Arial" w:cs="Times New Roman"/>
      <w:szCs w:val="20"/>
      <w:lang w:eastAsia="en-GB"/>
    </w:rPr>
  </w:style>
  <w:style w:type="paragraph" w:styleId="BodyTextIndent">
    <w:name w:val="Body Text Indent"/>
    <w:basedOn w:val="Normal"/>
    <w:link w:val="BodyTextIndentChar"/>
    <w:unhideWhenUsed/>
    <w:rsid w:val="00325933"/>
    <w:pPr>
      <w:ind w:left="1440"/>
    </w:pPr>
    <w:rPr>
      <w:sz w:val="22"/>
    </w:rPr>
  </w:style>
  <w:style w:type="character" w:customStyle="1" w:styleId="BodyTextIndentChar">
    <w:name w:val="Body Text Indent Char"/>
    <w:basedOn w:val="DefaultParagraphFont"/>
    <w:link w:val="BodyTextIndent"/>
    <w:rsid w:val="00325933"/>
    <w:rPr>
      <w:rFonts w:ascii="Arial" w:eastAsia="Times New Roman" w:hAnsi="Arial" w:cs="Times New Roman"/>
      <w:szCs w:val="20"/>
      <w:lang w:eastAsia="en-GB"/>
    </w:rPr>
  </w:style>
  <w:style w:type="paragraph" w:styleId="Header">
    <w:name w:val="header"/>
    <w:basedOn w:val="Normal"/>
    <w:link w:val="HeaderChar"/>
    <w:uiPriority w:val="99"/>
    <w:unhideWhenUsed/>
    <w:rsid w:val="009B3384"/>
    <w:pPr>
      <w:tabs>
        <w:tab w:val="center" w:pos="4680"/>
        <w:tab w:val="right" w:pos="9360"/>
      </w:tabs>
    </w:pPr>
  </w:style>
  <w:style w:type="character" w:customStyle="1" w:styleId="HeaderChar">
    <w:name w:val="Header Char"/>
    <w:basedOn w:val="DefaultParagraphFont"/>
    <w:link w:val="Header"/>
    <w:uiPriority w:val="99"/>
    <w:rsid w:val="009B338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B3384"/>
    <w:pPr>
      <w:tabs>
        <w:tab w:val="center" w:pos="4680"/>
        <w:tab w:val="right" w:pos="9360"/>
      </w:tabs>
    </w:pPr>
  </w:style>
  <w:style w:type="character" w:customStyle="1" w:styleId="FooterChar">
    <w:name w:val="Footer Char"/>
    <w:basedOn w:val="DefaultParagraphFont"/>
    <w:link w:val="Footer"/>
    <w:uiPriority w:val="99"/>
    <w:rsid w:val="009B338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9B3384"/>
    <w:rPr>
      <w:rFonts w:ascii="Tahoma" w:hAnsi="Tahoma" w:cs="Tahoma"/>
      <w:sz w:val="16"/>
      <w:szCs w:val="16"/>
    </w:rPr>
  </w:style>
  <w:style w:type="character" w:customStyle="1" w:styleId="BalloonTextChar">
    <w:name w:val="Balloon Text Char"/>
    <w:basedOn w:val="DefaultParagraphFont"/>
    <w:link w:val="BalloonText"/>
    <w:uiPriority w:val="99"/>
    <w:semiHidden/>
    <w:rsid w:val="009B338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92A80"/>
    <w:rPr>
      <w:sz w:val="16"/>
      <w:szCs w:val="16"/>
    </w:rPr>
  </w:style>
  <w:style w:type="paragraph" w:styleId="CommentText">
    <w:name w:val="annotation text"/>
    <w:basedOn w:val="Normal"/>
    <w:link w:val="CommentTextChar"/>
    <w:uiPriority w:val="99"/>
    <w:semiHidden/>
    <w:unhideWhenUsed/>
    <w:rsid w:val="00292A80"/>
    <w:rPr>
      <w:sz w:val="20"/>
    </w:rPr>
  </w:style>
  <w:style w:type="character" w:customStyle="1" w:styleId="CommentTextChar">
    <w:name w:val="Comment Text Char"/>
    <w:basedOn w:val="DefaultParagraphFont"/>
    <w:link w:val="CommentText"/>
    <w:uiPriority w:val="99"/>
    <w:semiHidden/>
    <w:rsid w:val="00292A8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A80"/>
    <w:rPr>
      <w:b/>
      <w:bCs/>
    </w:rPr>
  </w:style>
  <w:style w:type="character" w:customStyle="1" w:styleId="CommentSubjectChar">
    <w:name w:val="Comment Subject Char"/>
    <w:basedOn w:val="CommentTextChar"/>
    <w:link w:val="CommentSubject"/>
    <w:uiPriority w:val="99"/>
    <w:semiHidden/>
    <w:rsid w:val="00292A8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531">
      <w:bodyDiv w:val="1"/>
      <w:marLeft w:val="0"/>
      <w:marRight w:val="0"/>
      <w:marTop w:val="0"/>
      <w:marBottom w:val="0"/>
      <w:divBdr>
        <w:top w:val="none" w:sz="0" w:space="0" w:color="auto"/>
        <w:left w:val="none" w:sz="0" w:space="0" w:color="auto"/>
        <w:bottom w:val="none" w:sz="0" w:space="0" w:color="auto"/>
        <w:right w:val="none" w:sz="0" w:space="0" w:color="auto"/>
      </w:divBdr>
    </w:div>
    <w:div w:id="12853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29D5FC71B48D39CF89DC49DF5DA09"/>
        <w:category>
          <w:name w:val="General"/>
          <w:gallery w:val="placeholder"/>
        </w:category>
        <w:types>
          <w:type w:val="bbPlcHdr"/>
        </w:types>
        <w:behaviors>
          <w:behavior w:val="content"/>
        </w:behaviors>
        <w:guid w:val="{835036B0-D868-4037-A59B-6A11A581A0D5}"/>
      </w:docPartPr>
      <w:docPartBody>
        <w:p w:rsidR="00AD0151" w:rsidRDefault="00F165A9" w:rsidP="00F165A9">
          <w:pPr>
            <w:pStyle w:val="C7C29D5FC71B48D39CF89DC49DF5DA09"/>
          </w:pPr>
          <w:r>
            <w:rPr>
              <w:rFonts w:asciiTheme="majorHAnsi" w:eastAsiaTheme="majorEastAsia" w:hAnsiTheme="majorHAnsi" w:cstheme="majorBidi"/>
              <w:sz w:val="36"/>
              <w:szCs w:val="36"/>
            </w:rPr>
            <w:t>[Type the document title]</w:t>
          </w:r>
        </w:p>
      </w:docPartBody>
    </w:docPart>
    <w:docPart>
      <w:docPartPr>
        <w:name w:val="6A57DADCD61643BE8E5A71883F0D9BBB"/>
        <w:category>
          <w:name w:val="General"/>
          <w:gallery w:val="placeholder"/>
        </w:category>
        <w:types>
          <w:type w:val="bbPlcHdr"/>
        </w:types>
        <w:behaviors>
          <w:behavior w:val="content"/>
        </w:behaviors>
        <w:guid w:val="{A87DF72D-E8E1-49E7-A53C-B6BEA7354CC8}"/>
      </w:docPartPr>
      <w:docPartBody>
        <w:p w:rsidR="00AD0151" w:rsidRDefault="00F165A9" w:rsidP="00F165A9">
          <w:pPr>
            <w:pStyle w:val="6A57DADCD61643BE8E5A71883F0D9BB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A9"/>
    <w:rsid w:val="00000C40"/>
    <w:rsid w:val="001429B2"/>
    <w:rsid w:val="00312EDC"/>
    <w:rsid w:val="004013B7"/>
    <w:rsid w:val="0045486F"/>
    <w:rsid w:val="004C1AF8"/>
    <w:rsid w:val="00643E5D"/>
    <w:rsid w:val="007577B1"/>
    <w:rsid w:val="007E45A8"/>
    <w:rsid w:val="00911A79"/>
    <w:rsid w:val="009C1988"/>
    <w:rsid w:val="009F6484"/>
    <w:rsid w:val="00AD0151"/>
    <w:rsid w:val="00B11DC4"/>
    <w:rsid w:val="00BC6274"/>
    <w:rsid w:val="00E57FC0"/>
    <w:rsid w:val="00F165A9"/>
    <w:rsid w:val="00FD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29D5FC71B48D39CF89DC49DF5DA09">
    <w:name w:val="C7C29D5FC71B48D39CF89DC49DF5DA09"/>
    <w:rsid w:val="00F165A9"/>
  </w:style>
  <w:style w:type="paragraph" w:customStyle="1" w:styleId="6A57DADCD61643BE8E5A71883F0D9BBB">
    <w:name w:val="6A57DADCD61643BE8E5A71883F0D9BBB"/>
    <w:rsid w:val="00F1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935E4-8CD0-4EC9-9AEA-3DFFB44A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TRAUMATIC INCIDENT</vt:lpstr>
      <vt:lpstr>    </vt:lpstr>
      <vt:lpstr>    TRAUMATIC INCIDENT RESPONSE PLAN &amp; MANAGEMENT PROCEDURES </vt:lpstr>
      <vt:lpstr>Phase 1</vt:lpstr>
      <vt:lpstr/>
      <vt:lpstr>Phase 2:</vt:lpstr>
    </vt:vector>
  </TitlesOfParts>
  <Company>Toshiba</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INCIDENT</dc:title>
  <dc:creator>Education Futures Ltd</dc:creator>
  <cp:lastModifiedBy>Windows User</cp:lastModifiedBy>
  <cp:revision>7</cp:revision>
  <cp:lastPrinted>2014-04-14T00:22:00Z</cp:lastPrinted>
  <dcterms:created xsi:type="dcterms:W3CDTF">2015-02-12T02:14:00Z</dcterms:created>
  <dcterms:modified xsi:type="dcterms:W3CDTF">2018-01-03T00:52:00Z</dcterms:modified>
</cp:coreProperties>
</file>