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8F" w:rsidRDefault="008F51DA">
      <w:pPr>
        <w:pStyle w:val="Heading2"/>
        <w:jc w:val="center"/>
      </w:pPr>
      <w:bookmarkStart w:id="0" w:name="_gjdgxs" w:colFirst="0" w:colLast="0"/>
      <w:bookmarkEnd w:id="0"/>
      <w:r>
        <w:rPr>
          <w:noProof/>
          <w:lang w:val="en-NZ"/>
        </w:rPr>
        <w:drawing>
          <wp:inline distT="0" distB="0" distL="0" distR="0">
            <wp:extent cx="2113280" cy="1035050"/>
            <wp:effectExtent l="0" t="0" r="0" b="0"/>
            <wp:docPr id="1" name="image2.png" descr="LOGO - 2LINE-RASTER-SHADED-WELLING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- 2LINE-RASTER-SHADED-WELLINGTON"/>
                    <pic:cNvPicPr preferRelativeResize="0"/>
                  </pic:nvPicPr>
                  <pic:blipFill>
                    <a:blip r:embed="rId7"/>
                    <a:srcRect r="-2304"/>
                    <a:stretch>
                      <a:fillRect/>
                    </a:stretch>
                  </pic:blipFill>
                  <pic:spPr>
                    <a:xfrm>
                      <a:off x="0" y="0"/>
                      <a:ext cx="2113280" cy="103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58F" w:rsidRPr="00D20070" w:rsidRDefault="003E758F">
      <w:pPr>
        <w:rPr>
          <w:sz w:val="16"/>
          <w:szCs w:val="16"/>
        </w:rPr>
      </w:pPr>
    </w:p>
    <w:p w:rsidR="003E758F" w:rsidRDefault="008F51DA">
      <w:pPr>
        <w:jc w:val="center"/>
        <w:rPr>
          <w:rFonts w:ascii="Calibri" w:eastAsia="Calibri" w:hAnsi="Calibri" w:cs="Calibri"/>
          <w:b/>
        </w:rPr>
      </w:pPr>
      <w:r>
        <w:rPr>
          <w:rFonts w:ascii="Arial Black" w:eastAsia="Arial Black" w:hAnsi="Arial Black" w:cs="Arial Black"/>
          <w:sz w:val="32"/>
          <w:szCs w:val="32"/>
        </w:rPr>
        <w:t>WATER ONLY PROCEDURE</w:t>
      </w:r>
    </w:p>
    <w:p w:rsidR="003E758F" w:rsidRDefault="003E758F">
      <w:pPr>
        <w:rPr>
          <w:rFonts w:ascii="Calibri" w:eastAsia="Calibri" w:hAnsi="Calibri" w:cs="Calibri"/>
          <w:b/>
        </w:rPr>
      </w:pPr>
    </w:p>
    <w:p w:rsidR="003E758F" w:rsidRDefault="008F51D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OUR SCHOOL IS WATER-ONLY </w:t>
      </w:r>
    </w:p>
    <w:p w:rsidR="003E758F" w:rsidRDefault="003E758F">
      <w:pPr>
        <w:rPr>
          <w:rFonts w:ascii="Calibri" w:eastAsia="Calibri" w:hAnsi="Calibri" w:cs="Calibri"/>
          <w:b/>
        </w:rPr>
      </w:pPr>
    </w:p>
    <w:p w:rsidR="003E758F" w:rsidRDefault="008F51D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Rationale </w:t>
      </w:r>
    </w:p>
    <w:p w:rsidR="003E758F" w:rsidRDefault="008F51D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 care about the health of our students. </w:t>
      </w:r>
    </w:p>
    <w:p w:rsidR="003E758F" w:rsidRDefault="008F51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Sugary drinks</w:t>
      </w: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are one of the most significant causes of poor oral health and contribute greatly to childhood obesity and Type 2 diabetes. </w:t>
      </w:r>
    </w:p>
    <w:p w:rsidR="003E758F" w:rsidRDefault="003E758F">
      <w:pPr>
        <w:rPr>
          <w:rFonts w:ascii="Calibri" w:eastAsia="Calibri" w:hAnsi="Calibri" w:cs="Calibri"/>
          <w:b/>
        </w:rPr>
      </w:pPr>
    </w:p>
    <w:p w:rsidR="003E758F" w:rsidRDefault="008F51D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 care about their achievement </w:t>
      </w:r>
    </w:p>
    <w:p w:rsidR="003E758F" w:rsidRDefault="008F51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Sugary drink consumption is associated with problem </w:t>
      </w:r>
      <w:proofErr w:type="spellStart"/>
      <w:r>
        <w:rPr>
          <w:rFonts w:ascii="Calibri" w:eastAsia="Calibri" w:hAnsi="Calibri" w:cs="Calibri"/>
        </w:rPr>
        <w:t>behaviours</w:t>
      </w:r>
      <w:proofErr w:type="spellEnd"/>
      <w:r>
        <w:rPr>
          <w:rFonts w:ascii="Calibri" w:eastAsia="Calibri" w:hAnsi="Calibri" w:cs="Calibri"/>
        </w:rPr>
        <w:t xml:space="preserve">. Studies have found poor diet and nutrition are associated with lower academic achievement. </w:t>
      </w:r>
    </w:p>
    <w:p w:rsidR="003E758F" w:rsidRDefault="003E758F">
      <w:pPr>
        <w:rPr>
          <w:rFonts w:ascii="Calibri" w:eastAsia="Calibri" w:hAnsi="Calibri" w:cs="Calibri"/>
          <w:b/>
        </w:rPr>
      </w:pPr>
    </w:p>
    <w:p w:rsidR="003E758F" w:rsidRDefault="008F51D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Our commitment </w:t>
      </w:r>
    </w:p>
    <w:p w:rsidR="003E758F" w:rsidRDefault="008F51D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will ensure parents and students receive clear, consistent messages about the importance of healthy choices and the impact of sugary drinks by: </w:t>
      </w:r>
    </w:p>
    <w:p w:rsidR="003E758F" w:rsidRDefault="003E758F">
      <w:pPr>
        <w:rPr>
          <w:rFonts w:ascii="Calibri" w:eastAsia="Calibri" w:hAnsi="Calibri" w:cs="Calibri"/>
          <w:b/>
        </w:rPr>
      </w:pPr>
    </w:p>
    <w:p w:rsidR="003E758F" w:rsidRDefault="008F51DA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continuing to educate students about the importance of healthy drink choices and the benefits of consuming water </w:t>
      </w:r>
    </w:p>
    <w:p w:rsidR="003E758F" w:rsidRDefault="008F51DA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actively promoting water as the best option in school publications </w:t>
      </w:r>
    </w:p>
    <w:p w:rsidR="003E758F" w:rsidRDefault="008F51DA">
      <w:pPr>
        <w:numPr>
          <w:ilvl w:val="0"/>
          <w:numId w:val="1"/>
        </w:numPr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ensuring</w:t>
      </w:r>
      <w:proofErr w:type="gramEnd"/>
      <w:r>
        <w:rPr>
          <w:rFonts w:ascii="Calibri" w:eastAsia="Calibri" w:hAnsi="Calibri" w:cs="Calibri"/>
        </w:rPr>
        <w:t xml:space="preserve"> staff commitment to model healthy drinking habits. </w:t>
      </w:r>
    </w:p>
    <w:p w:rsidR="003E758F" w:rsidRDefault="003E758F">
      <w:pPr>
        <w:rPr>
          <w:rFonts w:ascii="Calibri" w:eastAsia="Calibri" w:hAnsi="Calibri" w:cs="Calibri"/>
        </w:rPr>
      </w:pPr>
    </w:p>
    <w:p w:rsidR="003E758F" w:rsidRDefault="008F51DA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And</w:t>
      </w:r>
      <w:proofErr w:type="gramEnd"/>
      <w:r>
        <w:rPr>
          <w:rFonts w:ascii="Calibri" w:eastAsia="Calibri" w:hAnsi="Calibri" w:cs="Calibri"/>
        </w:rPr>
        <w:t xml:space="preserve"> we will create an enabling environment by: </w:t>
      </w:r>
    </w:p>
    <w:p w:rsidR="003E758F" w:rsidRDefault="008F51DA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actively discouraging sugary drinks being brought to school by students </w:t>
      </w:r>
    </w:p>
    <w:p w:rsidR="003E758F" w:rsidRDefault="008F51DA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providing water as the only drink option for students </w:t>
      </w:r>
    </w:p>
    <w:p w:rsidR="003E758F" w:rsidRDefault="008F51DA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allowing students access to water during class time </w:t>
      </w:r>
    </w:p>
    <w:p w:rsidR="003E758F" w:rsidRDefault="008F51DA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 associating our school with </w:t>
      </w:r>
      <w:proofErr w:type="spellStart"/>
      <w:r>
        <w:rPr>
          <w:rFonts w:ascii="Calibri" w:eastAsia="Calibri" w:hAnsi="Calibri" w:cs="Calibri"/>
        </w:rPr>
        <w:t>programmes</w:t>
      </w:r>
      <w:proofErr w:type="spellEnd"/>
      <w:r>
        <w:rPr>
          <w:rFonts w:ascii="Calibri" w:eastAsia="Calibri" w:hAnsi="Calibri" w:cs="Calibri"/>
        </w:rPr>
        <w:t xml:space="preserve"> that promote sugary drinks </w:t>
      </w:r>
    </w:p>
    <w:p w:rsidR="003E758F" w:rsidRDefault="008F51DA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ensuring school lunch options don’t include sugary drinks </w:t>
      </w:r>
    </w:p>
    <w:p w:rsidR="003E758F" w:rsidRDefault="008F51DA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ensuring sports teams will only use water as their source of hydration</w:t>
      </w:r>
    </w:p>
    <w:p w:rsidR="003E758F" w:rsidRDefault="008F51DA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not</w:t>
      </w:r>
      <w:proofErr w:type="gramEnd"/>
      <w:r>
        <w:rPr>
          <w:rFonts w:ascii="Calibri" w:eastAsia="Calibri" w:hAnsi="Calibri" w:cs="Calibri"/>
        </w:rPr>
        <w:t xml:space="preserve"> selling sugary drinks as part of fundraising, school galas, or other celebrations. </w:t>
      </w:r>
    </w:p>
    <w:p w:rsidR="003E758F" w:rsidRDefault="003E758F">
      <w:pPr>
        <w:rPr>
          <w:rFonts w:ascii="Calibri" w:eastAsia="Calibri" w:hAnsi="Calibri" w:cs="Calibri"/>
          <w:b/>
        </w:rPr>
      </w:pPr>
    </w:p>
    <w:p w:rsidR="003E758F" w:rsidRDefault="008F51DA">
      <w:pPr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sz w:val="20"/>
          <w:szCs w:val="20"/>
        </w:rPr>
        <w:t xml:space="preserve"> Any beverage that contains added caloric sweetener usually sugar. The main categories of sugary drinks include soft-drinks/fizzy-drinks, sachet mixes, fruit drinks, cordials,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flavoured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milks,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flavoured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waters, cold teas/coffees, and energy/sports drinks.</w:t>
      </w:r>
    </w:p>
    <w:p w:rsidR="003E758F" w:rsidRDefault="003E758F">
      <w:pPr>
        <w:rPr>
          <w:rFonts w:ascii="Calibri" w:eastAsia="Calibri" w:hAnsi="Calibri" w:cs="Calibri"/>
          <w:b/>
        </w:rPr>
      </w:pPr>
    </w:p>
    <w:p w:rsidR="003E758F" w:rsidRDefault="008F51DA">
      <w:pPr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</w:rPr>
        <w:t xml:space="preserve">Review Responsibility:   </w:t>
      </w:r>
      <w:r>
        <w:rPr>
          <w:rFonts w:ascii="Calibri" w:eastAsia="Calibri" w:hAnsi="Calibri" w:cs="Calibri"/>
          <w:b/>
          <w:i/>
        </w:rPr>
        <w:t xml:space="preserve"> Principal, </w:t>
      </w:r>
      <w:proofErr w:type="spellStart"/>
      <w:r>
        <w:rPr>
          <w:rFonts w:ascii="Calibri" w:eastAsia="Calibri" w:hAnsi="Calibri" w:cs="Calibri"/>
          <w:b/>
          <w:i/>
        </w:rPr>
        <w:t>BoT</w:t>
      </w:r>
      <w:proofErr w:type="spellEnd"/>
      <w:r>
        <w:rPr>
          <w:rFonts w:ascii="Calibri" w:eastAsia="Calibri" w:hAnsi="Calibri" w:cs="Calibri"/>
          <w:b/>
          <w:i/>
        </w:rPr>
        <w:t xml:space="preserve"> </w:t>
      </w:r>
    </w:p>
    <w:p w:rsidR="003E758F" w:rsidRDefault="008F51D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Date </w:t>
      </w:r>
      <w:proofErr w:type="gramStart"/>
      <w:r>
        <w:rPr>
          <w:rFonts w:ascii="Calibri" w:eastAsia="Calibri" w:hAnsi="Calibri" w:cs="Calibri"/>
          <w:b/>
        </w:rPr>
        <w:t>Confirmed:</w:t>
      </w:r>
      <w:proofErr w:type="gramEnd"/>
      <w:r>
        <w:rPr>
          <w:rFonts w:ascii="Calibri" w:eastAsia="Calibri" w:hAnsi="Calibri" w:cs="Calibri"/>
          <w:b/>
        </w:rPr>
        <w:t xml:space="preserve"> </w:t>
      </w:r>
      <w:r w:rsidR="00D20070">
        <w:rPr>
          <w:rFonts w:ascii="Calibri" w:eastAsia="Calibri" w:hAnsi="Calibri" w:cs="Calibri"/>
          <w:b/>
        </w:rPr>
        <w:t>31 October 2017</w:t>
      </w:r>
    </w:p>
    <w:p w:rsidR="00D20070" w:rsidRDefault="00D20070">
      <w:pPr>
        <w:rPr>
          <w:rFonts w:ascii="Calibri" w:eastAsia="Calibri" w:hAnsi="Calibri" w:cs="Calibri"/>
          <w:b/>
        </w:rPr>
      </w:pPr>
      <w:bookmarkStart w:id="1" w:name="_30j0zll" w:colFirst="0" w:colLast="0"/>
      <w:bookmarkEnd w:id="1"/>
    </w:p>
    <w:p w:rsidR="003E758F" w:rsidRDefault="008F51DA">
      <w:pPr>
        <w:rPr>
          <w:rFonts w:ascii="Calibri" w:eastAsia="Calibri" w:hAnsi="Calibri" w:cs="Calibri"/>
        </w:rPr>
        <w:sectPr w:rsidR="003E758F">
          <w:headerReference w:type="default" r:id="rId8"/>
          <w:footerReference w:type="default" r:id="rId9"/>
          <w:pgSz w:w="11906" w:h="16838"/>
          <w:pgMar w:top="1079" w:right="1800" w:bottom="899" w:left="1800" w:header="0" w:footer="720" w:gutter="0"/>
          <w:pgNumType w:start="1"/>
          <w:cols w:space="720"/>
        </w:sectPr>
      </w:pPr>
      <w:bookmarkStart w:id="2" w:name="_GoBack"/>
      <w:bookmarkEnd w:id="2"/>
      <w:r>
        <w:rPr>
          <w:rFonts w:ascii="Calibri" w:eastAsia="Calibri" w:hAnsi="Calibri" w:cs="Calibri"/>
          <w:b/>
        </w:rPr>
        <w:t>Principal: ......................</w:t>
      </w:r>
      <w:r w:rsidR="00D20070">
        <w:rPr>
          <w:rFonts w:ascii="Calibri" w:eastAsia="Calibri" w:hAnsi="Calibri" w:cs="Calibri"/>
          <w:b/>
        </w:rPr>
        <w:t>...........................</w:t>
      </w:r>
    </w:p>
    <w:p w:rsidR="003E758F" w:rsidRDefault="003E758F">
      <w:pPr>
        <w:widowControl w:val="0"/>
        <w:spacing w:line="276" w:lineRule="auto"/>
        <w:rPr>
          <w:rFonts w:ascii="Calibri" w:eastAsia="Calibri" w:hAnsi="Calibri" w:cs="Calibri"/>
          <w:sz w:val="16"/>
          <w:szCs w:val="16"/>
        </w:rPr>
        <w:sectPr w:rsidR="003E758F">
          <w:type w:val="continuous"/>
          <w:pgSz w:w="11906" w:h="16838"/>
          <w:pgMar w:top="1079" w:right="1800" w:bottom="899" w:left="1800" w:header="0" w:footer="720" w:gutter="0"/>
          <w:cols w:space="720"/>
        </w:sectPr>
      </w:pPr>
    </w:p>
    <w:p w:rsidR="003E758F" w:rsidRDefault="003E758F">
      <w:pPr>
        <w:widowControl w:val="0"/>
        <w:spacing w:line="276" w:lineRule="auto"/>
        <w:rPr>
          <w:rFonts w:ascii="Calibri" w:eastAsia="Calibri" w:hAnsi="Calibri" w:cs="Calibri"/>
          <w:sz w:val="16"/>
          <w:szCs w:val="16"/>
        </w:rPr>
        <w:sectPr w:rsidR="003E758F">
          <w:type w:val="continuous"/>
          <w:pgSz w:w="11906" w:h="16838"/>
          <w:pgMar w:top="1079" w:right="1800" w:bottom="899" w:left="1800" w:header="0" w:footer="720" w:gutter="0"/>
          <w:cols w:space="720"/>
        </w:sectPr>
      </w:pPr>
    </w:p>
    <w:p w:rsidR="003E758F" w:rsidRDefault="003E758F">
      <w:pPr>
        <w:rPr>
          <w:rFonts w:ascii="Calibri" w:eastAsia="Calibri" w:hAnsi="Calibri" w:cs="Calibri"/>
          <w:sz w:val="20"/>
          <w:szCs w:val="20"/>
        </w:rPr>
      </w:pPr>
    </w:p>
    <w:sectPr w:rsidR="003E758F">
      <w:type w:val="continuous"/>
      <w:pgSz w:w="11906" w:h="16838"/>
      <w:pgMar w:top="1079" w:right="1800" w:bottom="899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1DA" w:rsidRDefault="008F51DA">
      <w:r>
        <w:separator/>
      </w:r>
    </w:p>
  </w:endnote>
  <w:endnote w:type="continuationSeparator" w:id="0">
    <w:p w:rsidR="008F51DA" w:rsidRDefault="008F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8F" w:rsidRDefault="008F51DA">
    <w:pPr>
      <w:tabs>
        <w:tab w:val="center" w:pos="4513"/>
        <w:tab w:val="right" w:pos="9026"/>
      </w:tabs>
      <w:jc w:val="center"/>
    </w:pPr>
    <w:r>
      <w:fldChar w:fldCharType="begin"/>
    </w:r>
    <w:r>
      <w:instrText>PAGE</w:instrText>
    </w:r>
    <w:r>
      <w:fldChar w:fldCharType="separate"/>
    </w:r>
    <w:r w:rsidR="00D20070">
      <w:rPr>
        <w:noProof/>
      </w:rPr>
      <w:t>2</w:t>
    </w:r>
    <w:r>
      <w:fldChar w:fldCharType="end"/>
    </w:r>
  </w:p>
  <w:p w:rsidR="003E758F" w:rsidRDefault="003E758F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1DA" w:rsidRDefault="008F51DA">
      <w:r>
        <w:separator/>
      </w:r>
    </w:p>
  </w:footnote>
  <w:footnote w:type="continuationSeparator" w:id="0">
    <w:p w:rsidR="008F51DA" w:rsidRDefault="008F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58F" w:rsidRDefault="003E758F">
    <w:pPr>
      <w:widowControl w:val="0"/>
      <w:spacing w:before="576" w:line="276" w:lineRule="auto"/>
      <w:rPr>
        <w:rFonts w:ascii="Calibri" w:eastAsia="Calibri" w:hAnsi="Calibri" w:cs="Calibri"/>
        <w:sz w:val="20"/>
        <w:szCs w:val="20"/>
      </w:rPr>
    </w:pPr>
  </w:p>
  <w:tbl>
    <w:tblPr>
      <w:tblStyle w:val="a"/>
      <w:tblW w:w="10060" w:type="dxa"/>
      <w:tblBorders>
        <w:bottom w:val="single" w:sz="18" w:space="0" w:color="808080"/>
        <w:insideV w:val="single" w:sz="18" w:space="0" w:color="808080"/>
      </w:tblBorders>
      <w:tblLayout w:type="fixed"/>
      <w:tblLook w:val="0400" w:firstRow="0" w:lastRow="0" w:firstColumn="0" w:lastColumn="0" w:noHBand="0" w:noVBand="1"/>
    </w:tblPr>
    <w:tblGrid>
      <w:gridCol w:w="8807"/>
      <w:gridCol w:w="1253"/>
    </w:tblGrid>
    <w:tr w:rsidR="003E758F">
      <w:trPr>
        <w:trHeight w:val="280"/>
      </w:trPr>
      <w:tc>
        <w:tcPr>
          <w:tcW w:w="8807" w:type="dxa"/>
        </w:tcPr>
        <w:p w:rsidR="003E758F" w:rsidRDefault="008F51DA">
          <w:pPr>
            <w:tabs>
              <w:tab w:val="center" w:pos="4513"/>
              <w:tab w:val="right" w:pos="9026"/>
            </w:tabs>
            <w:jc w:val="right"/>
            <w:rPr>
              <w:rFonts w:ascii="Cambria" w:eastAsia="Cambria" w:hAnsi="Cambria" w:cs="Cambria"/>
              <w:sz w:val="36"/>
              <w:szCs w:val="36"/>
            </w:rPr>
          </w:pPr>
          <w:r>
            <w:rPr>
              <w:rFonts w:ascii="Arial Black" w:eastAsia="Arial Black" w:hAnsi="Arial Black" w:cs="Arial Black"/>
            </w:rPr>
            <w:t>Water Only</w:t>
          </w:r>
        </w:p>
      </w:tc>
      <w:tc>
        <w:tcPr>
          <w:tcW w:w="1253" w:type="dxa"/>
        </w:tcPr>
        <w:p w:rsidR="003E758F" w:rsidRDefault="008F51DA">
          <w:pPr>
            <w:tabs>
              <w:tab w:val="center" w:pos="4513"/>
              <w:tab w:val="right" w:pos="9026"/>
            </w:tabs>
            <w:rPr>
              <w:rFonts w:ascii="Arial Black" w:eastAsia="Arial Black" w:hAnsi="Arial Black" w:cs="Arial Black"/>
              <w:b/>
              <w:color w:val="4F81BD"/>
            </w:rPr>
          </w:pPr>
          <w:r>
            <w:rPr>
              <w:rFonts w:ascii="Arial Black" w:eastAsia="Arial Black" w:hAnsi="Arial Black" w:cs="Arial Black"/>
              <w:b/>
            </w:rPr>
            <w:t>5.23</w:t>
          </w:r>
        </w:p>
      </w:tc>
    </w:tr>
  </w:tbl>
  <w:p w:rsidR="003E758F" w:rsidRDefault="003E758F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817D1"/>
    <w:multiLevelType w:val="multilevel"/>
    <w:tmpl w:val="AF246A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F12C9E"/>
    <w:multiLevelType w:val="multilevel"/>
    <w:tmpl w:val="E64A3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8F"/>
    <w:rsid w:val="003E758F"/>
    <w:rsid w:val="006213C5"/>
    <w:rsid w:val="006A0084"/>
    <w:rsid w:val="008F51DA"/>
    <w:rsid w:val="00D2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01834"/>
  <w15:docId w15:val="{E4D66408-B98A-43BE-AA47-C7D1AFA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 w:val="0"/>
      <w:spacing w:before="181"/>
      <w:ind w:left="100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Heading2">
    <w:name w:val="heading 2"/>
    <w:basedOn w:val="Normal"/>
    <w:next w:val="Normal"/>
    <w:pPr>
      <w:keepNext/>
      <w:spacing w:before="100" w:after="100"/>
      <w:outlineLvl w:val="1"/>
    </w:pPr>
    <w:rPr>
      <w:b/>
      <w:color w:val="993300"/>
      <w:sz w:val="28"/>
      <w:szCs w:val="28"/>
    </w:rPr>
  </w:style>
  <w:style w:type="paragraph" w:styleId="Heading3">
    <w:name w:val="heading 3"/>
    <w:basedOn w:val="Normal"/>
    <w:next w:val="Normal"/>
    <w:pPr>
      <w:widowControl w:val="0"/>
      <w:spacing w:before="149"/>
      <w:ind w:left="100"/>
      <w:outlineLvl w:val="2"/>
    </w:pPr>
    <w:rPr>
      <w:rFonts w:ascii="Trebuchet MS" w:eastAsia="Trebuchet MS" w:hAnsi="Trebuchet MS" w:cs="Trebuchet MS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Windows User</cp:lastModifiedBy>
  <cp:revision>3</cp:revision>
  <dcterms:created xsi:type="dcterms:W3CDTF">2017-11-02T22:29:00Z</dcterms:created>
  <dcterms:modified xsi:type="dcterms:W3CDTF">2018-01-03T00:59:00Z</dcterms:modified>
</cp:coreProperties>
</file>