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C0" w:rsidRDefault="00974CC9" w:rsidP="00C7358C">
      <w:pPr>
        <w:pStyle w:val="Header"/>
        <w:tabs>
          <w:tab w:val="clear" w:pos="9026"/>
          <w:tab w:val="left" w:pos="0"/>
          <w:tab w:val="left" w:pos="7797"/>
        </w:tabs>
        <w:ind w:left="-426" w:firstLine="426"/>
        <w:jc w:val="center"/>
        <w:rPr>
          <w:noProof/>
          <w:lang w:val="en-US"/>
        </w:rPr>
      </w:pPr>
      <w:r>
        <w:rPr>
          <w:noProof/>
          <w:lang w:eastAsia="en-NZ"/>
        </w:rPr>
        <w:drawing>
          <wp:inline distT="0" distB="0" distL="0" distR="0" wp14:anchorId="205CBC29" wp14:editId="20AB29EB">
            <wp:extent cx="2117090" cy="1038225"/>
            <wp:effectExtent l="0" t="0" r="0" b="9525"/>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9">
                      <a:extLst>
                        <a:ext uri="{28A0092B-C50C-407E-A947-70E740481C1C}">
                          <a14:useLocalDpi xmlns:a14="http://schemas.microsoft.com/office/drawing/2010/main" val="0"/>
                        </a:ext>
                      </a:extLst>
                    </a:blip>
                    <a:srcRect r="-2304"/>
                    <a:stretch>
                      <a:fillRect/>
                    </a:stretch>
                  </pic:blipFill>
                  <pic:spPr bwMode="auto">
                    <a:xfrm>
                      <a:off x="0" y="0"/>
                      <a:ext cx="2117090" cy="1038225"/>
                    </a:xfrm>
                    <a:prstGeom prst="rect">
                      <a:avLst/>
                    </a:prstGeom>
                    <a:noFill/>
                    <a:ln>
                      <a:noFill/>
                    </a:ln>
                  </pic:spPr>
                </pic:pic>
              </a:graphicData>
            </a:graphic>
          </wp:inline>
        </w:drawing>
      </w:r>
    </w:p>
    <w:p w:rsidR="00C7358C" w:rsidRDefault="00872D38" w:rsidP="00974CC9">
      <w:pPr>
        <w:jc w:val="center"/>
        <w:rPr>
          <w:rFonts w:ascii="Arial Black" w:hAnsi="Arial Black"/>
          <w:sz w:val="28"/>
          <w:szCs w:val="28"/>
        </w:rPr>
      </w:pPr>
      <w:r w:rsidRPr="00162825">
        <w:rPr>
          <w:rFonts w:ascii="Arial Black" w:hAnsi="Arial Black"/>
          <w:sz w:val="28"/>
          <w:szCs w:val="28"/>
        </w:rPr>
        <w:t>BOARD REVIEW</w:t>
      </w:r>
    </w:p>
    <w:p w:rsidR="00872D38" w:rsidRPr="00162825" w:rsidRDefault="00872D38" w:rsidP="00933D2E">
      <w:pPr>
        <w:jc w:val="center"/>
        <w:rPr>
          <w:rFonts w:ascii="Arial Black" w:hAnsi="Arial Black"/>
          <w:sz w:val="28"/>
          <w:szCs w:val="28"/>
        </w:rPr>
      </w:pPr>
      <w:r w:rsidRPr="00162825">
        <w:rPr>
          <w:rFonts w:ascii="Arial Black" w:hAnsi="Arial Black"/>
          <w:sz w:val="28"/>
          <w:szCs w:val="28"/>
        </w:rPr>
        <w:t>PROCEDURE</w:t>
      </w:r>
    </w:p>
    <w:p w:rsidR="00972FDB" w:rsidRDefault="00872D38" w:rsidP="00972FDB">
      <w:pPr>
        <w:spacing w:line="240" w:lineRule="auto"/>
        <w:jc w:val="center"/>
        <w:rPr>
          <w:rFonts w:ascii="Arial Black" w:hAnsi="Arial Black"/>
          <w:b/>
          <w:sz w:val="24"/>
          <w:szCs w:val="24"/>
          <w:u w:val="single"/>
        </w:rPr>
      </w:pPr>
      <w:r w:rsidRPr="00871623">
        <w:rPr>
          <w:rFonts w:ascii="Arial Black" w:hAnsi="Arial Black"/>
          <w:b/>
          <w:sz w:val="24"/>
          <w:szCs w:val="24"/>
          <w:u w:val="single"/>
        </w:rPr>
        <w:t>TRUSTEES</w:t>
      </w:r>
    </w:p>
    <w:p w:rsidR="0072642A" w:rsidRPr="0072642A" w:rsidRDefault="0072642A" w:rsidP="0072642A">
      <w:pPr>
        <w:spacing w:after="0" w:line="240" w:lineRule="auto"/>
        <w:jc w:val="center"/>
        <w:rPr>
          <w:b/>
          <w:sz w:val="24"/>
          <w:szCs w:val="24"/>
        </w:rPr>
      </w:pPr>
      <w:r>
        <w:rPr>
          <w:b/>
          <w:sz w:val="24"/>
          <w:szCs w:val="24"/>
        </w:rPr>
        <w:t xml:space="preserve">    </w:t>
      </w:r>
      <w:r w:rsidR="00872D38" w:rsidRPr="0072642A">
        <w:rPr>
          <w:b/>
          <w:sz w:val="24"/>
          <w:szCs w:val="24"/>
        </w:rPr>
        <w:t xml:space="preserve">Annually each Trustee will evaluate their own contribution to the Board and their </w:t>
      </w:r>
    </w:p>
    <w:p w:rsidR="0072642A" w:rsidRPr="0072642A" w:rsidRDefault="0072642A" w:rsidP="0072642A">
      <w:pPr>
        <w:spacing w:after="0" w:line="240" w:lineRule="auto"/>
        <w:rPr>
          <w:b/>
          <w:sz w:val="24"/>
          <w:szCs w:val="24"/>
        </w:rPr>
      </w:pPr>
      <w:r w:rsidRPr="0072642A">
        <w:rPr>
          <w:b/>
          <w:sz w:val="24"/>
          <w:szCs w:val="24"/>
        </w:rPr>
        <w:t xml:space="preserve">       </w:t>
      </w:r>
      <w:proofErr w:type="gramStart"/>
      <w:r w:rsidRPr="0072642A">
        <w:rPr>
          <w:b/>
          <w:sz w:val="24"/>
          <w:szCs w:val="24"/>
        </w:rPr>
        <w:t>individual</w:t>
      </w:r>
      <w:proofErr w:type="gramEnd"/>
      <w:r w:rsidRPr="0072642A">
        <w:rPr>
          <w:b/>
          <w:sz w:val="24"/>
          <w:szCs w:val="24"/>
        </w:rPr>
        <w:t xml:space="preserve"> effectiveness in discussion with the Chairperson.  </w:t>
      </w:r>
    </w:p>
    <w:p w:rsidR="0072642A" w:rsidRDefault="0072642A" w:rsidP="0029701D">
      <w:pPr>
        <w:spacing w:after="0"/>
        <w:rPr>
          <w:sz w:val="24"/>
          <w:szCs w:val="24"/>
        </w:rPr>
      </w:pPr>
    </w:p>
    <w:p w:rsidR="00872D38" w:rsidRPr="0072642A" w:rsidRDefault="00872D38" w:rsidP="0029701D">
      <w:pPr>
        <w:spacing w:after="0"/>
        <w:rPr>
          <w:b/>
          <w:sz w:val="24"/>
          <w:szCs w:val="24"/>
        </w:rPr>
      </w:pPr>
      <w:r w:rsidRPr="0072642A">
        <w:rPr>
          <w:b/>
          <w:sz w:val="24"/>
          <w:szCs w:val="24"/>
        </w:rPr>
        <w:t>The basis of this review shall be:</w:t>
      </w:r>
    </w:p>
    <w:p w:rsidR="00872D38" w:rsidRPr="00036160" w:rsidRDefault="00872D38" w:rsidP="00481C8B">
      <w:pPr>
        <w:numPr>
          <w:ilvl w:val="0"/>
          <w:numId w:val="1"/>
        </w:numPr>
        <w:spacing w:after="0" w:line="240" w:lineRule="auto"/>
        <w:rPr>
          <w:i/>
          <w:sz w:val="24"/>
          <w:szCs w:val="24"/>
        </w:rPr>
      </w:pPr>
      <w:r w:rsidRPr="00036160">
        <w:rPr>
          <w:sz w:val="24"/>
          <w:szCs w:val="24"/>
        </w:rPr>
        <w:t xml:space="preserve">Governance Procedures [in particular the </w:t>
      </w:r>
      <w:r w:rsidRPr="00036160">
        <w:rPr>
          <w:i/>
          <w:sz w:val="24"/>
          <w:szCs w:val="24"/>
        </w:rPr>
        <w:t>Roles &amp; Responsibilities for Trustees and the Trustees Code of Behaviour]</w:t>
      </w:r>
    </w:p>
    <w:p w:rsidR="00872D38" w:rsidRPr="00036160" w:rsidRDefault="00872D38" w:rsidP="00481C8B">
      <w:pPr>
        <w:numPr>
          <w:ilvl w:val="0"/>
          <w:numId w:val="1"/>
        </w:numPr>
        <w:spacing w:after="0" w:line="240" w:lineRule="auto"/>
        <w:rPr>
          <w:sz w:val="24"/>
          <w:szCs w:val="24"/>
        </w:rPr>
      </w:pPr>
      <w:r w:rsidRPr="00036160">
        <w:rPr>
          <w:sz w:val="24"/>
          <w:szCs w:val="24"/>
        </w:rPr>
        <w:t>Personal input into meetings</w:t>
      </w:r>
    </w:p>
    <w:p w:rsidR="00872D38" w:rsidRPr="00036160" w:rsidRDefault="00872D38" w:rsidP="00481C8B">
      <w:pPr>
        <w:numPr>
          <w:ilvl w:val="0"/>
          <w:numId w:val="1"/>
        </w:numPr>
        <w:spacing w:after="0" w:line="240" w:lineRule="auto"/>
        <w:rPr>
          <w:sz w:val="24"/>
          <w:szCs w:val="24"/>
        </w:rPr>
      </w:pPr>
      <w:r w:rsidRPr="00036160">
        <w:rPr>
          <w:sz w:val="24"/>
          <w:szCs w:val="24"/>
        </w:rPr>
        <w:t>Specific responsibilities actioned throughout the year</w:t>
      </w:r>
    </w:p>
    <w:p w:rsidR="00872D38" w:rsidRPr="00036160" w:rsidRDefault="00872D38" w:rsidP="00481C8B">
      <w:pPr>
        <w:numPr>
          <w:ilvl w:val="0"/>
          <w:numId w:val="1"/>
        </w:numPr>
        <w:spacing w:after="0" w:line="240" w:lineRule="auto"/>
        <w:rPr>
          <w:sz w:val="24"/>
          <w:szCs w:val="24"/>
        </w:rPr>
      </w:pPr>
      <w:r w:rsidRPr="00036160">
        <w:rPr>
          <w:sz w:val="24"/>
          <w:szCs w:val="24"/>
        </w:rPr>
        <w:t>Public relations with other Board members, parents, staff ,Principal and external groups or agents</w:t>
      </w:r>
    </w:p>
    <w:p w:rsidR="00872D38" w:rsidRPr="00036160" w:rsidRDefault="00872D38" w:rsidP="00481C8B">
      <w:pPr>
        <w:numPr>
          <w:ilvl w:val="0"/>
          <w:numId w:val="1"/>
        </w:numPr>
        <w:spacing w:after="0" w:line="240" w:lineRule="auto"/>
        <w:rPr>
          <w:sz w:val="24"/>
          <w:szCs w:val="24"/>
        </w:rPr>
      </w:pPr>
      <w:r w:rsidRPr="00036160">
        <w:rPr>
          <w:sz w:val="24"/>
          <w:szCs w:val="24"/>
        </w:rPr>
        <w:t>Promotion of the school</w:t>
      </w:r>
    </w:p>
    <w:p w:rsidR="00872D38" w:rsidRDefault="00872D38" w:rsidP="00481C8B">
      <w:pPr>
        <w:numPr>
          <w:ilvl w:val="0"/>
          <w:numId w:val="1"/>
        </w:numPr>
        <w:spacing w:after="0" w:line="240" w:lineRule="auto"/>
        <w:rPr>
          <w:sz w:val="24"/>
          <w:szCs w:val="24"/>
        </w:rPr>
      </w:pPr>
      <w:r w:rsidRPr="00036160">
        <w:rPr>
          <w:sz w:val="24"/>
          <w:szCs w:val="24"/>
        </w:rPr>
        <w:t>Future Trustee training requirements as a result of the review</w:t>
      </w:r>
    </w:p>
    <w:p w:rsidR="006A411D" w:rsidRDefault="006A411D" w:rsidP="00481C8B">
      <w:pPr>
        <w:numPr>
          <w:ilvl w:val="0"/>
          <w:numId w:val="1"/>
        </w:numPr>
        <w:spacing w:after="0" w:line="240" w:lineRule="auto"/>
        <w:rPr>
          <w:sz w:val="24"/>
          <w:szCs w:val="24"/>
        </w:rPr>
      </w:pPr>
      <w:r>
        <w:rPr>
          <w:sz w:val="24"/>
          <w:szCs w:val="24"/>
        </w:rPr>
        <w:t>Commitment to the school’s Policies/</w:t>
      </w:r>
      <w:r w:rsidR="00C7358C">
        <w:rPr>
          <w:sz w:val="24"/>
          <w:szCs w:val="24"/>
        </w:rPr>
        <w:t>procedures,</w:t>
      </w:r>
      <w:r>
        <w:rPr>
          <w:sz w:val="24"/>
          <w:szCs w:val="24"/>
        </w:rPr>
        <w:t xml:space="preserve"> Charter and Strategic Plan development.</w:t>
      </w:r>
    </w:p>
    <w:p w:rsidR="0012152D" w:rsidRDefault="0012152D" w:rsidP="00481C8B">
      <w:pPr>
        <w:numPr>
          <w:ilvl w:val="0"/>
          <w:numId w:val="1"/>
        </w:numPr>
        <w:spacing w:after="0" w:line="240" w:lineRule="auto"/>
        <w:rPr>
          <w:sz w:val="24"/>
          <w:szCs w:val="24"/>
        </w:rPr>
      </w:pPr>
      <w:r>
        <w:rPr>
          <w:sz w:val="24"/>
          <w:szCs w:val="24"/>
        </w:rPr>
        <w:t>Commitment to the learning and wellbeing of all students.</w:t>
      </w:r>
    </w:p>
    <w:p w:rsidR="0012152D" w:rsidRPr="00036160" w:rsidRDefault="0012152D" w:rsidP="00481C8B">
      <w:pPr>
        <w:numPr>
          <w:ilvl w:val="0"/>
          <w:numId w:val="1"/>
        </w:numPr>
        <w:spacing w:after="0" w:line="240" w:lineRule="auto"/>
        <w:rPr>
          <w:sz w:val="24"/>
          <w:szCs w:val="24"/>
        </w:rPr>
      </w:pPr>
      <w:r>
        <w:rPr>
          <w:sz w:val="24"/>
          <w:szCs w:val="24"/>
        </w:rPr>
        <w:t>Commitment to quality public relations with parents, whanau and staff.</w:t>
      </w:r>
    </w:p>
    <w:p w:rsidR="00872D38" w:rsidRPr="00871623" w:rsidRDefault="00872D38" w:rsidP="00972FDB">
      <w:pPr>
        <w:spacing w:after="0"/>
        <w:ind w:left="720"/>
        <w:jc w:val="center"/>
        <w:rPr>
          <w:rFonts w:ascii="Arial Black" w:hAnsi="Arial Black"/>
          <w:sz w:val="24"/>
          <w:szCs w:val="24"/>
        </w:rPr>
      </w:pPr>
      <w:r w:rsidRPr="00871623">
        <w:rPr>
          <w:rFonts w:ascii="Arial Black" w:hAnsi="Arial Black"/>
          <w:b/>
          <w:sz w:val="24"/>
          <w:szCs w:val="24"/>
          <w:u w:val="single"/>
        </w:rPr>
        <w:t>CHAIRPERSON</w:t>
      </w:r>
    </w:p>
    <w:p w:rsidR="00872D38" w:rsidRPr="00036160" w:rsidRDefault="00872D38" w:rsidP="00481C8B">
      <w:pPr>
        <w:numPr>
          <w:ilvl w:val="0"/>
          <w:numId w:val="6"/>
        </w:numPr>
        <w:spacing w:after="0" w:line="240" w:lineRule="auto"/>
        <w:rPr>
          <w:sz w:val="24"/>
          <w:szCs w:val="24"/>
        </w:rPr>
      </w:pPr>
      <w:r w:rsidRPr="00036160">
        <w:rPr>
          <w:sz w:val="24"/>
          <w:szCs w:val="24"/>
        </w:rPr>
        <w:t xml:space="preserve">The Board Chair will evaluate his/her effectiveness and performance in discussion with individual Trustees and the Principal [in particular the </w:t>
      </w:r>
      <w:r w:rsidRPr="00036160">
        <w:rPr>
          <w:i/>
          <w:sz w:val="24"/>
          <w:szCs w:val="24"/>
        </w:rPr>
        <w:t>Role of the Chair</w:t>
      </w:r>
      <w:r w:rsidRPr="00036160">
        <w:rPr>
          <w:sz w:val="24"/>
          <w:szCs w:val="24"/>
        </w:rPr>
        <w:t xml:space="preserve"> standards].</w:t>
      </w:r>
    </w:p>
    <w:p w:rsidR="00872D38" w:rsidRPr="00036160" w:rsidRDefault="00872D38" w:rsidP="00481C8B">
      <w:pPr>
        <w:numPr>
          <w:ilvl w:val="0"/>
          <w:numId w:val="6"/>
        </w:numPr>
        <w:spacing w:after="0" w:line="240" w:lineRule="auto"/>
        <w:rPr>
          <w:sz w:val="24"/>
          <w:szCs w:val="24"/>
        </w:rPr>
      </w:pPr>
      <w:r w:rsidRPr="00036160">
        <w:rPr>
          <w:sz w:val="24"/>
          <w:szCs w:val="24"/>
        </w:rPr>
        <w:t>Evaluation of the above areas as for Trustees</w:t>
      </w:r>
      <w:r w:rsidR="006A411D">
        <w:rPr>
          <w:sz w:val="24"/>
          <w:szCs w:val="24"/>
        </w:rPr>
        <w:t>.</w:t>
      </w:r>
    </w:p>
    <w:p w:rsidR="00872D38" w:rsidRPr="00871623" w:rsidRDefault="00872D38" w:rsidP="00972FDB">
      <w:pPr>
        <w:spacing w:after="0" w:line="240" w:lineRule="auto"/>
        <w:jc w:val="center"/>
        <w:rPr>
          <w:rFonts w:ascii="Arial Black" w:hAnsi="Arial Black"/>
          <w:b/>
          <w:sz w:val="24"/>
          <w:szCs w:val="24"/>
        </w:rPr>
      </w:pPr>
      <w:r w:rsidRPr="00871623">
        <w:rPr>
          <w:rFonts w:ascii="Arial Black" w:hAnsi="Arial Black"/>
          <w:b/>
          <w:sz w:val="24"/>
          <w:szCs w:val="24"/>
          <w:u w:val="single"/>
        </w:rPr>
        <w:t>BOARD</w:t>
      </w:r>
    </w:p>
    <w:p w:rsidR="006A411D" w:rsidRPr="003403C0" w:rsidRDefault="00872D38" w:rsidP="00481C8B">
      <w:pPr>
        <w:pStyle w:val="ListParagraph"/>
        <w:numPr>
          <w:ilvl w:val="0"/>
          <w:numId w:val="7"/>
        </w:numPr>
        <w:spacing w:after="0" w:line="240" w:lineRule="auto"/>
        <w:rPr>
          <w:sz w:val="24"/>
          <w:szCs w:val="24"/>
        </w:rPr>
      </w:pPr>
      <w:r w:rsidRPr="003403C0">
        <w:rPr>
          <w:sz w:val="24"/>
          <w:szCs w:val="24"/>
        </w:rPr>
        <w:t xml:space="preserve">Annually the Chairperson </w:t>
      </w:r>
      <w:proofErr w:type="gramStart"/>
      <w:r w:rsidRPr="003403C0">
        <w:rPr>
          <w:sz w:val="24"/>
          <w:szCs w:val="24"/>
        </w:rPr>
        <w:t>will</w:t>
      </w:r>
      <w:proofErr w:type="gramEnd"/>
      <w:r w:rsidRPr="003403C0">
        <w:rPr>
          <w:sz w:val="24"/>
          <w:szCs w:val="24"/>
        </w:rPr>
        <w:t xml:space="preserve"> co-ordinate a review of the effectiveness of the Board of Trustees. </w:t>
      </w:r>
    </w:p>
    <w:p w:rsidR="002602C9" w:rsidRPr="003403C0" w:rsidRDefault="00872D38" w:rsidP="00481C8B">
      <w:pPr>
        <w:pStyle w:val="ListParagraph"/>
        <w:numPr>
          <w:ilvl w:val="0"/>
          <w:numId w:val="7"/>
        </w:numPr>
        <w:spacing w:after="0" w:line="240" w:lineRule="auto"/>
        <w:rPr>
          <w:sz w:val="24"/>
          <w:szCs w:val="24"/>
        </w:rPr>
      </w:pPr>
      <w:r w:rsidRPr="003403C0">
        <w:rPr>
          <w:sz w:val="24"/>
          <w:szCs w:val="24"/>
        </w:rPr>
        <w:t>A report will be provided to the Board on the outcomes, including a training plan for the Board as a whole. The review will be based on the Strategic Plan and Policy Framework. Future training and budget for this to be decided.</w:t>
      </w:r>
    </w:p>
    <w:p w:rsidR="003403C0" w:rsidRPr="003403C0" w:rsidRDefault="003403C0" w:rsidP="00481C8B">
      <w:pPr>
        <w:pStyle w:val="ListParagraph"/>
        <w:numPr>
          <w:ilvl w:val="0"/>
          <w:numId w:val="7"/>
        </w:numPr>
        <w:spacing w:after="0" w:line="240" w:lineRule="auto"/>
        <w:rPr>
          <w:rFonts w:asciiTheme="minorHAnsi" w:hAnsiTheme="minorHAnsi" w:cs="Arial"/>
          <w:sz w:val="24"/>
          <w:szCs w:val="24"/>
        </w:rPr>
      </w:pPr>
      <w:r w:rsidRPr="003403C0">
        <w:rPr>
          <w:rFonts w:asciiTheme="minorHAnsi" w:hAnsiTheme="minorHAnsi" w:cs="Arial"/>
          <w:sz w:val="24"/>
          <w:szCs w:val="24"/>
        </w:rPr>
        <w:t xml:space="preserve">The Board of Trustees will evaluate its effectiveness on an annual basis. </w:t>
      </w:r>
    </w:p>
    <w:p w:rsidR="006B134C" w:rsidRDefault="003403C0" w:rsidP="00411D47">
      <w:pPr>
        <w:pStyle w:val="ListParagraph"/>
        <w:numPr>
          <w:ilvl w:val="0"/>
          <w:numId w:val="7"/>
        </w:numPr>
        <w:rPr>
          <w:rFonts w:asciiTheme="minorHAnsi" w:hAnsiTheme="minorHAnsi" w:cs="Arial"/>
          <w:sz w:val="24"/>
          <w:szCs w:val="24"/>
        </w:rPr>
      </w:pPr>
      <w:r w:rsidRPr="003403C0">
        <w:rPr>
          <w:rFonts w:asciiTheme="minorHAnsi" w:hAnsiTheme="minorHAnsi" w:cs="Arial"/>
          <w:sz w:val="24"/>
          <w:szCs w:val="24"/>
        </w:rPr>
        <w:lastRenderedPageBreak/>
        <w:t>The evaluation will be based on the achievement of the Board’s own plans for the year, including strategic goals and responsibilities as set out in the Board’s Roles and Responsibilities, Char</w:t>
      </w:r>
      <w:r w:rsidR="00E0104D">
        <w:rPr>
          <w:rFonts w:asciiTheme="minorHAnsi" w:hAnsiTheme="minorHAnsi" w:cs="Arial"/>
          <w:sz w:val="24"/>
          <w:szCs w:val="24"/>
        </w:rPr>
        <w:t>ter and Board Code of Behaviour</w:t>
      </w:r>
    </w:p>
    <w:p w:rsidR="00E0104D" w:rsidRPr="00E0104D" w:rsidRDefault="00E0104D" w:rsidP="00E0104D">
      <w:pPr>
        <w:pStyle w:val="ListParagraph"/>
        <w:rPr>
          <w:rFonts w:asciiTheme="minorHAnsi" w:hAnsiTheme="minorHAnsi" w:cs="Arial"/>
          <w:sz w:val="24"/>
          <w:szCs w:val="24"/>
        </w:rPr>
      </w:pPr>
    </w:p>
    <w:p w:rsidR="003403C0" w:rsidRPr="003403C0" w:rsidRDefault="003403C0" w:rsidP="003403C0">
      <w:pPr>
        <w:pStyle w:val="ListParagraph"/>
        <w:spacing w:after="120"/>
        <w:ind w:left="0"/>
        <w:rPr>
          <w:rFonts w:asciiTheme="minorHAnsi" w:hAnsiTheme="minorHAnsi" w:cs="Arial"/>
          <w:b/>
          <w:sz w:val="24"/>
          <w:szCs w:val="24"/>
        </w:rPr>
      </w:pPr>
      <w:r w:rsidRPr="003403C0">
        <w:rPr>
          <w:rFonts w:asciiTheme="minorHAnsi" w:hAnsiTheme="minorHAnsi" w:cs="Arial"/>
          <w:sz w:val="24"/>
          <w:szCs w:val="24"/>
        </w:rPr>
        <w:tab/>
      </w:r>
      <w:r w:rsidRPr="003403C0">
        <w:rPr>
          <w:rFonts w:asciiTheme="minorHAnsi" w:hAnsiTheme="minorHAnsi" w:cs="Arial"/>
          <w:b/>
          <w:sz w:val="24"/>
          <w:szCs w:val="24"/>
        </w:rPr>
        <w:t>The evaluation will have three parts:</w:t>
      </w:r>
    </w:p>
    <w:p w:rsidR="003403C0" w:rsidRPr="003403C0" w:rsidRDefault="003403C0" w:rsidP="00481C8B">
      <w:pPr>
        <w:pStyle w:val="ListParagraph"/>
        <w:numPr>
          <w:ilvl w:val="0"/>
          <w:numId w:val="8"/>
        </w:numPr>
        <w:spacing w:after="120" w:line="240" w:lineRule="auto"/>
        <w:rPr>
          <w:rFonts w:asciiTheme="minorHAnsi" w:hAnsiTheme="minorHAnsi" w:cs="Arial"/>
          <w:sz w:val="24"/>
          <w:szCs w:val="24"/>
        </w:rPr>
      </w:pPr>
      <w:r w:rsidRPr="003403C0">
        <w:rPr>
          <w:rFonts w:asciiTheme="minorHAnsi" w:hAnsiTheme="minorHAnsi" w:cs="Arial"/>
          <w:sz w:val="24"/>
          <w:szCs w:val="24"/>
        </w:rPr>
        <w:t>What did the Board achieve?</w:t>
      </w:r>
    </w:p>
    <w:p w:rsidR="003403C0" w:rsidRPr="003403C0" w:rsidRDefault="003403C0" w:rsidP="00481C8B">
      <w:pPr>
        <w:pStyle w:val="ListParagraph"/>
        <w:numPr>
          <w:ilvl w:val="0"/>
          <w:numId w:val="8"/>
        </w:numPr>
        <w:spacing w:after="120" w:line="240" w:lineRule="auto"/>
        <w:rPr>
          <w:rFonts w:asciiTheme="minorHAnsi" w:hAnsiTheme="minorHAnsi" w:cs="Arial"/>
          <w:sz w:val="24"/>
          <w:szCs w:val="24"/>
        </w:rPr>
      </w:pPr>
      <w:r w:rsidRPr="003403C0">
        <w:rPr>
          <w:rFonts w:asciiTheme="minorHAnsi" w:hAnsiTheme="minorHAnsi" w:cs="Arial"/>
          <w:sz w:val="24"/>
          <w:szCs w:val="24"/>
        </w:rPr>
        <w:t>How well did the Board conduct its business?</w:t>
      </w:r>
    </w:p>
    <w:p w:rsidR="003403C0" w:rsidRPr="00F7384B" w:rsidRDefault="003403C0" w:rsidP="00481C8B">
      <w:pPr>
        <w:pStyle w:val="ListParagraph"/>
        <w:numPr>
          <w:ilvl w:val="0"/>
          <w:numId w:val="8"/>
        </w:numPr>
        <w:spacing w:after="120" w:line="240" w:lineRule="auto"/>
        <w:rPr>
          <w:rFonts w:asciiTheme="minorHAnsi" w:hAnsiTheme="minorHAnsi" w:cs="Arial"/>
          <w:sz w:val="24"/>
          <w:szCs w:val="24"/>
        </w:rPr>
      </w:pPr>
      <w:r w:rsidRPr="003403C0">
        <w:rPr>
          <w:rFonts w:asciiTheme="minorHAnsi" w:hAnsiTheme="minorHAnsi" w:cs="Arial"/>
          <w:sz w:val="24"/>
          <w:szCs w:val="24"/>
        </w:rPr>
        <w:t>What can the Board learn from the above?</w:t>
      </w:r>
    </w:p>
    <w:p w:rsidR="003403C0" w:rsidRPr="003403C0" w:rsidRDefault="003403C0" w:rsidP="003403C0">
      <w:pPr>
        <w:pStyle w:val="ListParagraph"/>
        <w:rPr>
          <w:rFonts w:asciiTheme="minorHAnsi" w:hAnsiTheme="minorHAnsi" w:cs="Arial"/>
          <w:b/>
          <w:sz w:val="24"/>
          <w:szCs w:val="24"/>
        </w:rPr>
      </w:pPr>
      <w:r w:rsidRPr="003403C0">
        <w:rPr>
          <w:rFonts w:asciiTheme="minorHAnsi" w:hAnsiTheme="minorHAnsi" w:cs="Arial"/>
          <w:b/>
          <w:sz w:val="24"/>
          <w:szCs w:val="24"/>
        </w:rPr>
        <w:t>The evaluation proces</w:t>
      </w:r>
      <w:r>
        <w:rPr>
          <w:rFonts w:asciiTheme="minorHAnsi" w:hAnsiTheme="minorHAnsi" w:cs="Arial"/>
          <w:b/>
          <w:sz w:val="24"/>
          <w:szCs w:val="24"/>
        </w:rPr>
        <w:t>s will take place in two stages:</w:t>
      </w:r>
    </w:p>
    <w:p w:rsidR="003403C0" w:rsidRPr="003403C0" w:rsidRDefault="003403C0" w:rsidP="00481C8B">
      <w:pPr>
        <w:pStyle w:val="ListParagraph"/>
        <w:numPr>
          <w:ilvl w:val="0"/>
          <w:numId w:val="8"/>
        </w:numPr>
        <w:spacing w:after="120" w:line="240" w:lineRule="auto"/>
        <w:rPr>
          <w:rFonts w:asciiTheme="minorHAnsi" w:hAnsiTheme="minorHAnsi" w:cs="Arial"/>
          <w:sz w:val="24"/>
          <w:szCs w:val="24"/>
        </w:rPr>
      </w:pPr>
      <w:r w:rsidRPr="003403C0">
        <w:rPr>
          <w:rFonts w:asciiTheme="minorHAnsi" w:hAnsiTheme="minorHAnsi" w:cs="Arial"/>
          <w:b/>
          <w:i/>
          <w:sz w:val="24"/>
          <w:szCs w:val="24"/>
        </w:rPr>
        <w:t>Individual reflection</w:t>
      </w:r>
      <w:r w:rsidRPr="003403C0">
        <w:rPr>
          <w:rFonts w:asciiTheme="minorHAnsi" w:hAnsiTheme="minorHAnsi" w:cs="Arial"/>
          <w:sz w:val="24"/>
          <w:szCs w:val="24"/>
        </w:rPr>
        <w:t xml:space="preserve"> – prior to the Board meeting each trustee will make their own assessment of the Board’s performance</w:t>
      </w:r>
    </w:p>
    <w:p w:rsidR="003403C0" w:rsidRPr="003403C0" w:rsidRDefault="003403C0" w:rsidP="00481C8B">
      <w:pPr>
        <w:pStyle w:val="ListParagraph"/>
        <w:numPr>
          <w:ilvl w:val="0"/>
          <w:numId w:val="8"/>
        </w:numPr>
        <w:spacing w:after="120" w:line="240" w:lineRule="auto"/>
        <w:rPr>
          <w:rFonts w:asciiTheme="minorHAnsi" w:hAnsiTheme="minorHAnsi" w:cs="Arial"/>
          <w:sz w:val="24"/>
          <w:szCs w:val="24"/>
        </w:rPr>
      </w:pPr>
      <w:r w:rsidRPr="003403C0">
        <w:rPr>
          <w:rFonts w:asciiTheme="minorHAnsi" w:hAnsiTheme="minorHAnsi" w:cs="Arial"/>
          <w:b/>
          <w:i/>
          <w:sz w:val="24"/>
          <w:szCs w:val="24"/>
        </w:rPr>
        <w:t>Board Discussion</w:t>
      </w:r>
      <w:r w:rsidRPr="003403C0">
        <w:rPr>
          <w:rFonts w:asciiTheme="minorHAnsi" w:hAnsiTheme="minorHAnsi" w:cs="Arial"/>
          <w:sz w:val="24"/>
          <w:szCs w:val="24"/>
        </w:rPr>
        <w:t xml:space="preserve"> – the Chairperson will facilitate a discussion to evaluate the performance of the Board at the Board meeting.  A set of action items will be recorded as a result of this discussion.</w:t>
      </w:r>
    </w:p>
    <w:p w:rsidR="003403C0" w:rsidRPr="006A411D" w:rsidRDefault="003403C0" w:rsidP="003403C0">
      <w:pPr>
        <w:spacing w:after="0" w:line="240" w:lineRule="auto"/>
        <w:rPr>
          <w:sz w:val="24"/>
          <w:szCs w:val="24"/>
        </w:rPr>
      </w:pPr>
    </w:p>
    <w:p w:rsidR="00E0104D" w:rsidRDefault="002602C9" w:rsidP="003D5986">
      <w:pPr>
        <w:widowControl w:val="0"/>
        <w:autoSpaceDE w:val="0"/>
        <w:autoSpaceDN w:val="0"/>
        <w:adjustRightInd w:val="0"/>
        <w:spacing w:line="240" w:lineRule="auto"/>
        <w:rPr>
          <w:rFonts w:ascii="Arial Black" w:hAnsi="Arial Black"/>
          <w:b/>
          <w:color w:val="000000"/>
          <w:sz w:val="24"/>
          <w:szCs w:val="24"/>
          <w:u w:val="single"/>
          <w:lang w:val="en-US"/>
        </w:rPr>
      </w:pPr>
      <w:r w:rsidRPr="002602C9">
        <w:rPr>
          <w:rFonts w:ascii="Arial Black" w:hAnsi="Arial Black"/>
          <w:b/>
          <w:color w:val="000000"/>
          <w:sz w:val="24"/>
          <w:szCs w:val="24"/>
          <w:u w:val="single"/>
          <w:lang w:val="en-US"/>
        </w:rPr>
        <w:t xml:space="preserve">THE BOARD WITH THE PRINCIPAL AND TEACHING STAFF </w:t>
      </w:r>
    </w:p>
    <w:p w:rsidR="003D5986" w:rsidRPr="002602C9" w:rsidRDefault="002602C9" w:rsidP="003D5986">
      <w:pPr>
        <w:widowControl w:val="0"/>
        <w:autoSpaceDE w:val="0"/>
        <w:autoSpaceDN w:val="0"/>
        <w:adjustRightInd w:val="0"/>
        <w:spacing w:line="240" w:lineRule="auto"/>
        <w:rPr>
          <w:color w:val="000000"/>
          <w:sz w:val="24"/>
          <w:szCs w:val="24"/>
        </w:rPr>
      </w:pPr>
      <w:r w:rsidRPr="002602C9">
        <w:rPr>
          <w:color w:val="000000"/>
          <w:sz w:val="24"/>
          <w:szCs w:val="24"/>
        </w:rPr>
        <w:t xml:space="preserve">Develop a Strategic Plan which documents how they are giving effect to the NEGs through policies/ </w:t>
      </w:r>
      <w:r w:rsidR="002104E3" w:rsidRPr="002602C9">
        <w:rPr>
          <w:color w:val="000000"/>
          <w:sz w:val="24"/>
          <w:szCs w:val="24"/>
        </w:rPr>
        <w:t>procedures, plans</w:t>
      </w:r>
      <w:r w:rsidR="006A411D">
        <w:rPr>
          <w:color w:val="000000"/>
          <w:sz w:val="24"/>
          <w:szCs w:val="24"/>
        </w:rPr>
        <w:t xml:space="preserve">, </w:t>
      </w:r>
      <w:r w:rsidR="002104E3">
        <w:rPr>
          <w:color w:val="000000"/>
          <w:sz w:val="24"/>
          <w:szCs w:val="24"/>
        </w:rPr>
        <w:t>NZ curriculum</w:t>
      </w:r>
      <w:r w:rsidR="006A411D">
        <w:rPr>
          <w:color w:val="000000"/>
          <w:sz w:val="24"/>
          <w:szCs w:val="24"/>
        </w:rPr>
        <w:t xml:space="preserve"> programmes, </w:t>
      </w:r>
      <w:r w:rsidRPr="002602C9">
        <w:rPr>
          <w:color w:val="000000"/>
          <w:sz w:val="24"/>
          <w:szCs w:val="24"/>
        </w:rPr>
        <w:t xml:space="preserve">student assessment in relation to the </w:t>
      </w:r>
      <w:r w:rsidRPr="002104E3">
        <w:rPr>
          <w:i/>
          <w:color w:val="000000"/>
          <w:sz w:val="24"/>
          <w:szCs w:val="24"/>
        </w:rPr>
        <w:t>National Standards</w:t>
      </w:r>
      <w:r w:rsidRPr="002602C9">
        <w:rPr>
          <w:color w:val="000000"/>
          <w:sz w:val="24"/>
          <w:szCs w:val="24"/>
        </w:rPr>
        <w:t xml:space="preserve"> and staff professional development.</w:t>
      </w:r>
      <w:r w:rsidR="003D5986" w:rsidRPr="003D5986">
        <w:rPr>
          <w:color w:val="000000"/>
          <w:sz w:val="24"/>
          <w:szCs w:val="24"/>
        </w:rPr>
        <w:t xml:space="preserve"> </w:t>
      </w:r>
      <w:r w:rsidR="003D5986" w:rsidRPr="002602C9">
        <w:rPr>
          <w:color w:val="000000"/>
          <w:sz w:val="24"/>
          <w:szCs w:val="24"/>
        </w:rPr>
        <w:t>Maintain an on-going programme of self-review in relation to policies, procedures, plans and programmes, including evaluation of information Report to</w:t>
      </w:r>
      <w:r w:rsidR="003D5986" w:rsidRPr="003D5986">
        <w:rPr>
          <w:color w:val="000000"/>
          <w:sz w:val="24"/>
          <w:szCs w:val="24"/>
        </w:rPr>
        <w:t xml:space="preserve"> </w:t>
      </w:r>
      <w:r w:rsidR="003D5986" w:rsidRPr="002602C9">
        <w:rPr>
          <w:color w:val="000000"/>
          <w:sz w:val="24"/>
          <w:szCs w:val="24"/>
        </w:rPr>
        <w:t>students and parents on individual achievement and to the community on the</w:t>
      </w:r>
      <w:r w:rsidR="003D5986" w:rsidRPr="003D5986">
        <w:rPr>
          <w:color w:val="000000"/>
          <w:sz w:val="24"/>
          <w:szCs w:val="24"/>
        </w:rPr>
        <w:t xml:space="preserve"> </w:t>
      </w:r>
      <w:r w:rsidR="003D5986" w:rsidRPr="002602C9">
        <w:rPr>
          <w:color w:val="000000"/>
          <w:sz w:val="24"/>
          <w:szCs w:val="24"/>
        </w:rPr>
        <w:t>achievement of students as a whole.</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6"/>
      </w:tblGrid>
      <w:tr w:rsidR="003D5986" w:rsidRPr="002602C9" w:rsidTr="003D5986">
        <w:trPr>
          <w:trHeight w:val="296"/>
        </w:trPr>
        <w:tc>
          <w:tcPr>
            <w:tcW w:w="8226" w:type="dxa"/>
            <w:tcBorders>
              <w:top w:val="nil"/>
              <w:left w:val="nil"/>
              <w:bottom w:val="nil"/>
              <w:right w:val="nil"/>
            </w:tcBorders>
          </w:tcPr>
          <w:p w:rsidR="003D5986" w:rsidRPr="00074ECB" w:rsidRDefault="003D5986" w:rsidP="003D5986">
            <w:pPr>
              <w:pStyle w:val="Heading2"/>
              <w:spacing w:after="0"/>
              <w:rPr>
                <w:rFonts w:ascii="Calibri" w:hAnsi="Calibri"/>
                <w:i w:val="0"/>
                <w:sz w:val="24"/>
                <w:szCs w:val="24"/>
              </w:rPr>
            </w:pPr>
            <w:r w:rsidRPr="00074ECB">
              <w:rPr>
                <w:rFonts w:ascii="Calibri" w:hAnsi="Calibri"/>
                <w:i w:val="0"/>
                <w:sz w:val="24"/>
                <w:szCs w:val="24"/>
              </w:rPr>
              <w:t xml:space="preserve">Other legislated areas of Board responsibility </w:t>
            </w:r>
          </w:p>
          <w:p w:rsidR="003D5986" w:rsidRPr="002602C9" w:rsidRDefault="003D5986" w:rsidP="00481C8B">
            <w:pPr>
              <w:numPr>
                <w:ilvl w:val="0"/>
                <w:numId w:val="5"/>
              </w:numPr>
              <w:spacing w:after="0" w:line="240" w:lineRule="auto"/>
              <w:rPr>
                <w:sz w:val="24"/>
                <w:szCs w:val="24"/>
              </w:rPr>
            </w:pPr>
            <w:r>
              <w:rPr>
                <w:sz w:val="24"/>
                <w:szCs w:val="24"/>
              </w:rPr>
              <w:t>For the B</w:t>
            </w:r>
            <w:r w:rsidRPr="002602C9">
              <w:rPr>
                <w:sz w:val="24"/>
                <w:szCs w:val="24"/>
              </w:rPr>
              <w:t>oard’s other responsibilities (ie: – strategic planning, employment and personnel, finance and property, health and safety and other legal requirements) the review is led by Board members in consultation with the Principal.</w:t>
            </w:r>
          </w:p>
          <w:p w:rsidR="003D5986" w:rsidRPr="002602C9" w:rsidRDefault="003D5986" w:rsidP="003D5986">
            <w:pPr>
              <w:spacing w:after="0"/>
              <w:ind w:firstLine="360"/>
              <w:rPr>
                <w:sz w:val="24"/>
                <w:szCs w:val="24"/>
              </w:rPr>
            </w:pPr>
            <w:r w:rsidRPr="002602C9">
              <w:rPr>
                <w:sz w:val="24"/>
                <w:szCs w:val="24"/>
              </w:rPr>
              <w:t>2.  Some possible questions:</w:t>
            </w:r>
          </w:p>
          <w:p w:rsidR="003D5986" w:rsidRPr="002602C9" w:rsidRDefault="003D5986" w:rsidP="003D5986">
            <w:pPr>
              <w:pStyle w:val="bullet"/>
              <w:spacing w:after="0"/>
              <w:rPr>
                <w:rFonts w:ascii="Calibri" w:hAnsi="Calibri"/>
                <w:szCs w:val="24"/>
              </w:rPr>
            </w:pPr>
            <w:r>
              <w:rPr>
                <w:rFonts w:ascii="Calibri" w:hAnsi="Calibri"/>
                <w:szCs w:val="24"/>
              </w:rPr>
              <w:t>W</w:t>
            </w:r>
            <w:r w:rsidRPr="002602C9">
              <w:rPr>
                <w:rFonts w:ascii="Calibri" w:hAnsi="Calibri"/>
                <w:szCs w:val="24"/>
              </w:rPr>
              <w:t>hat mechanisms are in place to assure that the school is meeting its responsibilities in this area</w:t>
            </w:r>
            <w:r>
              <w:rPr>
                <w:rFonts w:ascii="Calibri" w:hAnsi="Calibri"/>
                <w:szCs w:val="24"/>
              </w:rPr>
              <w:t>?</w:t>
            </w:r>
          </w:p>
          <w:p w:rsidR="003D5986" w:rsidRPr="002602C9" w:rsidRDefault="003D5986" w:rsidP="003D5986">
            <w:pPr>
              <w:pStyle w:val="bullet"/>
              <w:spacing w:after="0"/>
              <w:rPr>
                <w:rFonts w:ascii="Calibri" w:hAnsi="Calibri"/>
                <w:szCs w:val="24"/>
              </w:rPr>
            </w:pPr>
            <w:r>
              <w:rPr>
                <w:rFonts w:ascii="Calibri" w:hAnsi="Calibri"/>
                <w:szCs w:val="24"/>
              </w:rPr>
              <w:t>W</w:t>
            </w:r>
            <w:r w:rsidRPr="002602C9">
              <w:rPr>
                <w:rFonts w:ascii="Calibri" w:hAnsi="Calibri"/>
                <w:szCs w:val="24"/>
              </w:rPr>
              <w:t>hat do these mechanisms indicate about the school’s performance in this area</w:t>
            </w:r>
            <w:r>
              <w:rPr>
                <w:rFonts w:ascii="Calibri" w:hAnsi="Calibri"/>
                <w:szCs w:val="24"/>
              </w:rPr>
              <w:t>?</w:t>
            </w:r>
          </w:p>
          <w:p w:rsidR="003D5986" w:rsidRPr="002602C9" w:rsidRDefault="003D5986" w:rsidP="003D5986">
            <w:pPr>
              <w:pStyle w:val="bullet"/>
              <w:spacing w:after="0"/>
              <w:rPr>
                <w:rFonts w:ascii="Calibri" w:hAnsi="Calibri"/>
                <w:szCs w:val="24"/>
              </w:rPr>
            </w:pPr>
            <w:r>
              <w:rPr>
                <w:rFonts w:ascii="Calibri" w:hAnsi="Calibri"/>
                <w:szCs w:val="24"/>
              </w:rPr>
              <w:t>Wa</w:t>
            </w:r>
            <w:r w:rsidRPr="002602C9">
              <w:rPr>
                <w:rFonts w:ascii="Calibri" w:hAnsi="Calibri"/>
                <w:szCs w:val="24"/>
              </w:rPr>
              <w:t>s the school compliant with the relevant self-audit checklist supplied by ERO</w:t>
            </w:r>
            <w:r>
              <w:rPr>
                <w:rFonts w:ascii="Calibri" w:hAnsi="Calibri"/>
                <w:szCs w:val="24"/>
              </w:rPr>
              <w:t>?</w:t>
            </w:r>
          </w:p>
          <w:p w:rsidR="003D5986" w:rsidRPr="002602C9" w:rsidRDefault="003D5986" w:rsidP="003D5986">
            <w:pPr>
              <w:pStyle w:val="bullet"/>
              <w:spacing w:after="0"/>
              <w:rPr>
                <w:rFonts w:ascii="Calibri" w:hAnsi="Calibri"/>
                <w:szCs w:val="24"/>
              </w:rPr>
            </w:pPr>
            <w:r>
              <w:rPr>
                <w:rFonts w:ascii="Calibri" w:hAnsi="Calibri"/>
                <w:szCs w:val="24"/>
              </w:rPr>
              <w:t>Are relevant B</w:t>
            </w:r>
            <w:r w:rsidRPr="002602C9">
              <w:rPr>
                <w:rFonts w:ascii="Calibri" w:hAnsi="Calibri"/>
                <w:szCs w:val="24"/>
              </w:rPr>
              <w:t>oard policies</w:t>
            </w:r>
            <w:r w:rsidR="00F7384B">
              <w:rPr>
                <w:rFonts w:ascii="Calibri" w:hAnsi="Calibri"/>
                <w:szCs w:val="24"/>
              </w:rPr>
              <w:t>/procedures</w:t>
            </w:r>
            <w:r w:rsidRPr="002602C9">
              <w:rPr>
                <w:rFonts w:ascii="Calibri" w:hAnsi="Calibri"/>
                <w:szCs w:val="24"/>
              </w:rPr>
              <w:t xml:space="preserve"> providing adequate and appropriate guidance in this area</w:t>
            </w:r>
            <w:r>
              <w:rPr>
                <w:rFonts w:ascii="Calibri" w:hAnsi="Calibri"/>
                <w:szCs w:val="24"/>
              </w:rPr>
              <w:t>?</w:t>
            </w:r>
          </w:p>
          <w:p w:rsidR="003D5986" w:rsidRPr="002602C9" w:rsidRDefault="003D5986" w:rsidP="003D5986">
            <w:pPr>
              <w:pStyle w:val="bullet"/>
              <w:spacing w:after="0"/>
              <w:rPr>
                <w:rFonts w:ascii="Calibri" w:hAnsi="Calibri"/>
                <w:szCs w:val="24"/>
              </w:rPr>
            </w:pPr>
            <w:r>
              <w:rPr>
                <w:rFonts w:ascii="Calibri" w:hAnsi="Calibri"/>
                <w:szCs w:val="24"/>
              </w:rPr>
              <w:t>A</w:t>
            </w:r>
            <w:r w:rsidRPr="002602C9">
              <w:rPr>
                <w:rFonts w:ascii="Calibri" w:hAnsi="Calibri"/>
                <w:szCs w:val="24"/>
              </w:rPr>
              <w:t>re management documents covering this area of operation comprehensive and up to date</w:t>
            </w:r>
            <w:r>
              <w:rPr>
                <w:rFonts w:ascii="Calibri" w:hAnsi="Calibri"/>
                <w:szCs w:val="24"/>
              </w:rPr>
              <w:t>?</w:t>
            </w:r>
          </w:p>
          <w:p w:rsidR="003D5986" w:rsidRPr="002602C9" w:rsidRDefault="003D5986" w:rsidP="003D5986">
            <w:pPr>
              <w:pStyle w:val="bullet"/>
              <w:spacing w:after="0"/>
              <w:rPr>
                <w:rFonts w:ascii="Calibri" w:hAnsi="Calibri"/>
                <w:szCs w:val="24"/>
              </w:rPr>
            </w:pPr>
            <w:r>
              <w:rPr>
                <w:rFonts w:ascii="Calibri" w:hAnsi="Calibri"/>
                <w:szCs w:val="24"/>
              </w:rPr>
              <w:t>W</w:t>
            </w:r>
            <w:r w:rsidRPr="002602C9">
              <w:rPr>
                <w:rFonts w:ascii="Calibri" w:hAnsi="Calibri"/>
                <w:szCs w:val="24"/>
              </w:rPr>
              <w:t>hat other information should/could be gathered to inform future r</w:t>
            </w:r>
            <w:r>
              <w:rPr>
                <w:rFonts w:ascii="Calibri" w:hAnsi="Calibri"/>
                <w:szCs w:val="24"/>
              </w:rPr>
              <w:t>eview of this area of operation?</w:t>
            </w:r>
          </w:p>
          <w:p w:rsidR="003D5986" w:rsidRPr="002602C9" w:rsidRDefault="003D5986" w:rsidP="003D5986">
            <w:pPr>
              <w:spacing w:after="0"/>
              <w:ind w:left="360" w:hanging="360"/>
              <w:rPr>
                <w:sz w:val="24"/>
                <w:szCs w:val="24"/>
              </w:rPr>
            </w:pPr>
            <w:r w:rsidRPr="002602C9">
              <w:rPr>
                <w:sz w:val="24"/>
                <w:szCs w:val="24"/>
              </w:rPr>
              <w:t>3.</w:t>
            </w:r>
            <w:r w:rsidRPr="002602C9">
              <w:rPr>
                <w:sz w:val="24"/>
                <w:szCs w:val="24"/>
              </w:rPr>
              <w:tab/>
              <w:t xml:space="preserve">To enable an informed discussion </w:t>
            </w:r>
            <w:r w:rsidR="0042213A">
              <w:rPr>
                <w:sz w:val="24"/>
                <w:szCs w:val="24"/>
              </w:rPr>
              <w:t xml:space="preserve">for </w:t>
            </w:r>
            <w:r w:rsidR="00F7384B">
              <w:rPr>
                <w:sz w:val="24"/>
                <w:szCs w:val="24"/>
              </w:rPr>
              <w:t>the T</w:t>
            </w:r>
            <w:r w:rsidRPr="002602C9">
              <w:rPr>
                <w:sz w:val="24"/>
                <w:szCs w:val="24"/>
              </w:rPr>
              <w:t xml:space="preserve">rustee(s) leading the </w:t>
            </w:r>
            <w:r w:rsidR="00F7384B" w:rsidRPr="002602C9">
              <w:rPr>
                <w:sz w:val="24"/>
                <w:szCs w:val="24"/>
              </w:rPr>
              <w:t xml:space="preserve">review </w:t>
            </w:r>
            <w:r w:rsidR="00F7384B">
              <w:rPr>
                <w:sz w:val="24"/>
                <w:szCs w:val="24"/>
              </w:rPr>
              <w:t>to</w:t>
            </w:r>
            <w:r w:rsidR="0042213A">
              <w:rPr>
                <w:sz w:val="24"/>
                <w:szCs w:val="24"/>
              </w:rPr>
              <w:t xml:space="preserve"> </w:t>
            </w:r>
            <w:r w:rsidRPr="002602C9">
              <w:rPr>
                <w:sz w:val="24"/>
                <w:szCs w:val="24"/>
              </w:rPr>
              <w:t>advise the Principal in advance of the qu</w:t>
            </w:r>
            <w:r w:rsidR="0042213A">
              <w:rPr>
                <w:sz w:val="24"/>
                <w:szCs w:val="24"/>
              </w:rPr>
              <w:t>estions posed and data required. E</w:t>
            </w:r>
            <w:r w:rsidRPr="002602C9">
              <w:rPr>
                <w:sz w:val="24"/>
                <w:szCs w:val="24"/>
              </w:rPr>
              <w:t>vidence-based reporting should be the aim.</w:t>
            </w:r>
          </w:p>
          <w:p w:rsidR="00BE3582" w:rsidRDefault="00BE3582" w:rsidP="003D5986">
            <w:pPr>
              <w:spacing w:after="0" w:line="240" w:lineRule="auto"/>
              <w:rPr>
                <w:b/>
                <w:color w:val="000000"/>
                <w:sz w:val="24"/>
                <w:szCs w:val="24"/>
                <w:lang w:val="en-AU"/>
              </w:rPr>
            </w:pPr>
          </w:p>
          <w:p w:rsidR="00BE3582" w:rsidRDefault="00BE3582" w:rsidP="003D5986">
            <w:pPr>
              <w:spacing w:after="0" w:line="240" w:lineRule="auto"/>
              <w:rPr>
                <w:b/>
                <w:color w:val="000000"/>
                <w:sz w:val="24"/>
                <w:szCs w:val="24"/>
                <w:lang w:val="en-AU"/>
              </w:rPr>
            </w:pPr>
          </w:p>
          <w:p w:rsidR="00BE3582" w:rsidRDefault="00BE3582" w:rsidP="003D5986">
            <w:pPr>
              <w:spacing w:after="0" w:line="240" w:lineRule="auto"/>
              <w:rPr>
                <w:b/>
                <w:color w:val="000000"/>
                <w:sz w:val="24"/>
                <w:szCs w:val="24"/>
                <w:lang w:val="en-AU"/>
              </w:rPr>
            </w:pPr>
          </w:p>
          <w:p w:rsidR="00BE3582" w:rsidRDefault="00BE3582" w:rsidP="003D5986">
            <w:pPr>
              <w:spacing w:after="0" w:line="240" w:lineRule="auto"/>
              <w:rPr>
                <w:b/>
                <w:color w:val="000000"/>
                <w:sz w:val="24"/>
                <w:szCs w:val="24"/>
                <w:lang w:val="en-AU"/>
              </w:rPr>
            </w:pPr>
          </w:p>
          <w:p w:rsidR="003D5986" w:rsidRPr="00F7384B" w:rsidRDefault="00F7384B" w:rsidP="003D5986">
            <w:pPr>
              <w:spacing w:after="0" w:line="240" w:lineRule="auto"/>
              <w:rPr>
                <w:b/>
                <w:color w:val="000000"/>
                <w:sz w:val="24"/>
                <w:szCs w:val="24"/>
                <w:lang w:val="en-AU"/>
              </w:rPr>
            </w:pPr>
            <w:r w:rsidRPr="00F7384B">
              <w:rPr>
                <w:b/>
                <w:color w:val="000000"/>
                <w:sz w:val="24"/>
                <w:szCs w:val="24"/>
                <w:lang w:val="en-AU"/>
              </w:rPr>
              <w:t>CONCLUSION</w:t>
            </w:r>
          </w:p>
        </w:tc>
      </w:tr>
      <w:tr w:rsidR="003D5986" w:rsidRPr="00036160" w:rsidTr="003D5986">
        <w:trPr>
          <w:trHeight w:val="296"/>
        </w:trPr>
        <w:tc>
          <w:tcPr>
            <w:tcW w:w="8226" w:type="dxa"/>
            <w:tcBorders>
              <w:top w:val="nil"/>
              <w:left w:val="nil"/>
              <w:bottom w:val="nil"/>
              <w:right w:val="nil"/>
            </w:tcBorders>
          </w:tcPr>
          <w:p w:rsidR="003D5986" w:rsidRPr="00036160" w:rsidRDefault="003D5986" w:rsidP="003D5986">
            <w:pPr>
              <w:widowControl w:val="0"/>
              <w:autoSpaceDE w:val="0"/>
              <w:autoSpaceDN w:val="0"/>
              <w:adjustRightInd w:val="0"/>
              <w:spacing w:after="0" w:line="240" w:lineRule="auto"/>
              <w:rPr>
                <w:color w:val="000000"/>
                <w:sz w:val="24"/>
                <w:szCs w:val="24"/>
                <w:lang w:val="en-US"/>
              </w:rPr>
            </w:pPr>
          </w:p>
        </w:tc>
      </w:tr>
      <w:tr w:rsidR="003D5986" w:rsidRPr="00036160" w:rsidTr="00974CC9">
        <w:trPr>
          <w:trHeight w:val="3050"/>
        </w:trPr>
        <w:tc>
          <w:tcPr>
            <w:tcW w:w="8226" w:type="dxa"/>
            <w:tcBorders>
              <w:top w:val="nil"/>
              <w:left w:val="nil"/>
              <w:bottom w:val="nil"/>
              <w:right w:val="nil"/>
            </w:tcBorders>
          </w:tcPr>
          <w:p w:rsidR="003D5986" w:rsidRPr="003140A3" w:rsidRDefault="003D5986" w:rsidP="00481C8B">
            <w:pPr>
              <w:numPr>
                <w:ilvl w:val="0"/>
                <w:numId w:val="3"/>
              </w:numPr>
              <w:spacing w:after="0" w:line="240" w:lineRule="auto"/>
              <w:rPr>
                <w:b/>
                <w:color w:val="000000"/>
                <w:sz w:val="24"/>
                <w:szCs w:val="24"/>
                <w:lang w:val="en-AU"/>
              </w:rPr>
            </w:pPr>
            <w:r>
              <w:rPr>
                <w:color w:val="000000"/>
                <w:sz w:val="24"/>
                <w:szCs w:val="24"/>
              </w:rPr>
              <w:t xml:space="preserve">The </w:t>
            </w:r>
            <w:r w:rsidRPr="00036160">
              <w:rPr>
                <w:color w:val="000000"/>
                <w:sz w:val="24"/>
                <w:szCs w:val="24"/>
              </w:rPr>
              <w:t>School’s mission is defined and guided through its Charter</w:t>
            </w:r>
          </w:p>
          <w:p w:rsidR="003D5986" w:rsidRPr="003140A3" w:rsidRDefault="003D5986" w:rsidP="00481C8B">
            <w:pPr>
              <w:numPr>
                <w:ilvl w:val="0"/>
                <w:numId w:val="2"/>
              </w:numPr>
              <w:spacing w:after="0" w:line="240" w:lineRule="auto"/>
              <w:rPr>
                <w:color w:val="000000"/>
                <w:sz w:val="24"/>
                <w:szCs w:val="24"/>
              </w:rPr>
            </w:pPr>
            <w:r>
              <w:rPr>
                <w:color w:val="000000"/>
                <w:sz w:val="24"/>
                <w:szCs w:val="24"/>
              </w:rPr>
              <w:t xml:space="preserve">The </w:t>
            </w:r>
            <w:r w:rsidRPr="00036160">
              <w:rPr>
                <w:color w:val="000000"/>
                <w:sz w:val="24"/>
                <w:szCs w:val="24"/>
              </w:rPr>
              <w:t>School’s Board is organised according to clear Terms of Reference and Job Descriptions.</w:t>
            </w:r>
          </w:p>
          <w:p w:rsidR="003D5986" w:rsidRPr="003140A3" w:rsidRDefault="003D5986" w:rsidP="00481C8B">
            <w:pPr>
              <w:numPr>
                <w:ilvl w:val="0"/>
                <w:numId w:val="2"/>
              </w:numPr>
              <w:spacing w:after="0" w:line="240" w:lineRule="auto"/>
              <w:rPr>
                <w:color w:val="000000"/>
                <w:sz w:val="24"/>
                <w:szCs w:val="24"/>
              </w:rPr>
            </w:pPr>
            <w:r w:rsidRPr="00036160">
              <w:rPr>
                <w:color w:val="000000"/>
                <w:sz w:val="24"/>
                <w:szCs w:val="24"/>
              </w:rPr>
              <w:t>Clear Policies, Procedures and Supporting Documents provide a framework of responsibilities for Trustees and staff.</w:t>
            </w:r>
          </w:p>
          <w:p w:rsidR="003403C0" w:rsidRDefault="003D5986" w:rsidP="00481C8B">
            <w:pPr>
              <w:widowControl w:val="0"/>
              <w:numPr>
                <w:ilvl w:val="0"/>
                <w:numId w:val="2"/>
              </w:numPr>
              <w:autoSpaceDE w:val="0"/>
              <w:autoSpaceDN w:val="0"/>
              <w:adjustRightInd w:val="0"/>
              <w:spacing w:after="0" w:line="240" w:lineRule="auto"/>
              <w:rPr>
                <w:color w:val="000000"/>
                <w:sz w:val="24"/>
                <w:szCs w:val="24"/>
              </w:rPr>
            </w:pPr>
            <w:r w:rsidRPr="00036160">
              <w:rPr>
                <w:color w:val="000000"/>
                <w:sz w:val="24"/>
                <w:szCs w:val="24"/>
              </w:rPr>
              <w:t>Review</w:t>
            </w:r>
            <w:r>
              <w:rPr>
                <w:color w:val="000000"/>
                <w:sz w:val="24"/>
                <w:szCs w:val="24"/>
              </w:rPr>
              <w:t>ing</w:t>
            </w:r>
            <w:r w:rsidRPr="00036160">
              <w:rPr>
                <w:color w:val="000000"/>
                <w:sz w:val="24"/>
                <w:szCs w:val="24"/>
              </w:rPr>
              <w:t xml:space="preserve"> ensures that goals are realistic and are being achieved or not.   It provides data for further planning and ensures that the resources available to the school are used effectively.</w:t>
            </w:r>
          </w:p>
          <w:p w:rsidR="003D5986" w:rsidRPr="00974CC9" w:rsidRDefault="003403C0" w:rsidP="003D5986">
            <w:pPr>
              <w:widowControl w:val="0"/>
              <w:numPr>
                <w:ilvl w:val="0"/>
                <w:numId w:val="2"/>
              </w:numPr>
              <w:autoSpaceDE w:val="0"/>
              <w:autoSpaceDN w:val="0"/>
              <w:adjustRightInd w:val="0"/>
              <w:spacing w:after="0" w:line="240" w:lineRule="auto"/>
              <w:rPr>
                <w:color w:val="000000"/>
                <w:sz w:val="24"/>
                <w:szCs w:val="24"/>
              </w:rPr>
            </w:pPr>
            <w:r w:rsidRPr="003403C0">
              <w:rPr>
                <w:rFonts w:asciiTheme="minorHAnsi" w:hAnsiTheme="minorHAnsi" w:cs="Arial"/>
                <w:sz w:val="24"/>
                <w:szCs w:val="24"/>
              </w:rPr>
              <w:t xml:space="preserve">The Board of Trustees is committed to continued improvement in its performance through thoughtful reflection and constructive evaluation.  </w:t>
            </w:r>
          </w:p>
        </w:tc>
      </w:tr>
    </w:tbl>
    <w:p w:rsidR="003403C0" w:rsidRDefault="003403C0" w:rsidP="003403C0">
      <w:pPr>
        <w:rPr>
          <w:rFonts w:ascii="Arial" w:hAnsi="Arial" w:cs="Arial"/>
        </w:rPr>
      </w:pPr>
    </w:p>
    <w:p w:rsidR="00F8540A" w:rsidRDefault="00F8540A" w:rsidP="003D5986">
      <w:pPr>
        <w:pStyle w:val="Body"/>
        <w:tabs>
          <w:tab w:val="left" w:pos="560"/>
          <w:tab w:val="left" w:pos="920"/>
        </w:tabs>
        <w:jc w:val="both"/>
        <w:rPr>
          <w:rFonts w:ascii="Calibri" w:hAnsi="Calibri"/>
          <w:b/>
        </w:rPr>
      </w:pPr>
    </w:p>
    <w:p w:rsidR="000C1AEE" w:rsidRDefault="000C1AEE" w:rsidP="003D5986">
      <w:pPr>
        <w:pStyle w:val="Body"/>
        <w:tabs>
          <w:tab w:val="left" w:pos="560"/>
          <w:tab w:val="left" w:pos="920"/>
        </w:tabs>
        <w:jc w:val="both"/>
        <w:rPr>
          <w:rFonts w:ascii="Calibri" w:hAnsi="Calibri"/>
          <w:b/>
        </w:rPr>
      </w:pPr>
    </w:p>
    <w:p w:rsidR="000C1AEE" w:rsidRDefault="000C1AEE" w:rsidP="003D5986">
      <w:pPr>
        <w:pStyle w:val="Body"/>
        <w:tabs>
          <w:tab w:val="left" w:pos="560"/>
          <w:tab w:val="left" w:pos="920"/>
        </w:tabs>
        <w:jc w:val="both"/>
        <w:rPr>
          <w:rFonts w:ascii="Calibri" w:hAnsi="Calibri"/>
          <w:b/>
        </w:rPr>
      </w:pPr>
    </w:p>
    <w:p w:rsidR="000C1AEE" w:rsidRDefault="000C1AEE" w:rsidP="003D5986">
      <w:pPr>
        <w:pStyle w:val="Body"/>
        <w:tabs>
          <w:tab w:val="left" w:pos="560"/>
          <w:tab w:val="left" w:pos="920"/>
        </w:tabs>
        <w:jc w:val="both"/>
        <w:rPr>
          <w:rFonts w:ascii="Calibri" w:hAnsi="Calibri"/>
          <w:b/>
        </w:rPr>
      </w:pPr>
    </w:p>
    <w:p w:rsidR="000C1AEE" w:rsidRDefault="000C1AEE" w:rsidP="003D5986">
      <w:pPr>
        <w:pStyle w:val="Body"/>
        <w:tabs>
          <w:tab w:val="left" w:pos="560"/>
          <w:tab w:val="left" w:pos="920"/>
        </w:tabs>
        <w:jc w:val="both"/>
        <w:rPr>
          <w:rFonts w:ascii="Calibri" w:hAnsi="Calibri"/>
          <w:b/>
        </w:rPr>
      </w:pPr>
    </w:p>
    <w:p w:rsidR="000C1AEE" w:rsidRDefault="000C1AEE" w:rsidP="003D5986">
      <w:pPr>
        <w:pStyle w:val="Body"/>
        <w:tabs>
          <w:tab w:val="left" w:pos="560"/>
          <w:tab w:val="left" w:pos="920"/>
        </w:tabs>
        <w:jc w:val="both"/>
        <w:rPr>
          <w:rFonts w:ascii="Calibri" w:hAnsi="Calibri"/>
          <w:b/>
        </w:rPr>
      </w:pPr>
    </w:p>
    <w:p w:rsidR="000C1AEE" w:rsidRDefault="000C1AEE" w:rsidP="003D5986">
      <w:pPr>
        <w:pStyle w:val="Body"/>
        <w:tabs>
          <w:tab w:val="left" w:pos="560"/>
          <w:tab w:val="left" w:pos="920"/>
        </w:tabs>
        <w:jc w:val="both"/>
        <w:rPr>
          <w:rFonts w:ascii="Calibri" w:hAnsi="Calibri"/>
          <w:b/>
        </w:rPr>
      </w:pPr>
    </w:p>
    <w:p w:rsidR="000C1AEE" w:rsidRDefault="000C1AEE" w:rsidP="003D5986">
      <w:pPr>
        <w:pStyle w:val="Body"/>
        <w:tabs>
          <w:tab w:val="left" w:pos="560"/>
          <w:tab w:val="left" w:pos="920"/>
        </w:tabs>
        <w:jc w:val="both"/>
        <w:rPr>
          <w:rFonts w:ascii="Calibri" w:hAnsi="Calibri"/>
          <w:b/>
        </w:rPr>
      </w:pPr>
    </w:p>
    <w:p w:rsidR="000C1AEE" w:rsidRDefault="000C1AEE" w:rsidP="003D5986">
      <w:pPr>
        <w:pStyle w:val="Body"/>
        <w:tabs>
          <w:tab w:val="left" w:pos="560"/>
          <w:tab w:val="left" w:pos="920"/>
        </w:tabs>
        <w:jc w:val="both"/>
        <w:rPr>
          <w:rFonts w:ascii="Calibri" w:hAnsi="Calibri"/>
          <w:b/>
        </w:rPr>
      </w:pPr>
    </w:p>
    <w:p w:rsidR="000C1AEE" w:rsidRDefault="000C1AEE" w:rsidP="003D5986">
      <w:pPr>
        <w:pStyle w:val="Body"/>
        <w:tabs>
          <w:tab w:val="left" w:pos="560"/>
          <w:tab w:val="left" w:pos="920"/>
        </w:tabs>
        <w:jc w:val="both"/>
        <w:rPr>
          <w:rFonts w:ascii="Calibri" w:hAnsi="Calibri"/>
          <w:b/>
        </w:rPr>
      </w:pPr>
    </w:p>
    <w:p w:rsidR="00BE3582" w:rsidRDefault="00BE3582" w:rsidP="00F7384B">
      <w:pPr>
        <w:pStyle w:val="Body"/>
        <w:tabs>
          <w:tab w:val="left" w:pos="560"/>
          <w:tab w:val="left" w:pos="920"/>
        </w:tabs>
        <w:ind w:left="540" w:hanging="540"/>
        <w:jc w:val="both"/>
        <w:rPr>
          <w:rFonts w:ascii="Calibri" w:hAnsi="Calibri"/>
          <w:b/>
        </w:rPr>
      </w:pPr>
    </w:p>
    <w:p w:rsidR="00BE3582" w:rsidRDefault="00BE3582" w:rsidP="00F7384B">
      <w:pPr>
        <w:pStyle w:val="Body"/>
        <w:tabs>
          <w:tab w:val="left" w:pos="560"/>
          <w:tab w:val="left" w:pos="920"/>
        </w:tabs>
        <w:ind w:left="540" w:hanging="540"/>
        <w:jc w:val="both"/>
        <w:rPr>
          <w:rFonts w:ascii="Calibri" w:hAnsi="Calibri"/>
          <w:b/>
        </w:rPr>
      </w:pPr>
    </w:p>
    <w:p w:rsidR="00BE3582" w:rsidRDefault="00BE3582" w:rsidP="00F7384B">
      <w:pPr>
        <w:pStyle w:val="Body"/>
        <w:tabs>
          <w:tab w:val="left" w:pos="560"/>
          <w:tab w:val="left" w:pos="920"/>
        </w:tabs>
        <w:ind w:left="540" w:hanging="540"/>
        <w:jc w:val="both"/>
        <w:rPr>
          <w:rFonts w:ascii="Calibri" w:hAnsi="Calibri"/>
          <w:b/>
        </w:rPr>
      </w:pPr>
    </w:p>
    <w:p w:rsidR="00BE3582" w:rsidRDefault="00BE3582" w:rsidP="00F7384B">
      <w:pPr>
        <w:pStyle w:val="Body"/>
        <w:tabs>
          <w:tab w:val="left" w:pos="560"/>
          <w:tab w:val="left" w:pos="920"/>
        </w:tabs>
        <w:ind w:left="540" w:hanging="540"/>
        <w:jc w:val="both"/>
        <w:rPr>
          <w:rFonts w:ascii="Calibri" w:hAnsi="Calibri"/>
          <w:b/>
        </w:rPr>
      </w:pPr>
    </w:p>
    <w:p w:rsidR="00BE3582" w:rsidRDefault="00BE3582" w:rsidP="00F7384B">
      <w:pPr>
        <w:pStyle w:val="Body"/>
        <w:tabs>
          <w:tab w:val="left" w:pos="560"/>
          <w:tab w:val="left" w:pos="920"/>
        </w:tabs>
        <w:ind w:left="540" w:hanging="540"/>
        <w:jc w:val="both"/>
        <w:rPr>
          <w:rFonts w:ascii="Calibri" w:hAnsi="Calibri"/>
          <w:b/>
        </w:rPr>
      </w:pPr>
    </w:p>
    <w:p w:rsidR="00974CC9" w:rsidRDefault="00974CC9" w:rsidP="00F7384B">
      <w:pPr>
        <w:pStyle w:val="Body"/>
        <w:tabs>
          <w:tab w:val="left" w:pos="560"/>
          <w:tab w:val="left" w:pos="920"/>
        </w:tabs>
        <w:ind w:left="540" w:hanging="540"/>
        <w:jc w:val="both"/>
        <w:rPr>
          <w:rFonts w:ascii="Calibri" w:hAnsi="Calibri"/>
          <w:b/>
        </w:rPr>
      </w:pPr>
    </w:p>
    <w:p w:rsidR="003D5986" w:rsidRDefault="00974CC9" w:rsidP="00974CC9">
      <w:pPr>
        <w:pStyle w:val="Body"/>
        <w:tabs>
          <w:tab w:val="left" w:pos="560"/>
          <w:tab w:val="left" w:pos="920"/>
        </w:tabs>
        <w:ind w:left="540" w:hanging="540"/>
        <w:jc w:val="both"/>
        <w:rPr>
          <w:rFonts w:ascii="Calibri" w:hAnsi="Calibri"/>
          <w:b/>
        </w:rPr>
      </w:pPr>
      <w:r>
        <w:rPr>
          <w:rFonts w:ascii="Calibri" w:hAnsi="Calibri"/>
          <w:b/>
        </w:rPr>
        <w:t xml:space="preserve">Review Responsibility: </w:t>
      </w:r>
      <w:bookmarkStart w:id="0" w:name="_GoBack"/>
      <w:bookmarkEnd w:id="0"/>
      <w:r w:rsidR="003D5986" w:rsidRPr="00036160">
        <w:rPr>
          <w:rFonts w:ascii="Calibri" w:hAnsi="Calibri"/>
          <w:b/>
          <w:i/>
        </w:rPr>
        <w:t>BOT Chairperson, Deputy Chairperson , Staff Rep. ,DP &amp;</w:t>
      </w:r>
      <w:r w:rsidR="00F7384B">
        <w:rPr>
          <w:rFonts w:ascii="Calibri" w:hAnsi="Calibri"/>
          <w:b/>
        </w:rPr>
        <w:t xml:space="preserve"> </w:t>
      </w:r>
      <w:r w:rsidR="003D5986" w:rsidRPr="00036160">
        <w:rPr>
          <w:rFonts w:ascii="Calibri" w:hAnsi="Calibri"/>
          <w:b/>
          <w:i/>
        </w:rPr>
        <w:t>Principal</w:t>
      </w:r>
      <w:r w:rsidR="003D5986" w:rsidRPr="003D5986">
        <w:rPr>
          <w:rFonts w:ascii="Calibri" w:hAnsi="Calibri"/>
          <w:b/>
        </w:rPr>
        <w:t xml:space="preserve"> </w:t>
      </w:r>
    </w:p>
    <w:p w:rsidR="00F7384B" w:rsidRDefault="00F7384B" w:rsidP="003D5986">
      <w:pPr>
        <w:pStyle w:val="Body"/>
        <w:tabs>
          <w:tab w:val="left" w:pos="560"/>
          <w:tab w:val="left" w:pos="920"/>
        </w:tabs>
        <w:ind w:left="540" w:hanging="540"/>
        <w:jc w:val="both"/>
        <w:rPr>
          <w:rFonts w:ascii="Calibri" w:hAnsi="Calibri"/>
          <w:b/>
        </w:rPr>
      </w:pPr>
    </w:p>
    <w:p w:rsidR="003D5986" w:rsidRDefault="003D5986" w:rsidP="003D5986">
      <w:pPr>
        <w:pStyle w:val="Body"/>
        <w:tabs>
          <w:tab w:val="left" w:pos="560"/>
          <w:tab w:val="left" w:pos="920"/>
        </w:tabs>
        <w:ind w:left="540" w:hanging="540"/>
        <w:jc w:val="both"/>
        <w:rPr>
          <w:rFonts w:ascii="Calibri" w:hAnsi="Calibri"/>
          <w:b/>
        </w:rPr>
      </w:pPr>
      <w:r w:rsidRPr="00036160">
        <w:rPr>
          <w:rFonts w:ascii="Calibri" w:hAnsi="Calibri"/>
          <w:b/>
        </w:rPr>
        <w:t>Board Chairperson: …………………………………………………………</w:t>
      </w:r>
    </w:p>
    <w:p w:rsidR="00F7384B" w:rsidRDefault="00F7384B" w:rsidP="003D5986">
      <w:pPr>
        <w:pStyle w:val="Body"/>
        <w:tabs>
          <w:tab w:val="left" w:pos="560"/>
          <w:tab w:val="left" w:pos="920"/>
        </w:tabs>
        <w:ind w:left="540" w:hanging="540"/>
        <w:jc w:val="both"/>
        <w:rPr>
          <w:rFonts w:ascii="Calibri" w:hAnsi="Calibri"/>
          <w:b/>
        </w:rPr>
      </w:pPr>
    </w:p>
    <w:p w:rsidR="003D5986" w:rsidRDefault="003D5986" w:rsidP="003D5986">
      <w:pPr>
        <w:pStyle w:val="Body"/>
        <w:tabs>
          <w:tab w:val="left" w:pos="560"/>
          <w:tab w:val="left" w:pos="920"/>
        </w:tabs>
        <w:ind w:left="540" w:hanging="540"/>
        <w:jc w:val="both"/>
        <w:rPr>
          <w:rFonts w:ascii="Calibri" w:hAnsi="Calibri"/>
          <w:b/>
        </w:rPr>
      </w:pPr>
      <w:r>
        <w:rPr>
          <w:rFonts w:ascii="Calibri" w:hAnsi="Calibri"/>
          <w:b/>
        </w:rPr>
        <w:t>Principal: ……………………………………………………………………………..</w:t>
      </w:r>
    </w:p>
    <w:p w:rsidR="003D5986" w:rsidRDefault="003D5986" w:rsidP="003D5986">
      <w:pPr>
        <w:pStyle w:val="Body"/>
        <w:tabs>
          <w:tab w:val="left" w:pos="560"/>
          <w:tab w:val="left" w:pos="920"/>
        </w:tabs>
        <w:ind w:left="540" w:hanging="540"/>
        <w:jc w:val="both"/>
        <w:rPr>
          <w:rFonts w:ascii="Calibri" w:hAnsi="Calibri"/>
          <w:b/>
        </w:rPr>
      </w:pPr>
    </w:p>
    <w:p w:rsidR="003D5986" w:rsidRDefault="003D5986" w:rsidP="003D5986">
      <w:pPr>
        <w:pStyle w:val="Body"/>
        <w:tabs>
          <w:tab w:val="left" w:pos="560"/>
          <w:tab w:val="left" w:pos="920"/>
        </w:tabs>
        <w:ind w:left="540" w:hanging="540"/>
        <w:jc w:val="both"/>
        <w:rPr>
          <w:rFonts w:ascii="Calibri" w:hAnsi="Calibri"/>
          <w:b/>
        </w:rPr>
      </w:pPr>
    </w:p>
    <w:p w:rsidR="003D5986" w:rsidRDefault="003D5986" w:rsidP="007C1126">
      <w:pPr>
        <w:pStyle w:val="Body"/>
        <w:tabs>
          <w:tab w:val="left" w:pos="560"/>
          <w:tab w:val="left" w:pos="920"/>
        </w:tabs>
        <w:ind w:left="540" w:hanging="540"/>
        <w:jc w:val="both"/>
        <w:rPr>
          <w:rFonts w:ascii="Calibri" w:hAnsi="Calibri"/>
          <w:b/>
        </w:rPr>
      </w:pPr>
    </w:p>
    <w:p w:rsidR="003403C0" w:rsidRDefault="003403C0" w:rsidP="007C1126">
      <w:pPr>
        <w:pStyle w:val="Body"/>
        <w:tabs>
          <w:tab w:val="left" w:pos="560"/>
          <w:tab w:val="left" w:pos="920"/>
        </w:tabs>
        <w:ind w:left="540" w:hanging="540"/>
        <w:jc w:val="both"/>
        <w:rPr>
          <w:rFonts w:ascii="Calibri" w:hAnsi="Calibri"/>
          <w:b/>
        </w:rPr>
      </w:pPr>
    </w:p>
    <w:p w:rsidR="003403C0" w:rsidRDefault="003403C0" w:rsidP="007C1126">
      <w:pPr>
        <w:pStyle w:val="Body"/>
        <w:tabs>
          <w:tab w:val="left" w:pos="560"/>
          <w:tab w:val="left" w:pos="920"/>
        </w:tabs>
        <w:ind w:left="540" w:hanging="540"/>
        <w:jc w:val="both"/>
        <w:rPr>
          <w:rFonts w:ascii="Calibri" w:hAnsi="Calibri"/>
          <w:b/>
        </w:rPr>
      </w:pPr>
    </w:p>
    <w:p w:rsidR="003403C0" w:rsidRDefault="003403C0" w:rsidP="007C1126">
      <w:pPr>
        <w:pStyle w:val="Body"/>
        <w:tabs>
          <w:tab w:val="left" w:pos="560"/>
          <w:tab w:val="left" w:pos="920"/>
        </w:tabs>
        <w:ind w:left="540" w:hanging="540"/>
        <w:jc w:val="both"/>
        <w:rPr>
          <w:rFonts w:ascii="Calibri" w:hAnsi="Calibri"/>
          <w:b/>
        </w:rPr>
      </w:pPr>
    </w:p>
    <w:p w:rsidR="002626EA" w:rsidRDefault="002626EA" w:rsidP="007C1126">
      <w:pPr>
        <w:pStyle w:val="Body"/>
        <w:tabs>
          <w:tab w:val="left" w:pos="560"/>
          <w:tab w:val="left" w:pos="920"/>
        </w:tabs>
        <w:ind w:left="540" w:hanging="540"/>
        <w:jc w:val="both"/>
        <w:rPr>
          <w:rFonts w:ascii="Calibri" w:hAnsi="Calibri"/>
          <w:b/>
        </w:rPr>
      </w:pPr>
    </w:p>
    <w:p w:rsidR="002626EA" w:rsidRDefault="002626EA" w:rsidP="007C1126">
      <w:pPr>
        <w:pStyle w:val="Body"/>
        <w:tabs>
          <w:tab w:val="left" w:pos="560"/>
          <w:tab w:val="left" w:pos="920"/>
        </w:tabs>
        <w:ind w:left="540" w:hanging="540"/>
        <w:jc w:val="both"/>
        <w:rPr>
          <w:rFonts w:ascii="Calibri" w:hAnsi="Calibri"/>
          <w:b/>
        </w:rPr>
      </w:pPr>
    </w:p>
    <w:p w:rsidR="002626EA" w:rsidRDefault="002626EA"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0C1AEE" w:rsidRDefault="000C1AEE" w:rsidP="007C1126">
      <w:pPr>
        <w:pStyle w:val="Body"/>
        <w:tabs>
          <w:tab w:val="left" w:pos="560"/>
          <w:tab w:val="left" w:pos="920"/>
        </w:tabs>
        <w:ind w:left="540" w:hanging="540"/>
        <w:jc w:val="both"/>
        <w:rPr>
          <w:rFonts w:ascii="Calibri" w:hAnsi="Calibri"/>
          <w:b/>
        </w:rPr>
      </w:pPr>
    </w:p>
    <w:p w:rsidR="00BE3582" w:rsidRDefault="004F1787" w:rsidP="004F1787">
      <w:pPr>
        <w:pStyle w:val="Body"/>
        <w:tabs>
          <w:tab w:val="left" w:pos="560"/>
          <w:tab w:val="left" w:pos="920"/>
        </w:tabs>
        <w:ind w:left="540" w:hanging="540"/>
        <w:jc w:val="center"/>
        <w:rPr>
          <w:rFonts w:ascii="Calibri" w:hAnsi="Calibri"/>
          <w:b/>
        </w:rPr>
      </w:pPr>
      <w:r>
        <w:rPr>
          <w:lang w:val="en-NZ" w:eastAsia="en-NZ"/>
        </w:rPr>
        <w:lastRenderedPageBreak/>
        <w:drawing>
          <wp:inline distT="0" distB="0" distL="0" distR="0">
            <wp:extent cx="2950210" cy="6642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031" r="38052"/>
                    <a:stretch>
                      <a:fillRect/>
                    </a:stretch>
                  </pic:blipFill>
                  <pic:spPr bwMode="auto">
                    <a:xfrm>
                      <a:off x="0" y="0"/>
                      <a:ext cx="2950210" cy="664210"/>
                    </a:xfrm>
                    <a:prstGeom prst="rect">
                      <a:avLst/>
                    </a:prstGeom>
                    <a:noFill/>
                    <a:ln>
                      <a:noFill/>
                    </a:ln>
                  </pic:spPr>
                </pic:pic>
              </a:graphicData>
            </a:graphic>
          </wp:inline>
        </w:drawing>
      </w:r>
    </w:p>
    <w:p w:rsidR="00BE3582" w:rsidRDefault="00BE3582" w:rsidP="007C1126">
      <w:pPr>
        <w:pStyle w:val="Body"/>
        <w:tabs>
          <w:tab w:val="left" w:pos="560"/>
          <w:tab w:val="left" w:pos="920"/>
        </w:tabs>
        <w:ind w:left="540" w:hanging="540"/>
        <w:jc w:val="both"/>
        <w:rPr>
          <w:rFonts w:ascii="Calibri" w:hAnsi="Calibri"/>
          <w:b/>
        </w:rPr>
      </w:pPr>
    </w:p>
    <w:p w:rsidR="000C1AEE" w:rsidRPr="000C1AEE" w:rsidRDefault="000C1AEE" w:rsidP="000C1AEE">
      <w:pPr>
        <w:pStyle w:val="Heading2"/>
        <w:jc w:val="center"/>
        <w:rPr>
          <w:rFonts w:ascii="Arial Black" w:hAnsi="Arial Black"/>
          <w:i w:val="0"/>
        </w:rPr>
      </w:pPr>
      <w:bookmarkStart w:id="1" w:name="_Toc48632148"/>
      <w:r>
        <w:rPr>
          <w:rFonts w:ascii="Arial Black" w:hAnsi="Arial Black"/>
          <w:i w:val="0"/>
        </w:rPr>
        <w:t>ERO COMPLIANCES</w:t>
      </w:r>
    </w:p>
    <w:p w:rsidR="000C1AEE" w:rsidRDefault="000C1AEE" w:rsidP="000C1AEE">
      <w:pPr>
        <w:pStyle w:val="Heading2"/>
        <w:jc w:val="center"/>
      </w:pPr>
      <w:r>
        <w:t>ERO Certification</w:t>
      </w:r>
      <w:bookmarkEnd w:id="1"/>
    </w:p>
    <w:p w:rsidR="000C1AEE" w:rsidRPr="000C1AEE" w:rsidRDefault="000C1AEE" w:rsidP="000C1AEE">
      <w:pPr>
        <w:rPr>
          <w:rFonts w:asciiTheme="minorHAnsi" w:hAnsiTheme="minorHAnsi"/>
          <w:sz w:val="24"/>
          <w:szCs w:val="24"/>
        </w:rPr>
      </w:pPr>
      <w:r w:rsidRPr="000C1AEE">
        <w:rPr>
          <w:rFonts w:asciiTheme="minorHAnsi" w:hAnsiTheme="minorHAnsi"/>
          <w:sz w:val="24"/>
          <w:szCs w:val="24"/>
        </w:rPr>
        <w:t xml:space="preserve">Has the Board taken all reasonable steps to meet its legal requirements including those detailed in Ministry of Education circulars and other documents related </w:t>
      </w:r>
      <w:proofErr w:type="gramStart"/>
      <w:r w:rsidRPr="000C1AEE">
        <w:rPr>
          <w:rFonts w:asciiTheme="minorHAnsi" w:hAnsiTheme="minorHAnsi"/>
          <w:sz w:val="24"/>
          <w:szCs w:val="24"/>
        </w:rPr>
        <w:t>to:</w:t>
      </w:r>
      <w:proofErr w:type="gramEnd"/>
    </w:p>
    <w:p w:rsidR="000C1AEE" w:rsidRPr="000C1AEE" w:rsidRDefault="000C1AEE" w:rsidP="000C1AEE">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701"/>
        <w:gridCol w:w="1701"/>
        <w:gridCol w:w="1843"/>
      </w:tblGrid>
      <w:tr w:rsidR="000C1AEE" w:rsidRPr="000C1AEE" w:rsidTr="000C1AEE">
        <w:tc>
          <w:tcPr>
            <w:tcW w:w="426" w:type="dxa"/>
          </w:tcPr>
          <w:p w:rsidR="000C1AEE" w:rsidRPr="000C1AEE" w:rsidRDefault="000C1AEE" w:rsidP="000C1AEE">
            <w:pPr>
              <w:spacing w:before="120" w:after="120"/>
              <w:rPr>
                <w:rFonts w:asciiTheme="minorHAnsi" w:hAnsiTheme="minorHAnsi"/>
                <w:b/>
                <w:sz w:val="24"/>
                <w:szCs w:val="24"/>
              </w:rPr>
            </w:pPr>
          </w:p>
        </w:tc>
        <w:tc>
          <w:tcPr>
            <w:tcW w:w="3118" w:type="dxa"/>
          </w:tcPr>
          <w:p w:rsidR="000C1AEE" w:rsidRPr="000C1AEE" w:rsidRDefault="000C1AEE" w:rsidP="000C1AEE">
            <w:pPr>
              <w:spacing w:before="120" w:after="120"/>
              <w:rPr>
                <w:rFonts w:asciiTheme="minorHAnsi" w:hAnsiTheme="minorHAnsi"/>
                <w:b/>
                <w:sz w:val="24"/>
                <w:szCs w:val="24"/>
              </w:rPr>
            </w:pPr>
            <w:r w:rsidRPr="000C1AEE">
              <w:rPr>
                <w:rFonts w:asciiTheme="minorHAnsi" w:hAnsiTheme="minorHAnsi"/>
                <w:b/>
                <w:sz w:val="24"/>
                <w:szCs w:val="24"/>
              </w:rPr>
              <w:t xml:space="preserve">Compliance Area </w:t>
            </w:r>
          </w:p>
        </w:tc>
        <w:tc>
          <w:tcPr>
            <w:tcW w:w="1701" w:type="dxa"/>
          </w:tcPr>
          <w:p w:rsidR="000C1AEE" w:rsidRPr="000C1AEE" w:rsidRDefault="000C1AEE" w:rsidP="000C1AEE">
            <w:pPr>
              <w:spacing w:before="120" w:after="120"/>
              <w:jc w:val="center"/>
              <w:rPr>
                <w:rFonts w:asciiTheme="minorHAnsi" w:hAnsiTheme="minorHAnsi"/>
                <w:b/>
                <w:sz w:val="24"/>
                <w:szCs w:val="24"/>
              </w:rPr>
            </w:pPr>
            <w:r w:rsidRPr="000C1AEE">
              <w:rPr>
                <w:rFonts w:asciiTheme="minorHAnsi" w:hAnsiTheme="minorHAnsi"/>
                <w:b/>
                <w:sz w:val="24"/>
                <w:szCs w:val="24"/>
              </w:rPr>
              <w:t>Yes</w:t>
            </w:r>
          </w:p>
        </w:tc>
        <w:tc>
          <w:tcPr>
            <w:tcW w:w="1701" w:type="dxa"/>
          </w:tcPr>
          <w:p w:rsidR="000C1AEE" w:rsidRPr="000C1AEE" w:rsidRDefault="000C1AEE" w:rsidP="000C1AEE">
            <w:pPr>
              <w:spacing w:before="120" w:after="120"/>
              <w:jc w:val="center"/>
              <w:rPr>
                <w:rFonts w:asciiTheme="minorHAnsi" w:hAnsiTheme="minorHAnsi"/>
                <w:b/>
                <w:sz w:val="24"/>
                <w:szCs w:val="24"/>
              </w:rPr>
            </w:pPr>
            <w:r w:rsidRPr="000C1AEE">
              <w:rPr>
                <w:rFonts w:asciiTheme="minorHAnsi" w:hAnsiTheme="minorHAnsi"/>
                <w:b/>
                <w:sz w:val="24"/>
                <w:szCs w:val="24"/>
              </w:rPr>
              <w:t>No</w:t>
            </w:r>
          </w:p>
        </w:tc>
        <w:tc>
          <w:tcPr>
            <w:tcW w:w="1843" w:type="dxa"/>
          </w:tcPr>
          <w:p w:rsidR="000C1AEE" w:rsidRPr="000C1AEE" w:rsidRDefault="000C1AEE" w:rsidP="000C1AEE">
            <w:pPr>
              <w:spacing w:before="120" w:after="120"/>
              <w:jc w:val="center"/>
              <w:rPr>
                <w:rFonts w:asciiTheme="minorHAnsi" w:hAnsiTheme="minorHAnsi"/>
                <w:b/>
                <w:sz w:val="24"/>
                <w:szCs w:val="24"/>
              </w:rPr>
            </w:pPr>
            <w:r w:rsidRPr="000C1AEE">
              <w:rPr>
                <w:rFonts w:asciiTheme="minorHAnsi" w:hAnsiTheme="minorHAnsi"/>
                <w:b/>
                <w:sz w:val="24"/>
                <w:szCs w:val="24"/>
              </w:rPr>
              <w:t>Unsure</w:t>
            </w:r>
          </w:p>
        </w:tc>
      </w:tr>
      <w:tr w:rsidR="000C1AEE" w:rsidRPr="000C1AEE" w:rsidTr="000C1AEE">
        <w:tc>
          <w:tcPr>
            <w:tcW w:w="426"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1</w:t>
            </w:r>
          </w:p>
        </w:tc>
        <w:tc>
          <w:tcPr>
            <w:tcW w:w="3118"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 xml:space="preserve">Board Administration </w:t>
            </w:r>
          </w:p>
        </w:tc>
        <w:tc>
          <w:tcPr>
            <w:tcW w:w="1701" w:type="dxa"/>
          </w:tcPr>
          <w:p w:rsidR="000C1AEE" w:rsidRPr="000C1AEE" w:rsidRDefault="000C1AEE" w:rsidP="000C1AEE">
            <w:pPr>
              <w:pStyle w:val="Header"/>
              <w:spacing w:before="70" w:after="70"/>
              <w:rPr>
                <w:rFonts w:asciiTheme="minorHAnsi" w:hAnsiTheme="minorHAnsi"/>
                <w:sz w:val="24"/>
                <w:szCs w:val="24"/>
              </w:rPr>
            </w:pPr>
          </w:p>
        </w:tc>
        <w:tc>
          <w:tcPr>
            <w:tcW w:w="1701" w:type="dxa"/>
          </w:tcPr>
          <w:p w:rsidR="000C1AEE" w:rsidRPr="000C1AEE" w:rsidRDefault="000C1AEE" w:rsidP="000C1AEE">
            <w:pPr>
              <w:pStyle w:val="Header"/>
              <w:spacing w:before="70" w:after="70"/>
              <w:rPr>
                <w:rFonts w:asciiTheme="minorHAnsi" w:hAnsiTheme="minorHAnsi"/>
                <w:sz w:val="24"/>
                <w:szCs w:val="24"/>
              </w:rPr>
            </w:pPr>
          </w:p>
        </w:tc>
        <w:tc>
          <w:tcPr>
            <w:tcW w:w="1843" w:type="dxa"/>
          </w:tcPr>
          <w:p w:rsidR="000C1AEE" w:rsidRPr="000C1AEE" w:rsidRDefault="000C1AEE" w:rsidP="000C1AEE">
            <w:pPr>
              <w:spacing w:before="70" w:after="70"/>
              <w:rPr>
                <w:rFonts w:asciiTheme="minorHAnsi" w:hAnsiTheme="minorHAnsi"/>
                <w:sz w:val="24"/>
                <w:szCs w:val="24"/>
              </w:rPr>
            </w:pPr>
          </w:p>
        </w:tc>
      </w:tr>
      <w:tr w:rsidR="000C1AEE" w:rsidRPr="000C1AEE" w:rsidTr="000C1AEE">
        <w:tc>
          <w:tcPr>
            <w:tcW w:w="426"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2</w:t>
            </w:r>
          </w:p>
        </w:tc>
        <w:tc>
          <w:tcPr>
            <w:tcW w:w="3118"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 xml:space="preserve">Curriculum </w:t>
            </w:r>
          </w:p>
        </w:tc>
        <w:tc>
          <w:tcPr>
            <w:tcW w:w="1701" w:type="dxa"/>
          </w:tcPr>
          <w:p w:rsidR="000C1AEE" w:rsidRPr="000C1AEE" w:rsidRDefault="000C1AEE" w:rsidP="000C1AEE">
            <w:pPr>
              <w:spacing w:before="70" w:after="70"/>
              <w:rPr>
                <w:rFonts w:asciiTheme="minorHAnsi" w:hAnsiTheme="minorHAnsi"/>
                <w:sz w:val="24"/>
                <w:szCs w:val="24"/>
              </w:rPr>
            </w:pPr>
          </w:p>
        </w:tc>
        <w:tc>
          <w:tcPr>
            <w:tcW w:w="1701" w:type="dxa"/>
          </w:tcPr>
          <w:p w:rsidR="000C1AEE" w:rsidRPr="000C1AEE" w:rsidRDefault="000C1AEE" w:rsidP="000C1AEE">
            <w:pPr>
              <w:spacing w:before="70" w:after="70"/>
              <w:rPr>
                <w:rFonts w:asciiTheme="minorHAnsi" w:hAnsiTheme="minorHAnsi"/>
                <w:sz w:val="24"/>
                <w:szCs w:val="24"/>
              </w:rPr>
            </w:pPr>
          </w:p>
        </w:tc>
        <w:tc>
          <w:tcPr>
            <w:tcW w:w="1843" w:type="dxa"/>
          </w:tcPr>
          <w:p w:rsidR="000C1AEE" w:rsidRPr="000C1AEE" w:rsidRDefault="000C1AEE" w:rsidP="000C1AEE">
            <w:pPr>
              <w:spacing w:before="70" w:after="70"/>
              <w:rPr>
                <w:rFonts w:asciiTheme="minorHAnsi" w:hAnsiTheme="minorHAnsi"/>
                <w:sz w:val="24"/>
                <w:szCs w:val="24"/>
              </w:rPr>
            </w:pPr>
          </w:p>
        </w:tc>
      </w:tr>
      <w:tr w:rsidR="000C1AEE" w:rsidRPr="000C1AEE" w:rsidTr="000C1AEE">
        <w:tc>
          <w:tcPr>
            <w:tcW w:w="426"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3</w:t>
            </w:r>
          </w:p>
        </w:tc>
        <w:tc>
          <w:tcPr>
            <w:tcW w:w="3118" w:type="dxa"/>
          </w:tcPr>
          <w:p w:rsidR="000C1AEE" w:rsidRPr="000C1AEE" w:rsidRDefault="000C1AEE" w:rsidP="000C1AEE">
            <w:pPr>
              <w:pStyle w:val="Header"/>
              <w:spacing w:before="70" w:after="70"/>
              <w:rPr>
                <w:rFonts w:asciiTheme="minorHAnsi" w:hAnsiTheme="minorHAnsi"/>
                <w:sz w:val="24"/>
                <w:szCs w:val="24"/>
              </w:rPr>
            </w:pPr>
            <w:r w:rsidRPr="000C1AEE">
              <w:rPr>
                <w:rFonts w:asciiTheme="minorHAnsi" w:hAnsiTheme="minorHAnsi"/>
                <w:sz w:val="24"/>
                <w:szCs w:val="24"/>
              </w:rPr>
              <w:t>Health, Safety and Welfare</w:t>
            </w:r>
          </w:p>
        </w:tc>
        <w:tc>
          <w:tcPr>
            <w:tcW w:w="1701" w:type="dxa"/>
          </w:tcPr>
          <w:p w:rsidR="000C1AEE" w:rsidRPr="000C1AEE" w:rsidRDefault="000C1AEE" w:rsidP="000C1AEE">
            <w:pPr>
              <w:spacing w:before="70" w:after="70"/>
              <w:rPr>
                <w:rFonts w:asciiTheme="minorHAnsi" w:hAnsiTheme="minorHAnsi"/>
                <w:sz w:val="24"/>
                <w:szCs w:val="24"/>
              </w:rPr>
            </w:pPr>
          </w:p>
        </w:tc>
        <w:tc>
          <w:tcPr>
            <w:tcW w:w="1701" w:type="dxa"/>
          </w:tcPr>
          <w:p w:rsidR="000C1AEE" w:rsidRPr="000C1AEE" w:rsidRDefault="000C1AEE" w:rsidP="000C1AEE">
            <w:pPr>
              <w:spacing w:before="70" w:after="70"/>
              <w:rPr>
                <w:rFonts w:asciiTheme="minorHAnsi" w:hAnsiTheme="minorHAnsi"/>
                <w:sz w:val="24"/>
                <w:szCs w:val="24"/>
              </w:rPr>
            </w:pPr>
          </w:p>
        </w:tc>
        <w:tc>
          <w:tcPr>
            <w:tcW w:w="1843" w:type="dxa"/>
          </w:tcPr>
          <w:p w:rsidR="000C1AEE" w:rsidRPr="000C1AEE" w:rsidRDefault="000C1AEE" w:rsidP="000C1AEE">
            <w:pPr>
              <w:spacing w:before="70" w:after="70"/>
              <w:rPr>
                <w:rFonts w:asciiTheme="minorHAnsi" w:hAnsiTheme="minorHAnsi"/>
                <w:sz w:val="24"/>
                <w:szCs w:val="24"/>
              </w:rPr>
            </w:pPr>
          </w:p>
        </w:tc>
      </w:tr>
      <w:tr w:rsidR="000C1AEE" w:rsidRPr="000C1AEE" w:rsidTr="000C1AEE">
        <w:tc>
          <w:tcPr>
            <w:tcW w:w="426"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4</w:t>
            </w:r>
          </w:p>
        </w:tc>
        <w:tc>
          <w:tcPr>
            <w:tcW w:w="3118"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 xml:space="preserve">Personnel </w:t>
            </w:r>
          </w:p>
        </w:tc>
        <w:tc>
          <w:tcPr>
            <w:tcW w:w="1701" w:type="dxa"/>
          </w:tcPr>
          <w:p w:rsidR="000C1AEE" w:rsidRPr="000C1AEE" w:rsidRDefault="000C1AEE" w:rsidP="000C1AEE">
            <w:pPr>
              <w:spacing w:before="70" w:after="70"/>
              <w:rPr>
                <w:rFonts w:asciiTheme="minorHAnsi" w:hAnsiTheme="minorHAnsi"/>
                <w:sz w:val="24"/>
                <w:szCs w:val="24"/>
              </w:rPr>
            </w:pPr>
          </w:p>
        </w:tc>
        <w:tc>
          <w:tcPr>
            <w:tcW w:w="1701" w:type="dxa"/>
          </w:tcPr>
          <w:p w:rsidR="000C1AEE" w:rsidRPr="000C1AEE" w:rsidRDefault="000C1AEE" w:rsidP="000C1AEE">
            <w:pPr>
              <w:spacing w:before="70" w:after="70"/>
              <w:rPr>
                <w:rFonts w:asciiTheme="minorHAnsi" w:hAnsiTheme="minorHAnsi"/>
                <w:sz w:val="24"/>
                <w:szCs w:val="24"/>
              </w:rPr>
            </w:pPr>
          </w:p>
        </w:tc>
        <w:tc>
          <w:tcPr>
            <w:tcW w:w="1843" w:type="dxa"/>
          </w:tcPr>
          <w:p w:rsidR="000C1AEE" w:rsidRPr="000C1AEE" w:rsidRDefault="000C1AEE" w:rsidP="000C1AEE">
            <w:pPr>
              <w:spacing w:before="70" w:after="70"/>
              <w:rPr>
                <w:rFonts w:asciiTheme="minorHAnsi" w:hAnsiTheme="minorHAnsi"/>
                <w:sz w:val="24"/>
                <w:szCs w:val="24"/>
              </w:rPr>
            </w:pPr>
          </w:p>
        </w:tc>
      </w:tr>
      <w:tr w:rsidR="000C1AEE" w:rsidRPr="000C1AEE" w:rsidTr="000C1AEE">
        <w:tc>
          <w:tcPr>
            <w:tcW w:w="426"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5</w:t>
            </w:r>
          </w:p>
        </w:tc>
        <w:tc>
          <w:tcPr>
            <w:tcW w:w="3118"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Finance</w:t>
            </w:r>
          </w:p>
        </w:tc>
        <w:tc>
          <w:tcPr>
            <w:tcW w:w="1701" w:type="dxa"/>
          </w:tcPr>
          <w:p w:rsidR="000C1AEE" w:rsidRPr="000C1AEE" w:rsidRDefault="000C1AEE" w:rsidP="000C1AEE">
            <w:pPr>
              <w:spacing w:before="70" w:after="70"/>
              <w:rPr>
                <w:rFonts w:asciiTheme="minorHAnsi" w:hAnsiTheme="minorHAnsi"/>
                <w:sz w:val="24"/>
                <w:szCs w:val="24"/>
              </w:rPr>
            </w:pPr>
          </w:p>
        </w:tc>
        <w:tc>
          <w:tcPr>
            <w:tcW w:w="1701" w:type="dxa"/>
          </w:tcPr>
          <w:p w:rsidR="000C1AEE" w:rsidRPr="000C1AEE" w:rsidRDefault="000C1AEE" w:rsidP="000C1AEE">
            <w:pPr>
              <w:spacing w:before="70" w:after="70"/>
              <w:rPr>
                <w:rFonts w:asciiTheme="minorHAnsi" w:hAnsiTheme="minorHAnsi"/>
                <w:sz w:val="24"/>
                <w:szCs w:val="24"/>
              </w:rPr>
            </w:pPr>
          </w:p>
        </w:tc>
        <w:tc>
          <w:tcPr>
            <w:tcW w:w="1843" w:type="dxa"/>
          </w:tcPr>
          <w:p w:rsidR="000C1AEE" w:rsidRPr="000C1AEE" w:rsidRDefault="000C1AEE" w:rsidP="000C1AEE">
            <w:pPr>
              <w:spacing w:before="70" w:after="70"/>
              <w:rPr>
                <w:rFonts w:asciiTheme="minorHAnsi" w:hAnsiTheme="minorHAnsi"/>
                <w:sz w:val="24"/>
                <w:szCs w:val="24"/>
              </w:rPr>
            </w:pPr>
          </w:p>
        </w:tc>
      </w:tr>
      <w:tr w:rsidR="000C1AEE" w:rsidRPr="000C1AEE" w:rsidTr="000C1AEE">
        <w:tc>
          <w:tcPr>
            <w:tcW w:w="426"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6</w:t>
            </w:r>
          </w:p>
        </w:tc>
        <w:tc>
          <w:tcPr>
            <w:tcW w:w="3118" w:type="dxa"/>
          </w:tcPr>
          <w:p w:rsidR="000C1AEE" w:rsidRPr="000C1AEE" w:rsidRDefault="000C1AEE" w:rsidP="000C1AEE">
            <w:pPr>
              <w:spacing w:before="70" w:after="70"/>
              <w:rPr>
                <w:rFonts w:asciiTheme="minorHAnsi" w:hAnsiTheme="minorHAnsi"/>
                <w:sz w:val="24"/>
                <w:szCs w:val="24"/>
              </w:rPr>
            </w:pPr>
            <w:r w:rsidRPr="000C1AEE">
              <w:rPr>
                <w:rFonts w:asciiTheme="minorHAnsi" w:hAnsiTheme="minorHAnsi"/>
                <w:sz w:val="24"/>
                <w:szCs w:val="24"/>
              </w:rPr>
              <w:t>Assets</w:t>
            </w:r>
          </w:p>
        </w:tc>
        <w:tc>
          <w:tcPr>
            <w:tcW w:w="1701" w:type="dxa"/>
          </w:tcPr>
          <w:p w:rsidR="000C1AEE" w:rsidRPr="000C1AEE" w:rsidRDefault="000C1AEE" w:rsidP="000C1AEE">
            <w:pPr>
              <w:spacing w:before="70" w:after="70"/>
              <w:rPr>
                <w:rFonts w:asciiTheme="minorHAnsi" w:hAnsiTheme="minorHAnsi"/>
                <w:sz w:val="24"/>
                <w:szCs w:val="24"/>
              </w:rPr>
            </w:pPr>
          </w:p>
        </w:tc>
        <w:tc>
          <w:tcPr>
            <w:tcW w:w="1701" w:type="dxa"/>
          </w:tcPr>
          <w:p w:rsidR="000C1AEE" w:rsidRPr="000C1AEE" w:rsidRDefault="000C1AEE" w:rsidP="000C1AEE">
            <w:pPr>
              <w:spacing w:before="70" w:after="70"/>
              <w:rPr>
                <w:rFonts w:asciiTheme="minorHAnsi" w:hAnsiTheme="minorHAnsi"/>
                <w:sz w:val="24"/>
                <w:szCs w:val="24"/>
              </w:rPr>
            </w:pPr>
          </w:p>
        </w:tc>
        <w:tc>
          <w:tcPr>
            <w:tcW w:w="1843" w:type="dxa"/>
          </w:tcPr>
          <w:p w:rsidR="000C1AEE" w:rsidRPr="000C1AEE" w:rsidRDefault="000C1AEE" w:rsidP="000C1AEE">
            <w:pPr>
              <w:spacing w:before="70" w:after="70"/>
              <w:rPr>
                <w:rFonts w:asciiTheme="minorHAnsi" w:hAnsiTheme="minorHAnsi"/>
                <w:sz w:val="24"/>
                <w:szCs w:val="24"/>
              </w:rPr>
            </w:pPr>
          </w:p>
        </w:tc>
      </w:tr>
    </w:tbl>
    <w:p w:rsidR="000C1AEE" w:rsidRPr="000C1AEE" w:rsidRDefault="000C1AEE" w:rsidP="000C1AEE">
      <w:pPr>
        <w:rPr>
          <w:rFonts w:asciiTheme="minorHAnsi" w:hAnsiTheme="minorHAnsi"/>
          <w:sz w:val="24"/>
          <w:szCs w:val="24"/>
        </w:rPr>
      </w:pPr>
    </w:p>
    <w:p w:rsidR="000C1AEE" w:rsidRPr="000C1AEE" w:rsidRDefault="000C1AEE" w:rsidP="000C1AEE">
      <w:pPr>
        <w:ind w:right="-148"/>
        <w:rPr>
          <w:rFonts w:asciiTheme="minorHAnsi" w:hAnsiTheme="minorHAnsi"/>
          <w:b/>
          <w:sz w:val="24"/>
          <w:szCs w:val="24"/>
        </w:rPr>
      </w:pPr>
      <w:r w:rsidRPr="000C1AEE">
        <w:rPr>
          <w:rFonts w:asciiTheme="minorHAnsi" w:hAnsiTheme="minorHAnsi"/>
          <w:b/>
          <w:sz w:val="24"/>
          <w:szCs w:val="24"/>
        </w:rPr>
        <w:t>Areas of self-identified non-compliance and actions to be taken: see next page.</w:t>
      </w:r>
    </w:p>
    <w:p w:rsidR="000C1AEE" w:rsidRPr="000C1AEE" w:rsidRDefault="000C1AEE" w:rsidP="000C1AEE">
      <w:pPr>
        <w:pStyle w:val="Heading2"/>
        <w:rPr>
          <w:rFonts w:asciiTheme="minorHAnsi" w:hAnsiTheme="minorHAnsi"/>
          <w:sz w:val="24"/>
          <w:szCs w:val="24"/>
        </w:rPr>
      </w:pPr>
      <w:bookmarkStart w:id="2" w:name="_Toc48632149"/>
      <w:r w:rsidRPr="000C1AEE">
        <w:rPr>
          <w:rFonts w:asciiTheme="minorHAnsi" w:hAnsiTheme="minorHAnsi"/>
          <w:sz w:val="24"/>
          <w:szCs w:val="24"/>
        </w:rPr>
        <w:t>Attestation:</w:t>
      </w:r>
      <w:bookmarkEnd w:id="2"/>
    </w:p>
    <w:p w:rsidR="000C1AEE" w:rsidRPr="000C1AEE" w:rsidRDefault="000C1AEE" w:rsidP="000C1AEE">
      <w:pPr>
        <w:rPr>
          <w:rFonts w:asciiTheme="minorHAnsi" w:hAnsiTheme="minorHAnsi"/>
          <w:sz w:val="24"/>
          <w:szCs w:val="24"/>
        </w:rPr>
      </w:pPr>
      <w:r>
        <w:rPr>
          <w:rFonts w:asciiTheme="minorHAnsi" w:hAnsiTheme="minorHAnsi"/>
          <w:sz w:val="24"/>
          <w:szCs w:val="24"/>
        </w:rPr>
        <w:t>The Board of Trustees and the P</w:t>
      </w:r>
      <w:r w:rsidRPr="000C1AEE">
        <w:rPr>
          <w:rFonts w:asciiTheme="minorHAnsi" w:hAnsiTheme="minorHAnsi"/>
          <w:sz w:val="24"/>
          <w:szCs w:val="24"/>
        </w:rPr>
        <w:t>rincipal have taken all reasonable steps to meet their legal requirements including those detailed in Ministry of Education circulars and other documents. Where non-compliance has been identified, measures are being taken to remedy this.</w:t>
      </w:r>
    </w:p>
    <w:p w:rsidR="000C1AEE" w:rsidRPr="000C1AEE" w:rsidRDefault="000C1AEE" w:rsidP="000C1AEE">
      <w:pPr>
        <w:rPr>
          <w:rFonts w:asciiTheme="minorHAnsi" w:hAnsiTheme="minorHAnsi"/>
          <w:sz w:val="24"/>
          <w:szCs w:val="24"/>
        </w:rPr>
      </w:pPr>
    </w:p>
    <w:p w:rsidR="000C1AEE" w:rsidRPr="000C1AEE" w:rsidRDefault="000C1AEE" w:rsidP="000C1AEE">
      <w:pPr>
        <w:pStyle w:val="Header"/>
        <w:tabs>
          <w:tab w:val="left" w:leader="dot" w:pos="8789"/>
        </w:tabs>
        <w:rPr>
          <w:rFonts w:asciiTheme="minorHAnsi" w:hAnsiTheme="minorHAnsi"/>
          <w:b/>
          <w:sz w:val="24"/>
          <w:szCs w:val="24"/>
        </w:rPr>
      </w:pPr>
      <w:r w:rsidRPr="000C1AEE">
        <w:rPr>
          <w:rFonts w:asciiTheme="minorHAnsi" w:hAnsiTheme="minorHAnsi"/>
          <w:b/>
          <w:sz w:val="24"/>
          <w:szCs w:val="24"/>
        </w:rPr>
        <w:t xml:space="preserve">BOARD CHAIRPERSON </w:t>
      </w:r>
      <w:r w:rsidRPr="000C1AEE">
        <w:rPr>
          <w:rFonts w:asciiTheme="minorHAnsi" w:hAnsiTheme="minorHAnsi"/>
          <w:b/>
          <w:sz w:val="24"/>
          <w:szCs w:val="24"/>
        </w:rPr>
        <w:tab/>
      </w:r>
    </w:p>
    <w:p w:rsidR="000C1AEE" w:rsidRPr="000C1AEE" w:rsidRDefault="000C1AEE" w:rsidP="000C1AEE">
      <w:pPr>
        <w:tabs>
          <w:tab w:val="left" w:pos="2268"/>
          <w:tab w:val="left" w:pos="5103"/>
          <w:tab w:val="left" w:pos="7655"/>
        </w:tabs>
        <w:rPr>
          <w:rFonts w:asciiTheme="minorHAnsi" w:hAnsiTheme="minorHAnsi"/>
          <w:b/>
          <w:sz w:val="24"/>
          <w:szCs w:val="24"/>
        </w:rPr>
      </w:pPr>
      <w:r w:rsidRPr="000C1AEE">
        <w:rPr>
          <w:rFonts w:asciiTheme="minorHAnsi" w:hAnsiTheme="minorHAnsi"/>
          <w:b/>
          <w:sz w:val="24"/>
          <w:szCs w:val="24"/>
        </w:rPr>
        <w:t>Name</w:t>
      </w:r>
      <w:r w:rsidRPr="000C1AEE">
        <w:rPr>
          <w:rFonts w:asciiTheme="minorHAnsi" w:hAnsiTheme="minorHAnsi"/>
          <w:b/>
          <w:sz w:val="24"/>
          <w:szCs w:val="24"/>
        </w:rPr>
        <w:tab/>
      </w:r>
      <w:r>
        <w:rPr>
          <w:rFonts w:asciiTheme="minorHAnsi" w:hAnsiTheme="minorHAnsi"/>
          <w:b/>
          <w:sz w:val="24"/>
          <w:szCs w:val="24"/>
        </w:rPr>
        <w:t xml:space="preserve">                         </w:t>
      </w:r>
      <w:r w:rsidRPr="000C1AEE">
        <w:rPr>
          <w:rFonts w:asciiTheme="minorHAnsi" w:hAnsiTheme="minorHAnsi"/>
          <w:b/>
          <w:sz w:val="24"/>
          <w:szCs w:val="24"/>
        </w:rPr>
        <w:t>Signature</w:t>
      </w:r>
      <w:r w:rsidRPr="000C1AEE">
        <w:rPr>
          <w:rFonts w:asciiTheme="minorHAnsi" w:hAnsiTheme="minorHAnsi"/>
          <w:b/>
          <w:sz w:val="24"/>
          <w:szCs w:val="24"/>
        </w:rPr>
        <w:tab/>
      </w:r>
      <w:r>
        <w:rPr>
          <w:rFonts w:asciiTheme="minorHAnsi" w:hAnsiTheme="minorHAnsi"/>
          <w:b/>
          <w:sz w:val="24"/>
          <w:szCs w:val="24"/>
        </w:rPr>
        <w:t xml:space="preserve">                                               </w:t>
      </w:r>
      <w:r w:rsidRPr="000C1AEE">
        <w:rPr>
          <w:rFonts w:asciiTheme="minorHAnsi" w:hAnsiTheme="minorHAnsi"/>
          <w:b/>
          <w:sz w:val="24"/>
          <w:szCs w:val="24"/>
        </w:rPr>
        <w:t>Date</w:t>
      </w:r>
    </w:p>
    <w:p w:rsidR="000C1AEE" w:rsidRPr="000C1AEE" w:rsidRDefault="000C1AEE" w:rsidP="000C1AEE">
      <w:pPr>
        <w:pStyle w:val="Header"/>
        <w:tabs>
          <w:tab w:val="left" w:leader="dot" w:pos="8789"/>
        </w:tabs>
        <w:rPr>
          <w:rFonts w:asciiTheme="minorHAnsi" w:hAnsiTheme="minorHAnsi"/>
          <w:b/>
          <w:sz w:val="24"/>
          <w:szCs w:val="24"/>
        </w:rPr>
      </w:pPr>
      <w:r w:rsidRPr="000C1AEE">
        <w:rPr>
          <w:rFonts w:asciiTheme="minorHAnsi" w:hAnsiTheme="minorHAnsi"/>
          <w:b/>
          <w:sz w:val="24"/>
          <w:szCs w:val="24"/>
        </w:rPr>
        <w:t xml:space="preserve">PRINCIPAL </w:t>
      </w:r>
      <w:r w:rsidRPr="000C1AEE">
        <w:rPr>
          <w:rFonts w:asciiTheme="minorHAnsi" w:hAnsiTheme="minorHAnsi"/>
          <w:b/>
          <w:sz w:val="24"/>
          <w:szCs w:val="24"/>
        </w:rPr>
        <w:tab/>
      </w:r>
    </w:p>
    <w:p w:rsidR="000C1AEE" w:rsidRPr="000C1AEE" w:rsidRDefault="000C1AEE" w:rsidP="000C1AEE">
      <w:pPr>
        <w:tabs>
          <w:tab w:val="left" w:pos="2268"/>
          <w:tab w:val="left" w:pos="5103"/>
          <w:tab w:val="left" w:pos="7655"/>
        </w:tabs>
        <w:rPr>
          <w:rFonts w:asciiTheme="minorHAnsi" w:hAnsiTheme="minorHAnsi"/>
          <w:sz w:val="24"/>
          <w:szCs w:val="24"/>
        </w:rPr>
      </w:pPr>
      <w:r w:rsidRPr="000C1AEE">
        <w:rPr>
          <w:rFonts w:asciiTheme="minorHAnsi" w:hAnsiTheme="minorHAnsi"/>
          <w:b/>
          <w:sz w:val="24"/>
          <w:szCs w:val="24"/>
        </w:rPr>
        <w:t>Name</w:t>
      </w:r>
      <w:r w:rsidRPr="000C1AEE">
        <w:rPr>
          <w:rFonts w:asciiTheme="minorHAnsi" w:hAnsiTheme="minorHAnsi"/>
          <w:b/>
          <w:sz w:val="24"/>
          <w:szCs w:val="24"/>
        </w:rPr>
        <w:tab/>
      </w:r>
      <w:r>
        <w:rPr>
          <w:rFonts w:asciiTheme="minorHAnsi" w:hAnsiTheme="minorHAnsi"/>
          <w:b/>
          <w:sz w:val="24"/>
          <w:szCs w:val="24"/>
        </w:rPr>
        <w:t xml:space="preserve">                          </w:t>
      </w:r>
      <w:r w:rsidRPr="000C1AEE">
        <w:rPr>
          <w:rFonts w:asciiTheme="minorHAnsi" w:hAnsiTheme="minorHAnsi"/>
          <w:b/>
          <w:sz w:val="24"/>
          <w:szCs w:val="24"/>
        </w:rPr>
        <w:t xml:space="preserve">Signature </w:t>
      </w:r>
      <w:r w:rsidRPr="000C1AEE">
        <w:rPr>
          <w:rFonts w:asciiTheme="minorHAnsi" w:hAnsiTheme="minorHAnsi"/>
          <w:b/>
          <w:sz w:val="24"/>
          <w:szCs w:val="24"/>
        </w:rPr>
        <w:tab/>
      </w:r>
      <w:r>
        <w:rPr>
          <w:rFonts w:asciiTheme="minorHAnsi" w:hAnsiTheme="minorHAnsi"/>
          <w:b/>
          <w:sz w:val="24"/>
          <w:szCs w:val="24"/>
        </w:rPr>
        <w:t xml:space="preserve">                                                </w:t>
      </w:r>
      <w:r w:rsidRPr="000C1AEE">
        <w:rPr>
          <w:rFonts w:asciiTheme="minorHAnsi" w:hAnsiTheme="minorHAnsi"/>
          <w:b/>
          <w:sz w:val="24"/>
          <w:szCs w:val="24"/>
        </w:rPr>
        <w:t>Date</w:t>
      </w:r>
    </w:p>
    <w:p w:rsidR="000C1AEE" w:rsidRPr="000C1AEE" w:rsidRDefault="000C1AEE" w:rsidP="000C1AEE">
      <w:pPr>
        <w:pStyle w:val="Heading2"/>
        <w:spacing w:before="120"/>
        <w:rPr>
          <w:rFonts w:asciiTheme="minorHAnsi" w:hAnsiTheme="minorHAnsi"/>
          <w:sz w:val="24"/>
          <w:szCs w:val="24"/>
        </w:rPr>
        <w:sectPr w:rsidR="000C1AEE" w:rsidRPr="000C1AEE" w:rsidSect="000C1AEE">
          <w:headerReference w:type="first" r:id="rId11"/>
          <w:footerReference w:type="first" r:id="rId12"/>
          <w:footnotePr>
            <w:numStart w:val="5"/>
          </w:footnotePr>
          <w:pgSz w:w="11906" w:h="16838" w:code="9"/>
          <w:pgMar w:top="1588" w:right="1133" w:bottom="993" w:left="1987" w:header="720" w:footer="443" w:gutter="0"/>
          <w:paperSrc w:first="265" w:other="265"/>
          <w:pgNumType w:start="1"/>
          <w:cols w:space="720"/>
          <w:titlePg/>
        </w:sectPr>
      </w:pPr>
    </w:p>
    <w:p w:rsidR="000C1AEE" w:rsidRDefault="000C1AEE" w:rsidP="000C1AEE">
      <w:pPr>
        <w:pStyle w:val="ForCRO"/>
        <w:widowControl w:val="0"/>
        <w:spacing w:after="0"/>
        <w:rPr>
          <w:rFonts w:asciiTheme="minorHAnsi" w:hAnsiTheme="minorHAnsi"/>
          <w:kern w:val="28"/>
          <w:szCs w:val="24"/>
          <w:lang w:val="en-NZ"/>
        </w:rPr>
      </w:pPr>
      <w:r>
        <w:rPr>
          <w:rFonts w:asciiTheme="minorHAnsi" w:hAnsiTheme="minorHAnsi"/>
          <w:kern w:val="28"/>
          <w:szCs w:val="24"/>
          <w:lang w:val="en-NZ"/>
        </w:rPr>
        <w:lastRenderedPageBreak/>
        <w:t xml:space="preserve">What areas are you </w:t>
      </w:r>
      <w:r w:rsidRPr="000C1AEE">
        <w:rPr>
          <w:rFonts w:asciiTheme="minorHAnsi" w:hAnsiTheme="minorHAnsi"/>
          <w:kern w:val="28"/>
          <w:szCs w:val="24"/>
          <w:lang w:val="en-NZ"/>
        </w:rPr>
        <w:t xml:space="preserve">aware that you are not meeting legal </w:t>
      </w:r>
      <w:r w:rsidR="00BE3582" w:rsidRPr="000C1AEE">
        <w:rPr>
          <w:rFonts w:asciiTheme="minorHAnsi" w:hAnsiTheme="minorHAnsi"/>
          <w:kern w:val="28"/>
          <w:szCs w:val="24"/>
          <w:lang w:val="en-NZ"/>
        </w:rPr>
        <w:t>requirements</w:t>
      </w:r>
      <w:r w:rsidR="00BE3582">
        <w:rPr>
          <w:rFonts w:asciiTheme="minorHAnsi" w:hAnsiTheme="minorHAnsi"/>
          <w:kern w:val="28"/>
          <w:szCs w:val="24"/>
          <w:lang w:val="en-NZ"/>
        </w:rPr>
        <w:t>?</w:t>
      </w:r>
    </w:p>
    <w:p w:rsidR="000C1AEE" w:rsidRPr="000C1AEE" w:rsidRDefault="000C1AEE" w:rsidP="000C1AEE">
      <w:pPr>
        <w:pStyle w:val="ForCRO"/>
        <w:widowControl w:val="0"/>
        <w:spacing w:after="0"/>
        <w:rPr>
          <w:rFonts w:asciiTheme="minorHAnsi" w:hAnsiTheme="minorHAnsi"/>
          <w:kern w:val="28"/>
          <w:szCs w:val="24"/>
          <w:lang w:val="en-NZ"/>
        </w:rPr>
      </w:pPr>
      <w:r>
        <w:rPr>
          <w:rFonts w:asciiTheme="minorHAnsi" w:hAnsiTheme="minorHAnsi"/>
          <w:kern w:val="28"/>
          <w:szCs w:val="24"/>
          <w:lang w:val="en-NZ"/>
        </w:rPr>
        <w:t>A</w:t>
      </w:r>
      <w:r w:rsidRPr="000C1AEE">
        <w:rPr>
          <w:rFonts w:asciiTheme="minorHAnsi" w:hAnsiTheme="minorHAnsi"/>
          <w:kern w:val="28"/>
          <w:szCs w:val="24"/>
          <w:lang w:val="en-NZ"/>
        </w:rPr>
        <w:t>dvise any action you are taking.</w:t>
      </w:r>
    </w:p>
    <w:p w:rsidR="000C1AEE" w:rsidRPr="000C1AEE" w:rsidRDefault="000C1AEE" w:rsidP="000C1AEE">
      <w:pPr>
        <w:rPr>
          <w:rFonts w:asciiTheme="minorHAnsi" w:hAnsiTheme="minorHAnsi"/>
          <w:sz w:val="24"/>
          <w:szCs w:val="24"/>
        </w:rPr>
      </w:pPr>
    </w:p>
    <w:p w:rsidR="000C1AEE" w:rsidRPr="000C1AEE" w:rsidRDefault="000C1AEE" w:rsidP="000C1AEE">
      <w:pPr>
        <w:rPr>
          <w:rFonts w:asciiTheme="minorHAnsi" w:hAnsiTheme="minorHAnsi"/>
          <w:i/>
          <w:sz w:val="24"/>
          <w:szCs w:val="24"/>
        </w:rPr>
      </w:pPr>
      <w:r w:rsidRPr="000C1AEE">
        <w:rPr>
          <w:rFonts w:asciiTheme="minorHAnsi" w:hAnsiTheme="minorHAnsi"/>
          <w:i/>
          <w:sz w:val="24"/>
          <w:szCs w:val="24"/>
        </w:rPr>
        <w:t>Identified area(s) of non-compliance:</w:t>
      </w:r>
    </w:p>
    <w:p w:rsidR="000C1AEE" w:rsidRPr="000C1AEE" w:rsidRDefault="000C1AEE" w:rsidP="000C1AEE">
      <w:pPr>
        <w:rPr>
          <w:rFonts w:asciiTheme="minorHAnsi" w:hAnsiTheme="minorHAnsi"/>
          <w:sz w:val="24"/>
          <w:szCs w:val="24"/>
        </w:rPr>
      </w:pPr>
    </w:p>
    <w:p w:rsidR="000C1AEE" w:rsidRPr="000C1AEE" w:rsidRDefault="000C1AEE" w:rsidP="000C1AEE">
      <w:pPr>
        <w:spacing w:line="480" w:lineRule="auto"/>
        <w:rPr>
          <w:rFonts w:asciiTheme="minorHAnsi" w:hAnsiTheme="minorHAnsi"/>
          <w:b/>
          <w:kern w:val="28"/>
          <w:sz w:val="24"/>
          <w:szCs w:val="24"/>
        </w:rPr>
      </w:pPr>
      <w:r w:rsidRPr="000C1AEE">
        <w:rPr>
          <w:rFonts w:asciiTheme="minorHAnsi" w:hAnsiTheme="minorHAnsi"/>
          <w:sz w:val="24"/>
          <w:szCs w:val="24"/>
        </w:rPr>
        <w:t>………………………………………………………………………………………………</w:t>
      </w:r>
    </w:p>
    <w:p w:rsidR="000C1AEE" w:rsidRPr="000C1AEE" w:rsidRDefault="000C1AEE" w:rsidP="000C1AEE">
      <w:pPr>
        <w:rPr>
          <w:rFonts w:asciiTheme="minorHAnsi" w:hAnsiTheme="minorHAnsi"/>
          <w:b/>
          <w:i/>
          <w:sz w:val="24"/>
          <w:szCs w:val="24"/>
        </w:rPr>
      </w:pPr>
      <w:r w:rsidRPr="000C1AEE">
        <w:rPr>
          <w:rFonts w:asciiTheme="minorHAnsi" w:hAnsiTheme="minorHAnsi"/>
          <w:i/>
          <w:sz w:val="24"/>
          <w:szCs w:val="24"/>
        </w:rPr>
        <w:t>Action being taken to address non-compliance:</w:t>
      </w:r>
    </w:p>
    <w:p w:rsidR="000C1AEE" w:rsidRPr="000C1AEE" w:rsidRDefault="000C1AEE" w:rsidP="000C1AEE">
      <w:pPr>
        <w:rPr>
          <w:rFonts w:asciiTheme="minorHAnsi" w:hAnsiTheme="minorHAnsi"/>
          <w:sz w:val="24"/>
          <w:szCs w:val="24"/>
        </w:rPr>
      </w:pPr>
    </w:p>
    <w:p w:rsidR="000C1AEE" w:rsidRPr="000C1AEE" w:rsidRDefault="000C1AEE" w:rsidP="000C1AEE">
      <w:pPr>
        <w:spacing w:line="480" w:lineRule="auto"/>
        <w:rPr>
          <w:rFonts w:asciiTheme="minorHAnsi" w:hAnsiTheme="minorHAnsi"/>
          <w:b/>
          <w:kern w:val="28"/>
          <w:sz w:val="24"/>
          <w:szCs w:val="24"/>
        </w:rPr>
      </w:pPr>
      <w:r w:rsidRPr="000C1AEE">
        <w:rPr>
          <w:rFonts w:asciiTheme="minorHAnsi" w:hAnsiTheme="minorHAnsi"/>
          <w:sz w:val="24"/>
          <w:szCs w:val="24"/>
        </w:rPr>
        <w:t>………………………………………………………………………………………………</w:t>
      </w: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D16F88" w:rsidRDefault="00D16F88" w:rsidP="000C1AEE">
      <w:pPr>
        <w:pStyle w:val="Alices"/>
        <w:spacing w:before="0"/>
        <w:rPr>
          <w:rFonts w:asciiTheme="minorHAnsi" w:hAnsiTheme="minorHAnsi"/>
          <w:szCs w:val="24"/>
        </w:rPr>
      </w:pPr>
    </w:p>
    <w:p w:rsidR="000C1AEE" w:rsidRPr="000C1AEE" w:rsidRDefault="000C1AEE" w:rsidP="000C1AEE">
      <w:pPr>
        <w:pStyle w:val="Text"/>
        <w:spacing w:before="0" w:after="0"/>
        <w:rPr>
          <w:rFonts w:asciiTheme="minorHAnsi" w:hAnsiTheme="minorHAnsi"/>
          <w:szCs w:val="24"/>
        </w:rPr>
      </w:pPr>
    </w:p>
    <w:p w:rsidR="00BE3582" w:rsidRDefault="00BE3582" w:rsidP="000C1AEE">
      <w:pPr>
        <w:pStyle w:val="Alices"/>
        <w:spacing w:before="0" w:after="0"/>
        <w:jc w:val="center"/>
        <w:rPr>
          <w:rFonts w:ascii="Arial Black" w:hAnsi="Arial Black"/>
          <w:szCs w:val="24"/>
        </w:rPr>
      </w:pPr>
    </w:p>
    <w:p w:rsidR="00B4688E" w:rsidRDefault="00B4688E" w:rsidP="00B4688E">
      <w:pPr>
        <w:pStyle w:val="Alices"/>
        <w:spacing w:before="0"/>
      </w:pPr>
      <w:r>
        <w:rPr>
          <w:rFonts w:hint="cs"/>
        </w:rPr>
        <w:t>What does ERO want to know?</w:t>
      </w:r>
    </w:p>
    <w:p w:rsidR="00B4688E" w:rsidRDefault="00B4688E" w:rsidP="00B4688E">
      <w:pPr>
        <w:pStyle w:val="Text"/>
        <w:pBdr>
          <w:bottom w:val="single" w:sz="4" w:space="1" w:color="auto"/>
        </w:pBdr>
        <w:spacing w:before="0" w:after="0"/>
      </w:pPr>
      <w:r>
        <w:t xml:space="preserve">ERO wants to know that the board is acting in a transparent and democratic manner and has appropriate policies and/or procedures to support this.  </w:t>
      </w:r>
      <w:r>
        <w:rPr>
          <w:b/>
          <w:bCs/>
        </w:rPr>
        <w:t>Note</w:t>
      </w:r>
      <w:r>
        <w:t>: References are in brackets where appropriate.</w:t>
      </w:r>
    </w:p>
    <w:p w:rsidR="00B4688E" w:rsidRDefault="00B4688E" w:rsidP="00B4688E">
      <w:pPr>
        <w:pStyle w:val="Text"/>
        <w:pBdr>
          <w:bottom w:val="single" w:sz="4" w:space="1" w:color="auto"/>
        </w:pBdr>
        <w:spacing w:before="0" w:after="0"/>
      </w:pPr>
    </w:p>
    <w:p w:rsidR="00B4688E" w:rsidRDefault="00B4688E" w:rsidP="00B4688E">
      <w:pPr>
        <w:pStyle w:val="Text"/>
        <w:spacing w:before="0" w:after="0"/>
        <w:rPr>
          <w:sz w:val="8"/>
        </w:rPr>
      </w:pPr>
    </w:p>
    <w:p w:rsidR="00B4688E" w:rsidRDefault="00B4688E" w:rsidP="00B4688E">
      <w:pPr>
        <w:pStyle w:val="Alices"/>
        <w:spacing w:before="0" w:after="0"/>
        <w:jc w:val="center"/>
        <w:rPr>
          <w:sz w:val="28"/>
        </w:rPr>
      </w:pPr>
      <w:r>
        <w:rPr>
          <w:rFonts w:hint="cs"/>
          <w:sz w:val="28"/>
        </w:rPr>
        <w:t>Self-Audit Checklist</w:t>
      </w:r>
    </w:p>
    <w:p w:rsidR="00B4688E" w:rsidRDefault="00B4688E" w:rsidP="00B4688E">
      <w:pPr>
        <w:pStyle w:val="Alices"/>
        <w:pBdr>
          <w:bottom w:val="single" w:sz="4" w:space="1" w:color="auto"/>
        </w:pBdr>
        <w:spacing w:before="0" w:after="0"/>
        <w:jc w:val="center"/>
        <w:rPr>
          <w:i/>
          <w:sz w:val="26"/>
        </w:rPr>
      </w:pPr>
      <w:r>
        <w:rPr>
          <w:rFonts w:hint="cs"/>
          <w:i/>
          <w:sz w:val="26"/>
        </w:rPr>
        <w:t>Section 1 – Board Administration</w:t>
      </w:r>
    </w:p>
    <w:p w:rsidR="00B4688E" w:rsidRDefault="00B4688E" w:rsidP="00B4688E">
      <w:pPr>
        <w:rPr>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567"/>
        <w:gridCol w:w="567"/>
        <w:gridCol w:w="709"/>
      </w:tblGrid>
      <w:tr w:rsidR="00B4688E" w:rsidTr="00B4688E">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rFonts w:ascii="Arial Mäori" w:hAnsi="Arial Mäori"/>
                <w:sz w:val="22"/>
              </w:rPr>
            </w:pPr>
          </w:p>
        </w:tc>
        <w:tc>
          <w:tcPr>
            <w:tcW w:w="6379"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rFonts w:ascii="Arial Mäori" w:hAnsi="Arial Mäori"/>
                <w:b/>
                <w:sz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4688E" w:rsidRDefault="00B4688E">
            <w:pPr>
              <w:pStyle w:val="Text"/>
              <w:spacing w:before="124" w:after="124" w:line="276" w:lineRule="auto"/>
              <w:jc w:val="center"/>
              <w:rPr>
                <w:rFonts w:ascii="Arial Mäori" w:hAnsi="Arial Mäori"/>
                <w:b/>
                <w:sz w:val="16"/>
                <w:szCs w:val="16"/>
              </w:rPr>
            </w:pPr>
            <w:r>
              <w:rPr>
                <w:rFonts w:ascii="Arial Mäori" w:hAnsi="Arial Mäori" w:hint="cs"/>
                <w:b/>
                <w:sz w:val="16"/>
                <w:szCs w:val="16"/>
              </w:rPr>
              <w:t>Yes</w:t>
            </w:r>
          </w:p>
        </w:tc>
        <w:tc>
          <w:tcPr>
            <w:tcW w:w="567" w:type="dxa"/>
            <w:tcBorders>
              <w:top w:val="single" w:sz="4" w:space="0" w:color="auto"/>
              <w:left w:val="single" w:sz="4" w:space="0" w:color="auto"/>
              <w:bottom w:val="single" w:sz="4" w:space="0" w:color="auto"/>
              <w:right w:val="single" w:sz="4" w:space="0" w:color="auto"/>
            </w:tcBorders>
            <w:vAlign w:val="center"/>
            <w:hideMark/>
          </w:tcPr>
          <w:p w:rsidR="00B4688E" w:rsidRDefault="00B4688E">
            <w:pPr>
              <w:pStyle w:val="Text"/>
              <w:spacing w:line="276" w:lineRule="auto"/>
              <w:jc w:val="center"/>
              <w:rPr>
                <w:rFonts w:ascii="Arial Mäori" w:hAnsi="Arial Mäori"/>
                <w:b/>
                <w:sz w:val="16"/>
                <w:szCs w:val="16"/>
              </w:rPr>
            </w:pPr>
            <w:r>
              <w:rPr>
                <w:rFonts w:ascii="Arial Mäori" w:hAnsi="Arial Mäori" w:hint="cs"/>
                <w:b/>
                <w:sz w:val="16"/>
                <w:szCs w:val="16"/>
              </w:rPr>
              <w:t>No</w:t>
            </w:r>
          </w:p>
        </w:tc>
        <w:tc>
          <w:tcPr>
            <w:tcW w:w="709" w:type="dxa"/>
            <w:tcBorders>
              <w:top w:val="single" w:sz="4" w:space="0" w:color="auto"/>
              <w:left w:val="single" w:sz="4" w:space="0" w:color="auto"/>
              <w:bottom w:val="single" w:sz="4" w:space="0" w:color="auto"/>
              <w:right w:val="single" w:sz="4" w:space="0" w:color="auto"/>
            </w:tcBorders>
            <w:vAlign w:val="center"/>
            <w:hideMark/>
          </w:tcPr>
          <w:p w:rsidR="00B4688E" w:rsidRDefault="00B4688E">
            <w:pPr>
              <w:pStyle w:val="Text"/>
              <w:spacing w:line="276" w:lineRule="auto"/>
              <w:ind w:left="-108" w:right="-108"/>
              <w:jc w:val="center"/>
              <w:rPr>
                <w:rFonts w:ascii="Arial Mäori" w:hAnsi="Arial Mäori"/>
                <w:b/>
                <w:sz w:val="16"/>
                <w:szCs w:val="16"/>
              </w:rPr>
            </w:pPr>
            <w:r>
              <w:rPr>
                <w:rFonts w:ascii="Arial Mäori" w:hAnsi="Arial Mäori" w:hint="cs"/>
                <w:b/>
                <w:sz w:val="16"/>
                <w:szCs w:val="16"/>
              </w:rPr>
              <w:t>Unsure</w:t>
            </w:r>
          </w:p>
        </w:tc>
      </w:tr>
      <w:tr w:rsidR="00B4688E" w:rsidTr="00B4688E">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1</w:t>
            </w: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jc w:val="left"/>
              <w:rPr>
                <w:b/>
                <w:sz w:val="22"/>
                <w:lang w:val="en-NZ"/>
              </w:rPr>
            </w:pPr>
            <w:r>
              <w:rPr>
                <w:sz w:val="22"/>
              </w:rPr>
              <w:t>Is the board properly elected and constituted</w:t>
            </w:r>
            <w:proofErr w:type="gramStart"/>
            <w:r>
              <w:rPr>
                <w:sz w:val="22"/>
              </w:rPr>
              <w:t>?</w:t>
            </w:r>
            <w:r>
              <w:rPr>
                <w:i/>
                <w:iCs/>
                <w:sz w:val="22"/>
                <w:lang w:val="en-NZ"/>
              </w:rPr>
              <w:t>[</w:t>
            </w:r>
            <w:proofErr w:type="gramEnd"/>
            <w:r>
              <w:rPr>
                <w:i/>
                <w:iCs/>
                <w:sz w:val="22"/>
                <w:lang w:val="en-NZ"/>
              </w:rPr>
              <w:t>section 94 Education Act 1989].</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2</w:t>
            </w: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rPr>
            </w:pPr>
            <w:r>
              <w:rPr>
                <w:sz w:val="22"/>
              </w:rPr>
              <w:t xml:space="preserve">Are any conflicts of interest of board members fully declared?          </w:t>
            </w:r>
            <w:r>
              <w:rPr>
                <w:i/>
                <w:iCs/>
                <w:sz w:val="22"/>
              </w:rPr>
              <w:t xml:space="preserve">[s 103A Ed Act 1989; Clause 8(8) Sixth Schedule </w:t>
            </w:r>
            <w:proofErr w:type="spellStart"/>
            <w:r>
              <w:rPr>
                <w:i/>
                <w:iCs/>
                <w:sz w:val="22"/>
              </w:rPr>
              <w:t>Ed.Act</w:t>
            </w:r>
            <w:proofErr w:type="spellEnd"/>
            <w:r>
              <w:rPr>
                <w:i/>
                <w:iCs/>
                <w:sz w:val="22"/>
              </w:rPr>
              <w:t xml:space="preserve"> 1989)].</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3</w:t>
            </w: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rPr>
            </w:pPr>
            <w:r>
              <w:rPr>
                <w:sz w:val="22"/>
              </w:rPr>
              <w:t xml:space="preserve">Are board meetings properly run? </w:t>
            </w:r>
            <w:r>
              <w:rPr>
                <w:i/>
                <w:iCs/>
                <w:sz w:val="22"/>
              </w:rPr>
              <w:t>[Parts 7/8 Local Government Official Information and Meetings Act 1987; Clauses 7/8 Sixth Schedule Ed Act 1989].</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4</w:t>
            </w: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rPr>
            </w:pPr>
            <w:r>
              <w:rPr>
                <w:sz w:val="22"/>
              </w:rPr>
              <w:t xml:space="preserve">Are minutes of board meetings properly kept (especially minutes of meetings that exclude the public – commonly called “in committee”)? </w:t>
            </w:r>
            <w:r>
              <w:rPr>
                <w:i/>
                <w:iCs/>
                <w:sz w:val="22"/>
              </w:rPr>
              <w:t>[Good practice; Local Government Official Information and Meetings Act 1987, Public Records Act 2005].</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5</w:t>
            </w: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rPr>
            </w:pPr>
            <w:r>
              <w:rPr>
                <w:sz w:val="22"/>
              </w:rPr>
              <w:t>Does the charter reflect the purposes set out in section 61(2) of the Education Act 1989 (i.e. establish the mission, aims, objectives, directions, and targets of the board that give effect to the national education guidelines), and provide a base against which the board’s actual performance can be assessed?</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6</w:t>
            </w: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 xml:space="preserve">Have newly elected, co-opted or appointed trustees confirmed to the board that they are eligible to be trustees? </w:t>
            </w:r>
            <w:r>
              <w:rPr>
                <w:i/>
                <w:iCs/>
                <w:sz w:val="22"/>
              </w:rPr>
              <w:t>[</w:t>
            </w:r>
            <w:proofErr w:type="gramStart"/>
            <w:r>
              <w:rPr>
                <w:i/>
                <w:iCs/>
                <w:sz w:val="22"/>
              </w:rPr>
              <w:t>s</w:t>
            </w:r>
            <w:proofErr w:type="gramEnd"/>
            <w:r>
              <w:rPr>
                <w:i/>
                <w:iCs/>
                <w:sz w:val="22"/>
              </w:rPr>
              <w:t xml:space="preserve"> 103B Ed Act 1989].</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7</w:t>
            </w: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lang w:val="en-NZ"/>
              </w:rPr>
            </w:pPr>
            <w:r>
              <w:rPr>
                <w:sz w:val="22"/>
              </w:rPr>
              <w:t xml:space="preserve">Has the board met all the requirements for planning and reporting? </w:t>
            </w:r>
            <w:r>
              <w:rPr>
                <w:i/>
                <w:iCs/>
                <w:sz w:val="22"/>
              </w:rPr>
              <w:t xml:space="preserve">[School Charter; s 61 Ed </w:t>
            </w:r>
            <w:proofErr w:type="gramStart"/>
            <w:r>
              <w:rPr>
                <w:i/>
                <w:iCs/>
                <w:sz w:val="22"/>
              </w:rPr>
              <w:t>Act</w:t>
            </w:r>
            <w:proofErr w:type="gramEnd"/>
            <w:r>
              <w:rPr>
                <w:i/>
                <w:iCs/>
                <w:sz w:val="22"/>
              </w:rPr>
              <w:t xml:space="preserve"> 1989]</w:t>
            </w:r>
            <w:r>
              <w:rPr>
                <w:sz w:val="22"/>
              </w:rPr>
              <w:t>.</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sz w:val="22"/>
              </w:rPr>
            </w:pP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rPr>
            </w:pPr>
            <w:r>
              <w:rPr>
                <w:b/>
                <w:sz w:val="22"/>
              </w:rPr>
              <w:t>For questions 8 – 14, has the board, with the principal and teaching staff:</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lastRenderedPageBreak/>
              <w:t>8</w:t>
            </w: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rPr>
            </w:pPr>
            <w:r>
              <w:rPr>
                <w:sz w:val="22"/>
              </w:rPr>
              <w:t xml:space="preserve">Developed a strategic plan which documents how they are giving effect to the NEGs through their policies, plans and programmes, including those for curriculum, National Standards and assessment? </w:t>
            </w:r>
            <w:r>
              <w:rPr>
                <w:i/>
                <w:iCs/>
                <w:sz w:val="22"/>
              </w:rPr>
              <w:t>[NAG 2(a)].</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ind w:right="-148"/>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ind w:right="-148"/>
              <w:rPr>
                <w:b/>
              </w:rPr>
            </w:pPr>
          </w:p>
        </w:tc>
      </w:tr>
      <w:tr w:rsidR="00B4688E" w:rsidTr="00B4688E">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9</w:t>
            </w:r>
          </w:p>
        </w:tc>
        <w:tc>
          <w:tcPr>
            <w:tcW w:w="6379"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rPr>
            </w:pPr>
            <w:r>
              <w:rPr>
                <w:sz w:val="22"/>
              </w:rPr>
              <w:t xml:space="preserve">Maintained an on-going programme of self-review in relation to the above policies, plans and programmes, including evaluation of information on student achievement? </w:t>
            </w:r>
            <w:r>
              <w:rPr>
                <w:i/>
                <w:iCs/>
                <w:sz w:val="22"/>
              </w:rPr>
              <w:t>[NAG 2(b)].</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bl>
    <w:p w:rsidR="00B4688E" w:rsidRDefault="00B4688E" w:rsidP="00B4688E">
      <w:pPr>
        <w:rPr>
          <w:rFonts w:eastAsia="Times New Roman"/>
          <w:sz w:val="24"/>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983"/>
        <w:gridCol w:w="501"/>
        <w:gridCol w:w="430"/>
        <w:gridCol w:w="768"/>
      </w:tblGrid>
      <w:tr w:rsidR="00B4688E" w:rsidTr="00B4688E">
        <w:trPr>
          <w:trHeight w:val="549"/>
        </w:trPr>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rFonts w:ascii="Arial Mäori" w:hAnsi="Arial Mäori" w:cs="Arial Mäori"/>
                <w:sz w:val="16"/>
                <w:szCs w:val="16"/>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0" w:line="276" w:lineRule="auto"/>
              <w:rPr>
                <w:rFonts w:ascii="Arial Mäori" w:hAnsi="Arial Mäori" w:cs="Arial Mäor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688E" w:rsidRDefault="00B4688E">
            <w:pPr>
              <w:pStyle w:val="Text"/>
              <w:spacing w:before="140" w:after="140" w:line="276" w:lineRule="auto"/>
              <w:jc w:val="center"/>
              <w:rPr>
                <w:rFonts w:ascii="Arial Mäori" w:hAnsi="Arial Mäori" w:cs="Arial Mäori"/>
                <w:b/>
                <w:sz w:val="16"/>
                <w:szCs w:val="16"/>
              </w:rPr>
            </w:pPr>
            <w:r>
              <w:rPr>
                <w:rFonts w:ascii="Arial Mäori" w:hAnsi="Arial Mäori" w:cs="Arial Mäori" w:hint="cs"/>
                <w:b/>
                <w:sz w:val="16"/>
                <w:szCs w:val="16"/>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rsidR="00B4688E" w:rsidRDefault="00B4688E">
            <w:pPr>
              <w:pStyle w:val="Text"/>
              <w:spacing w:before="140" w:after="140" w:line="276" w:lineRule="auto"/>
              <w:jc w:val="center"/>
              <w:rPr>
                <w:rFonts w:ascii="Arial Mäori" w:hAnsi="Arial Mäori" w:cs="Arial Mäori"/>
                <w:b/>
                <w:sz w:val="16"/>
                <w:szCs w:val="16"/>
              </w:rPr>
            </w:pPr>
            <w:r>
              <w:rPr>
                <w:rFonts w:ascii="Arial Mäori" w:hAnsi="Arial Mäori" w:cs="Arial Mäori" w:hint="cs"/>
                <w:b/>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B4688E" w:rsidRDefault="00B4688E">
            <w:pPr>
              <w:pStyle w:val="Text"/>
              <w:spacing w:before="140" w:after="140" w:line="276" w:lineRule="auto"/>
              <w:jc w:val="center"/>
              <w:rPr>
                <w:rFonts w:ascii="Arial Mäori" w:hAnsi="Arial Mäori" w:cs="Arial Mäori"/>
                <w:b/>
                <w:sz w:val="16"/>
                <w:szCs w:val="16"/>
              </w:rPr>
            </w:pPr>
            <w:r>
              <w:rPr>
                <w:rFonts w:ascii="Arial Mäori" w:hAnsi="Arial Mäori" w:cs="Arial Mäori" w:hint="cs"/>
                <w:b/>
                <w:sz w:val="16"/>
                <w:szCs w:val="16"/>
              </w:rPr>
              <w:t>Unsure</w:t>
            </w:r>
          </w:p>
        </w:tc>
      </w:tr>
      <w:tr w:rsidR="00B4688E" w:rsidTr="00B4688E">
        <w:trPr>
          <w:trHeight w:val="3402"/>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10</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0" w:line="276" w:lineRule="auto"/>
              <w:rPr>
                <w:sz w:val="22"/>
              </w:rPr>
            </w:pPr>
            <w:r>
              <w:rPr>
                <w:sz w:val="22"/>
              </w:rPr>
              <w:t xml:space="preserve">Reported to students and their parents on the achievement of individual students, and </w:t>
            </w:r>
          </w:p>
          <w:p w:rsidR="00B4688E" w:rsidRDefault="00B4688E">
            <w:pPr>
              <w:pStyle w:val="Text"/>
              <w:spacing w:before="0" w:after="0" w:line="276" w:lineRule="auto"/>
              <w:rPr>
                <w:sz w:val="22"/>
              </w:rPr>
            </w:pPr>
            <w:r>
              <w:rPr>
                <w:sz w:val="22"/>
              </w:rPr>
              <w:t>Reported to the school’s community:</w:t>
            </w:r>
          </w:p>
          <w:p w:rsidR="00B4688E" w:rsidRDefault="00B4688E" w:rsidP="004B282B">
            <w:pPr>
              <w:pStyle w:val="Text"/>
              <w:numPr>
                <w:ilvl w:val="0"/>
                <w:numId w:val="10"/>
              </w:numPr>
              <w:tabs>
                <w:tab w:val="left" w:pos="720"/>
              </w:tabs>
              <w:spacing w:before="0" w:after="0" w:line="276" w:lineRule="auto"/>
              <w:rPr>
                <w:sz w:val="22"/>
              </w:rPr>
            </w:pPr>
            <w:r>
              <w:rPr>
                <w:sz w:val="22"/>
              </w:rPr>
              <w:t xml:space="preserve">on the achievement of students as a whole, and </w:t>
            </w:r>
          </w:p>
          <w:p w:rsidR="00B4688E" w:rsidRDefault="00B4688E" w:rsidP="004B282B">
            <w:pPr>
              <w:pStyle w:val="Text"/>
              <w:numPr>
                <w:ilvl w:val="0"/>
                <w:numId w:val="11"/>
              </w:numPr>
              <w:tabs>
                <w:tab w:val="left" w:pos="720"/>
              </w:tabs>
              <w:spacing w:before="0" w:after="0" w:line="276" w:lineRule="auto"/>
              <w:rPr>
                <w:sz w:val="22"/>
              </w:rPr>
            </w:pPr>
            <w:proofErr w:type="gramStart"/>
            <w:r>
              <w:rPr>
                <w:sz w:val="22"/>
              </w:rPr>
              <w:t>on</w:t>
            </w:r>
            <w:proofErr w:type="gramEnd"/>
            <w:r>
              <w:rPr>
                <w:sz w:val="22"/>
              </w:rPr>
              <w:t xml:space="preserve"> the achievement of groups (identified through NAG 1(c)  (</w:t>
            </w:r>
            <w:proofErr w:type="spellStart"/>
            <w:r>
              <w:rPr>
                <w:i/>
                <w:sz w:val="22"/>
              </w:rPr>
              <w:t>i.e</w:t>
            </w:r>
            <w:proofErr w:type="spellEnd"/>
            <w:r>
              <w:rPr>
                <w:i/>
                <w:sz w:val="22"/>
              </w:rPr>
              <w:t xml:space="preserve"> students who are not achieving, or are at risk of not achieving or who have special needs</w:t>
            </w:r>
            <w:r>
              <w:rPr>
                <w:sz w:val="22"/>
              </w:rPr>
              <w:t>).</w:t>
            </w:r>
          </w:p>
          <w:p w:rsidR="00B4688E" w:rsidRDefault="00B4688E" w:rsidP="004B282B">
            <w:pPr>
              <w:pStyle w:val="Text"/>
              <w:numPr>
                <w:ilvl w:val="0"/>
                <w:numId w:val="11"/>
              </w:numPr>
              <w:tabs>
                <w:tab w:val="left" w:pos="720"/>
              </w:tabs>
              <w:spacing w:before="0" w:after="0" w:line="276" w:lineRule="auto"/>
              <w:rPr>
                <w:sz w:val="22"/>
              </w:rPr>
            </w:pPr>
            <w:r>
              <w:rPr>
                <w:sz w:val="22"/>
              </w:rPr>
              <w:t>including the achievement of Māori students against plans and targets referred to in NAG 1(e)  (</w:t>
            </w:r>
            <w:proofErr w:type="spellStart"/>
            <w:r>
              <w:rPr>
                <w:i/>
                <w:sz w:val="22"/>
              </w:rPr>
              <w:t>i.e</w:t>
            </w:r>
            <w:proofErr w:type="spellEnd"/>
            <w:r>
              <w:rPr>
                <w:i/>
                <w:sz w:val="22"/>
              </w:rPr>
              <w:t xml:space="preserve"> plans and targets for improving the achievement of Māori students</w:t>
            </w:r>
            <w:r>
              <w:rPr>
                <w:sz w:val="22"/>
              </w:rPr>
              <w:t>)</w:t>
            </w:r>
            <w:r>
              <w:rPr>
                <w:i/>
                <w:sz w:val="22"/>
              </w:rPr>
              <w:t xml:space="preserve"> ] [NAG 2(c)]</w:t>
            </w:r>
          </w:p>
          <w:p w:rsidR="00B4688E" w:rsidRDefault="00B4688E">
            <w:pPr>
              <w:pStyle w:val="Text"/>
              <w:spacing w:before="0" w:after="0" w:line="276" w:lineRule="auto"/>
              <w:rPr>
                <w:sz w:val="22"/>
              </w:rPr>
            </w:pPr>
            <w:r>
              <w:rPr>
                <w:sz w:val="22"/>
              </w:rPr>
              <w:t>Received regular and useful information about the achievement of Māori students in the school?</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11</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Reported to students (enrolled in Years 1–8) and their parents on the students’ progress and achievement in relation to National Standards? and</w:t>
            </w:r>
          </w:p>
          <w:p w:rsidR="00B4688E" w:rsidRDefault="00B4688E">
            <w:pPr>
              <w:pStyle w:val="Text"/>
              <w:spacing w:before="0" w:after="140" w:line="276" w:lineRule="auto"/>
              <w:rPr>
                <w:sz w:val="22"/>
              </w:rPr>
            </w:pPr>
            <w:r>
              <w:rPr>
                <w:sz w:val="22"/>
              </w:rPr>
              <w:t>Reported to parents in plain language in writing at least twice a year? [</w:t>
            </w:r>
            <w:r>
              <w:rPr>
                <w:i/>
                <w:sz w:val="22"/>
              </w:rPr>
              <w:t>NAG2A (a)</w:t>
            </w:r>
            <w:r>
              <w:rPr>
                <w:sz w:val="22"/>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12</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0" w:line="276" w:lineRule="auto"/>
              <w:rPr>
                <w:sz w:val="22"/>
              </w:rPr>
            </w:pPr>
            <w:r>
              <w:rPr>
                <w:sz w:val="22"/>
              </w:rPr>
              <w:t>Used the National Standards (for students enrolled in Years 1 – 8) to:</w:t>
            </w:r>
          </w:p>
          <w:p w:rsidR="00B4688E" w:rsidRDefault="00B4688E">
            <w:pPr>
              <w:pStyle w:val="Text"/>
              <w:spacing w:before="140" w:after="0" w:line="276" w:lineRule="auto"/>
              <w:rPr>
                <w:sz w:val="22"/>
              </w:rPr>
            </w:pPr>
            <w:r>
              <w:rPr>
                <w:sz w:val="22"/>
              </w:rPr>
              <w:t>(a) report school-level data in the board’s annual report on National Standards under three headings:</w:t>
            </w:r>
          </w:p>
          <w:p w:rsidR="00B4688E" w:rsidRDefault="00B4688E">
            <w:pPr>
              <w:pStyle w:val="Text"/>
              <w:spacing w:before="140" w:after="0" w:line="276" w:lineRule="auto"/>
              <w:rPr>
                <w:caps/>
                <w:sz w:val="22"/>
              </w:rPr>
            </w:pPr>
            <w:r>
              <w:rPr>
                <w:sz w:val="22"/>
              </w:rPr>
              <w:t>(</w:t>
            </w:r>
            <w:proofErr w:type="spellStart"/>
            <w:r>
              <w:rPr>
                <w:sz w:val="22"/>
              </w:rPr>
              <w:t>i</w:t>
            </w:r>
            <w:proofErr w:type="spellEnd"/>
            <w:r>
              <w:rPr>
                <w:sz w:val="22"/>
              </w:rPr>
              <w:t>) school strengths and identified areas for improvement;</w:t>
            </w:r>
          </w:p>
          <w:p w:rsidR="00B4688E" w:rsidRDefault="00B4688E">
            <w:pPr>
              <w:pStyle w:val="Text"/>
              <w:spacing w:before="140" w:after="0" w:line="276" w:lineRule="auto"/>
              <w:rPr>
                <w:caps/>
                <w:sz w:val="22"/>
              </w:rPr>
            </w:pPr>
            <w:r>
              <w:rPr>
                <w:sz w:val="22"/>
              </w:rPr>
              <w:t>(ii) the basis for identifying areas for improvement ; and</w:t>
            </w:r>
          </w:p>
          <w:p w:rsidR="00B4688E" w:rsidRDefault="00B4688E">
            <w:pPr>
              <w:pStyle w:val="Text"/>
              <w:spacing w:before="140" w:after="140" w:line="276" w:lineRule="auto"/>
              <w:rPr>
                <w:sz w:val="22"/>
              </w:rPr>
            </w:pPr>
            <w:r>
              <w:rPr>
                <w:sz w:val="22"/>
              </w:rPr>
              <w:t xml:space="preserve">(iii) </w:t>
            </w:r>
            <w:proofErr w:type="gramStart"/>
            <w:r>
              <w:rPr>
                <w:sz w:val="22"/>
              </w:rPr>
              <w:t>planned</w:t>
            </w:r>
            <w:proofErr w:type="gramEnd"/>
            <w:r>
              <w:rPr>
                <w:sz w:val="22"/>
              </w:rPr>
              <w:t xml:space="preserve"> actions for lifting achievement.</w:t>
            </w:r>
          </w:p>
          <w:p w:rsidR="00B4688E" w:rsidRDefault="00B4688E">
            <w:pPr>
              <w:pStyle w:val="Text"/>
              <w:spacing w:before="140" w:after="0" w:line="276" w:lineRule="auto"/>
              <w:rPr>
                <w:caps/>
                <w:sz w:val="22"/>
              </w:rPr>
            </w:pPr>
            <w:r>
              <w:rPr>
                <w:sz w:val="22"/>
              </w:rPr>
              <w:t>(b) report in the annual report on:</w:t>
            </w:r>
          </w:p>
          <w:p w:rsidR="00B4688E" w:rsidRDefault="00B4688E">
            <w:pPr>
              <w:pStyle w:val="Text"/>
              <w:spacing w:before="140" w:after="0" w:line="276" w:lineRule="auto"/>
              <w:rPr>
                <w:caps/>
                <w:sz w:val="22"/>
              </w:rPr>
            </w:pPr>
            <w:r>
              <w:rPr>
                <w:sz w:val="22"/>
              </w:rPr>
              <w:t>(</w:t>
            </w:r>
            <w:proofErr w:type="spellStart"/>
            <w:r>
              <w:rPr>
                <w:sz w:val="22"/>
              </w:rPr>
              <w:t>i</w:t>
            </w:r>
            <w:proofErr w:type="spellEnd"/>
            <w:r>
              <w:rPr>
                <w:sz w:val="22"/>
              </w:rPr>
              <w:t>) the numbers and proportions of students at, above, below or well below the standards, including by Māori, Pasifika and by gender (where this does not breach an individual’s privacy); and</w:t>
            </w:r>
          </w:p>
          <w:p w:rsidR="00B4688E" w:rsidRDefault="00B4688E">
            <w:pPr>
              <w:pStyle w:val="Text"/>
              <w:spacing w:before="140" w:after="0" w:line="276" w:lineRule="auto"/>
              <w:rPr>
                <w:caps/>
                <w:sz w:val="22"/>
              </w:rPr>
            </w:pPr>
            <w:r>
              <w:rPr>
                <w:sz w:val="22"/>
              </w:rPr>
              <w:t xml:space="preserve">(ii) </w:t>
            </w:r>
            <w:proofErr w:type="gramStart"/>
            <w:r>
              <w:rPr>
                <w:sz w:val="22"/>
              </w:rPr>
              <w:t>how</w:t>
            </w:r>
            <w:proofErr w:type="gramEnd"/>
            <w:r>
              <w:rPr>
                <w:sz w:val="22"/>
              </w:rPr>
              <w:t xml:space="preserve"> students are progressing against the standards as well as how they are achieving.</w:t>
            </w:r>
          </w:p>
          <w:p w:rsidR="00B4688E" w:rsidRDefault="00B4688E">
            <w:pPr>
              <w:pStyle w:val="Text"/>
              <w:spacing w:before="140" w:after="0" w:line="276" w:lineRule="auto"/>
              <w:rPr>
                <w:sz w:val="22"/>
              </w:rPr>
            </w:pPr>
            <w:r>
              <w:rPr>
                <w:sz w:val="22"/>
              </w:rPr>
              <w:t>Also provided the information in paragraphs (a) and (b) to the Secretary for Education at the same time as the updated school charter under NAG 7 before 1</w:t>
            </w:r>
            <w:r>
              <w:rPr>
                <w:sz w:val="22"/>
                <w:vertAlign w:val="superscript"/>
              </w:rPr>
              <w:t>st</w:t>
            </w:r>
            <w:r>
              <w:rPr>
                <w:sz w:val="22"/>
              </w:rPr>
              <w:t xml:space="preserve"> March of each year, and</w:t>
            </w:r>
          </w:p>
          <w:p w:rsidR="00B4688E" w:rsidRDefault="00B4688E">
            <w:pPr>
              <w:pStyle w:val="Text"/>
              <w:spacing w:before="140" w:after="0" w:line="276" w:lineRule="auto"/>
              <w:rPr>
                <w:i/>
                <w:sz w:val="22"/>
              </w:rPr>
            </w:pPr>
            <w:r>
              <w:rPr>
                <w:i/>
                <w:sz w:val="22"/>
              </w:rPr>
              <w:lastRenderedPageBreak/>
              <w:t>Note: Has the information in paragraph (b) been provided in the format prescribed by the Secretary for Education?</w:t>
            </w:r>
          </w:p>
          <w:p w:rsidR="00B4688E" w:rsidRDefault="00B4688E">
            <w:pPr>
              <w:pStyle w:val="Text"/>
              <w:spacing w:before="140" w:after="0" w:line="276" w:lineRule="auto"/>
              <w:rPr>
                <w:caps/>
                <w:sz w:val="22"/>
              </w:rPr>
            </w:pPr>
            <w:r>
              <w:rPr>
                <w:sz w:val="22"/>
              </w:rPr>
              <w:t>[</w:t>
            </w:r>
            <w:r>
              <w:rPr>
                <w:i/>
                <w:sz w:val="22"/>
              </w:rPr>
              <w:t>NAG 2A(b),(c) and (d)</w:t>
            </w:r>
            <w:r>
              <w:rPr>
                <w:sz w:val="22"/>
              </w:rPr>
              <w:t>]</w:t>
            </w:r>
          </w:p>
          <w:p w:rsidR="00B4688E" w:rsidRDefault="00B4688E">
            <w:pPr>
              <w:pStyle w:val="Text"/>
              <w:spacing w:before="140" w:after="140" w:line="276" w:lineRule="auto"/>
              <w:rPr>
                <w:sz w:val="22"/>
              </w:rPr>
            </w:pPr>
            <w:r>
              <w:rPr>
                <w:sz w:val="22"/>
              </w:rPr>
              <w:t xml:space="preserve">Note: National Standards for schools with students [Years 1-8] that use </w:t>
            </w:r>
            <w:r>
              <w:rPr>
                <w:i/>
                <w:sz w:val="22"/>
              </w:rPr>
              <w:t>The New Zealand Curriculum</w:t>
            </w:r>
            <w:r>
              <w:rPr>
                <w:sz w:val="22"/>
              </w:rPr>
              <w:t xml:space="preserve"> and Ngā Whanaketanga </w:t>
            </w:r>
            <w:proofErr w:type="spellStart"/>
            <w:r>
              <w:rPr>
                <w:sz w:val="22"/>
              </w:rPr>
              <w:t>Rumaki</w:t>
            </w:r>
            <w:proofErr w:type="spellEnd"/>
            <w:r>
              <w:rPr>
                <w:sz w:val="22"/>
              </w:rPr>
              <w:t xml:space="preserve"> Māori for schools with students [Years 1-8] that use </w:t>
            </w:r>
            <w:r>
              <w:rPr>
                <w:i/>
                <w:sz w:val="22"/>
              </w:rPr>
              <w:t>Te Marautanga o Aotearoa.</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0" w:line="276" w:lineRule="auto"/>
              <w:rPr>
                <w:sz w:val="22"/>
              </w:rPr>
            </w:pPr>
            <w:r>
              <w:rPr>
                <w:sz w:val="22"/>
              </w:rPr>
              <w:t>Completed an annual update of the school charter, and provided the Secretary for Education with a copy of the updated school charter before 1</w:t>
            </w:r>
            <w:r>
              <w:rPr>
                <w:sz w:val="22"/>
                <w:vertAlign w:val="superscript"/>
              </w:rPr>
              <w:t>st</w:t>
            </w:r>
            <w:r>
              <w:rPr>
                <w:sz w:val="22"/>
              </w:rPr>
              <w:t xml:space="preserve"> March each year. [NAG 7]</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0" w:line="276" w:lineRule="auto"/>
              <w:rPr>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688E" w:rsidRDefault="00B4688E">
            <w:pPr>
              <w:pStyle w:val="Text"/>
              <w:spacing w:before="140" w:after="140" w:line="276" w:lineRule="auto"/>
              <w:jc w:val="center"/>
              <w:rPr>
                <w:rFonts w:ascii="Arial Mäori" w:hAnsi="Arial Mäori" w:cs="Arial Mäori"/>
                <w:b/>
                <w:sz w:val="16"/>
                <w:szCs w:val="16"/>
              </w:rPr>
            </w:pPr>
            <w:r>
              <w:rPr>
                <w:rFonts w:ascii="Arial Mäori" w:hAnsi="Arial Mäori" w:cs="Arial Mäori" w:hint="cs"/>
                <w:b/>
                <w:sz w:val="16"/>
                <w:szCs w:val="16"/>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rsidR="00B4688E" w:rsidRDefault="00B4688E">
            <w:pPr>
              <w:pStyle w:val="Text"/>
              <w:spacing w:before="140" w:after="140" w:line="276" w:lineRule="auto"/>
              <w:jc w:val="center"/>
              <w:rPr>
                <w:rFonts w:ascii="Arial Mäori" w:hAnsi="Arial Mäori" w:cs="Arial Mäori"/>
                <w:b/>
                <w:sz w:val="16"/>
                <w:szCs w:val="16"/>
              </w:rPr>
            </w:pPr>
            <w:r>
              <w:rPr>
                <w:rFonts w:ascii="Arial Mäori" w:hAnsi="Arial Mäori" w:cs="Arial Mäori" w:hint="cs"/>
                <w:b/>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B4688E" w:rsidRDefault="00B4688E">
            <w:pPr>
              <w:pStyle w:val="Text"/>
              <w:spacing w:before="140" w:after="140" w:line="276" w:lineRule="auto"/>
              <w:jc w:val="center"/>
              <w:rPr>
                <w:rFonts w:ascii="Arial Mäori" w:hAnsi="Arial Mäori" w:cs="Arial Mäori"/>
                <w:b/>
                <w:sz w:val="16"/>
                <w:szCs w:val="16"/>
              </w:rPr>
            </w:pPr>
            <w:r>
              <w:rPr>
                <w:rFonts w:ascii="Arial Mäori" w:hAnsi="Arial Mäori" w:cs="Arial Mäori" w:hint="cs"/>
                <w:b/>
                <w:sz w:val="16"/>
                <w:szCs w:val="16"/>
              </w:rPr>
              <w:t>Unsure</w:t>
            </w: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14</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0" w:line="276" w:lineRule="auto"/>
              <w:rPr>
                <w:sz w:val="22"/>
              </w:rPr>
            </w:pPr>
            <w:r>
              <w:rPr>
                <w:sz w:val="22"/>
              </w:rPr>
              <w:t>Provided to the Secretary for Education before 1</w:t>
            </w:r>
            <w:r>
              <w:rPr>
                <w:sz w:val="22"/>
                <w:vertAlign w:val="superscript"/>
              </w:rPr>
              <w:t>st</w:t>
            </w:r>
            <w:r>
              <w:rPr>
                <w:sz w:val="22"/>
              </w:rPr>
              <w:t xml:space="preserve"> March each year, a statement providing an analysis of any variance between the school’s performance and the relevant aims, objectives, directions, priorities, or targets set out in the school charter when providing the updated charter under NAG 7. [</w:t>
            </w:r>
            <w:r>
              <w:rPr>
                <w:i/>
                <w:sz w:val="22"/>
              </w:rPr>
              <w:t>NAG 8</w:t>
            </w:r>
            <w:r>
              <w:rPr>
                <w:sz w:val="22"/>
              </w:rPr>
              <w:t>]</w:t>
            </w:r>
          </w:p>
          <w:p w:rsidR="00B4688E" w:rsidRDefault="00B4688E">
            <w:pPr>
              <w:pStyle w:val="Text"/>
              <w:spacing w:before="140" w:after="0" w:line="276" w:lineRule="auto"/>
              <w:rPr>
                <w:i/>
                <w:sz w:val="22"/>
                <w:szCs w:val="22"/>
              </w:rPr>
            </w:pPr>
            <w:r>
              <w:rPr>
                <w:i/>
                <w:sz w:val="22"/>
                <w:szCs w:val="22"/>
              </w:rPr>
              <w:t>Note: NAG 8 applies to schools with students in Years 1-8 from 2013, and all schools from 2014.</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15</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i/>
                <w:sz w:val="22"/>
              </w:rPr>
            </w:pPr>
            <w:r>
              <w:rPr>
                <w:sz w:val="22"/>
              </w:rPr>
              <w:t>Does the school’s charter have targets on student achievement, including assessment of students in accordance with the National Standards published under section 60A(1)(</w:t>
            </w:r>
            <w:proofErr w:type="spellStart"/>
            <w:r>
              <w:rPr>
                <w:sz w:val="22"/>
              </w:rPr>
              <w:t>ba</w:t>
            </w:r>
            <w:proofErr w:type="spellEnd"/>
            <w:r>
              <w:rPr>
                <w:sz w:val="22"/>
              </w:rPr>
              <w:t xml:space="preserve">) of the Education Act 1989? </w:t>
            </w:r>
            <w:r>
              <w:rPr>
                <w:i/>
                <w:sz w:val="22"/>
              </w:rPr>
              <w:t>[</w:t>
            </w:r>
            <w:proofErr w:type="gramStart"/>
            <w:r>
              <w:rPr>
                <w:i/>
                <w:sz w:val="22"/>
              </w:rPr>
              <w:t>section</w:t>
            </w:r>
            <w:proofErr w:type="gramEnd"/>
            <w:r>
              <w:rPr>
                <w:i/>
                <w:sz w:val="22"/>
              </w:rPr>
              <w:t xml:space="preserve"> 61(4) Education Act 1989].</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16</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rPr>
            </w:pPr>
            <w:r>
              <w:rPr>
                <w:sz w:val="22"/>
              </w:rPr>
              <w:t xml:space="preserve">Did the board’s annual report include a statement which provides an analysis of any variance between the school’s performance and the relevant aims, objectives, directions, priorities or targets set out in the school charter? </w:t>
            </w:r>
            <w:r>
              <w:rPr>
                <w:i/>
                <w:iCs/>
                <w:sz w:val="22"/>
              </w:rPr>
              <w:t>[</w:t>
            </w:r>
            <w:proofErr w:type="gramStart"/>
            <w:r>
              <w:rPr>
                <w:i/>
                <w:iCs/>
                <w:sz w:val="22"/>
                <w:szCs w:val="22"/>
              </w:rPr>
              <w:t>section</w:t>
            </w:r>
            <w:proofErr w:type="gramEnd"/>
            <w:r>
              <w:rPr>
                <w:i/>
                <w:iCs/>
                <w:sz w:val="22"/>
                <w:szCs w:val="22"/>
              </w:rPr>
              <w:t xml:space="preserve"> 87(2)(e)Education Act 1989</w:t>
            </w:r>
            <w:r>
              <w:rPr>
                <w:i/>
                <w:iCs/>
                <w:sz w:val="22"/>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17</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b/>
                <w:sz w:val="22"/>
              </w:rPr>
            </w:pPr>
            <w:r>
              <w:rPr>
                <w:sz w:val="22"/>
              </w:rPr>
              <w:t xml:space="preserve">Is the board satisfied that the school has been open for instruction for at least the minimum required number of hours per day and days per year? </w:t>
            </w:r>
            <w:r>
              <w:rPr>
                <w:i/>
                <w:iCs/>
                <w:sz w:val="22"/>
              </w:rPr>
              <w:t>[</w:t>
            </w:r>
            <w:proofErr w:type="gramStart"/>
            <w:r>
              <w:rPr>
                <w:i/>
                <w:iCs/>
                <w:sz w:val="22"/>
              </w:rPr>
              <w:t>s</w:t>
            </w:r>
            <w:proofErr w:type="gramEnd"/>
            <w:r>
              <w:rPr>
                <w:i/>
                <w:iCs/>
                <w:sz w:val="22"/>
              </w:rPr>
              <w:t xml:space="preserve"> 65A and s 65B </w:t>
            </w:r>
            <w:proofErr w:type="spellStart"/>
            <w:r>
              <w:rPr>
                <w:i/>
                <w:iCs/>
                <w:sz w:val="22"/>
              </w:rPr>
              <w:t>Ed.Act</w:t>
            </w:r>
            <w:proofErr w:type="spellEnd"/>
            <w:r>
              <w:rPr>
                <w:i/>
                <w:iCs/>
                <w:sz w:val="22"/>
              </w:rPr>
              <w:t xml:space="preserve"> 1989; NAG 6].</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18</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 xml:space="preserve">Is the board satisfied student absences are correctly recorded, monitored and followed up? </w:t>
            </w:r>
            <w:r>
              <w:rPr>
                <w:i/>
                <w:iCs/>
                <w:sz w:val="22"/>
              </w:rPr>
              <w:t>[</w:t>
            </w:r>
            <w:proofErr w:type="gramStart"/>
            <w:r>
              <w:rPr>
                <w:i/>
                <w:iCs/>
                <w:sz w:val="22"/>
              </w:rPr>
              <w:t>s</w:t>
            </w:r>
            <w:proofErr w:type="gramEnd"/>
            <w:r>
              <w:rPr>
                <w:i/>
                <w:iCs/>
                <w:sz w:val="22"/>
              </w:rPr>
              <w:t xml:space="preserve"> 25 Ed Act 1989; NAG 6; Education School Attendance Regulations 1951].</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lastRenderedPageBreak/>
              <w:br w:type="page"/>
            </w:r>
            <w:r>
              <w:br w:type="page"/>
            </w:r>
            <w:r>
              <w:rPr>
                <w:sz w:val="22"/>
              </w:rPr>
              <w:t>19</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i/>
                <w:iCs/>
                <w:sz w:val="22"/>
                <w:lang w:val="en-NZ"/>
              </w:rPr>
            </w:pPr>
            <w:r>
              <w:rPr>
                <w:sz w:val="22"/>
              </w:rPr>
              <w:t>Does the board ensure all procedures and practices relating to the stand-down/suspension/exclusion and/or expulsion of any student are implemented in accordance with the relevant provisions of the Education Act, the Education Stand-down, Suspensions, Exclusions, and Expulsion Rules 1999 and guidance issued by the Ministry of Education?</w:t>
            </w:r>
            <w:r>
              <w:rPr>
                <w:sz w:val="22"/>
                <w:lang w:val="en-NZ"/>
              </w:rPr>
              <w:t xml:space="preserve"> </w:t>
            </w:r>
            <w:r>
              <w:rPr>
                <w:i/>
                <w:iCs/>
                <w:sz w:val="22"/>
                <w:lang w:val="en-NZ"/>
              </w:rPr>
              <w:t>[</w:t>
            </w:r>
            <w:proofErr w:type="spellStart"/>
            <w:proofErr w:type="gramStart"/>
            <w:r>
              <w:rPr>
                <w:i/>
                <w:iCs/>
                <w:sz w:val="22"/>
                <w:lang w:val="en-NZ"/>
              </w:rPr>
              <w:t>ss</w:t>
            </w:r>
            <w:proofErr w:type="spellEnd"/>
            <w:proofErr w:type="gramEnd"/>
            <w:r>
              <w:rPr>
                <w:i/>
                <w:iCs/>
                <w:sz w:val="22"/>
                <w:lang w:val="en-NZ"/>
              </w:rPr>
              <w:t xml:space="preserve"> 13-18 Ed Act 1989].</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rPr>
          <w:trHeight w:val="964"/>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20</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0" w:line="276" w:lineRule="auto"/>
              <w:rPr>
                <w:sz w:val="22"/>
              </w:rPr>
            </w:pPr>
            <w:r>
              <w:rPr>
                <w:sz w:val="22"/>
              </w:rPr>
              <w:t xml:space="preserve">Are there policies/procedures to ensure compliance with legislation, including the non-discrimination provisions in the Human Rights Act? </w:t>
            </w:r>
          </w:p>
          <w:p w:rsidR="00B4688E" w:rsidRDefault="00B4688E">
            <w:pPr>
              <w:pStyle w:val="Text"/>
              <w:spacing w:before="140" w:after="120" w:line="276" w:lineRule="auto"/>
              <w:rPr>
                <w:sz w:val="22"/>
              </w:rPr>
            </w:pPr>
            <w:r>
              <w:rPr>
                <w:sz w:val="22"/>
              </w:rPr>
              <w:t>Are these policies/procedures regularly reviewed, and implemented appropriately by the board?</w:t>
            </w:r>
            <w:r>
              <w:rPr>
                <w:i/>
                <w:iCs/>
                <w:sz w:val="22"/>
              </w:rPr>
              <w:t xml:space="preserve"> [Good practice].</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rPr>
          <w:trHeight w:val="678"/>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21</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 xml:space="preserve">Has the board complied with the conditions prescribed by the Minister of Education by </w:t>
            </w:r>
            <w:r>
              <w:rPr>
                <w:i/>
                <w:iCs/>
                <w:sz w:val="22"/>
              </w:rPr>
              <w:t>Gazette</w:t>
            </w:r>
            <w:r>
              <w:rPr>
                <w:sz w:val="22"/>
              </w:rPr>
              <w:t xml:space="preserve"> notice under section 71 of the Education Act 1989 in relation to students who undertake work-based learning or work experience? </w:t>
            </w:r>
            <w:r>
              <w:rPr>
                <w:i/>
                <w:iCs/>
                <w:sz w:val="22"/>
              </w:rPr>
              <w:t>[Write N/A if not applicable]</w:t>
            </w:r>
            <w:r>
              <w:rPr>
                <w:sz w:val="22"/>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rPr>
          <w:trHeight w:val="678"/>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22</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 xml:space="preserve">Does the board have guidelines relating to compliance with the Copyright Act 1994 and are they implemented? </w:t>
            </w:r>
            <w:r>
              <w:rPr>
                <w:i/>
                <w:iCs/>
                <w:sz w:val="22"/>
              </w:rPr>
              <w:t>[Good practice].</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r w:rsidR="00B4688E" w:rsidTr="00B4688E">
        <w:trPr>
          <w:trHeight w:val="678"/>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23</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40" w:after="140" w:line="276" w:lineRule="auto"/>
              <w:rPr>
                <w:sz w:val="22"/>
              </w:rPr>
            </w:pPr>
            <w:r>
              <w:rPr>
                <w:sz w:val="22"/>
              </w:rPr>
              <w:t>Has the board complied with the Public Records Act 2005 in relation to the retention and disposal of school records?</w:t>
            </w:r>
          </w:p>
          <w:p w:rsidR="00B4688E" w:rsidRDefault="00B4688E">
            <w:pPr>
              <w:pStyle w:val="Text"/>
              <w:spacing w:before="0" w:after="140" w:line="276" w:lineRule="auto"/>
              <w:rPr>
                <w:sz w:val="22"/>
              </w:rPr>
            </w:pPr>
            <w:r>
              <w:rPr>
                <w:sz w:val="22"/>
              </w:rPr>
              <w:t>[</w:t>
            </w:r>
            <w:r>
              <w:rPr>
                <w:i/>
                <w:sz w:val="22"/>
              </w:rPr>
              <w:t>also refer to</w:t>
            </w:r>
            <w:r>
              <w:rPr>
                <w:sz w:val="22"/>
              </w:rPr>
              <w:t xml:space="preserve"> </w:t>
            </w:r>
            <w:r>
              <w:rPr>
                <w:i/>
                <w:sz w:val="22"/>
              </w:rPr>
              <w:t>MOE/Archives NZ web-site - School Records Retention/Disposal Information Pack</w:t>
            </w:r>
            <w:r>
              <w:rPr>
                <w:sz w:val="22"/>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before="140" w:after="140" w:line="276" w:lineRule="auto"/>
              <w:rPr>
                <w:b/>
              </w:rPr>
            </w:pPr>
          </w:p>
        </w:tc>
      </w:tr>
    </w:tbl>
    <w:p w:rsidR="00B4688E" w:rsidRDefault="00B4688E" w:rsidP="00B4688E">
      <w:pPr>
        <w:pStyle w:val="Title"/>
        <w:jc w:val="left"/>
      </w:pPr>
      <w:r>
        <w:rPr>
          <w:sz w:val="26"/>
        </w:rPr>
        <w:br w:type="page"/>
      </w:r>
      <w:r>
        <w:lastRenderedPageBreak/>
        <w:t>What does ERO want to know?</w:t>
      </w:r>
    </w:p>
    <w:p w:rsidR="00B4688E" w:rsidRDefault="00B4688E" w:rsidP="00B4688E">
      <w:pPr>
        <w:spacing w:before="120" w:after="240"/>
        <w:rPr>
          <w:i/>
          <w:iCs/>
        </w:rPr>
      </w:pPr>
      <w:r>
        <w:t xml:space="preserve">ERO wants to know that the board is meeting the curriculum requirements of NAG 1.  Key questions relating to curriculum follow. </w:t>
      </w:r>
      <w:r>
        <w:rPr>
          <w:i/>
          <w:iCs/>
        </w:rPr>
        <w:t>(Note: the quality of curriculum delivery related to student achievement is considered by ERO elsewhere in the review.)</w:t>
      </w:r>
    </w:p>
    <w:p w:rsidR="00B4688E" w:rsidRDefault="00B4688E" w:rsidP="00B4688E">
      <w:pPr>
        <w:pStyle w:val="Alices"/>
        <w:pBdr>
          <w:top w:val="single" w:sz="4" w:space="1" w:color="auto"/>
          <w:bottom w:val="single" w:sz="4" w:space="1" w:color="auto"/>
        </w:pBdr>
        <w:tabs>
          <w:tab w:val="left" w:pos="2835"/>
        </w:tabs>
        <w:spacing w:before="0" w:after="0"/>
        <w:rPr>
          <w:rFonts w:ascii="Times New Roman Mäori" w:hAnsi="Times New Roman Mäori"/>
          <w:b w:val="0"/>
        </w:rPr>
      </w:pPr>
      <w:r>
        <w:rPr>
          <w:rFonts w:hint="cs"/>
          <w:sz w:val="28"/>
        </w:rPr>
        <w:tab/>
        <w:t xml:space="preserve">Self-Audit Checklist </w:t>
      </w:r>
      <w:r>
        <w:rPr>
          <w:rFonts w:ascii="Times New Roman Mäori" w:hAnsi="Times New Roman Mäori"/>
          <w:b w:val="0"/>
        </w:rPr>
        <w:t>– based on NAG 1</w:t>
      </w:r>
    </w:p>
    <w:p w:rsidR="00B4688E" w:rsidRDefault="00B4688E" w:rsidP="00B4688E">
      <w:pPr>
        <w:pStyle w:val="Alices"/>
        <w:pBdr>
          <w:top w:val="single" w:sz="4" w:space="1" w:color="auto"/>
          <w:bottom w:val="single" w:sz="4" w:space="1" w:color="auto"/>
        </w:pBdr>
        <w:tabs>
          <w:tab w:val="left" w:pos="2835"/>
        </w:tabs>
        <w:spacing w:before="0" w:after="0"/>
        <w:jc w:val="center"/>
        <w:rPr>
          <w:rFonts w:ascii="Arial" w:hAnsi="Arial"/>
          <w:i/>
          <w:sz w:val="28"/>
        </w:rPr>
      </w:pPr>
      <w:r>
        <w:rPr>
          <w:rFonts w:ascii="Arial" w:hAnsi="Arial"/>
          <w:i/>
        </w:rPr>
        <w:t>Section 2 - Curriculum</w:t>
      </w:r>
    </w:p>
    <w:p w:rsidR="00B4688E" w:rsidRDefault="00B4688E" w:rsidP="00B4688E">
      <w:pPr>
        <w:rPr>
          <w:rFonts w:ascii="Times New Roman" w:hAnsi="Times New Roman"/>
          <w:sz w:val="24"/>
        </w:rPr>
      </w:pPr>
    </w:p>
    <w:p w:rsidR="00B4688E" w:rsidRDefault="00B4688E" w:rsidP="00B4688E">
      <w:r>
        <w:t>Has the board, through the principal and staff:</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42" w:type="dxa"/>
        </w:tblCellMar>
        <w:tblLook w:val="04A0" w:firstRow="1" w:lastRow="0" w:firstColumn="1" w:lastColumn="0" w:noHBand="0" w:noVBand="1"/>
      </w:tblPr>
      <w:tblGrid>
        <w:gridCol w:w="425"/>
        <w:gridCol w:w="708"/>
        <w:gridCol w:w="5807"/>
        <w:gridCol w:w="567"/>
        <w:gridCol w:w="567"/>
        <w:gridCol w:w="851"/>
      </w:tblGrid>
      <w:tr w:rsidR="00B4688E" w:rsidTr="00B4688E">
        <w:trPr>
          <w:cantSplit/>
        </w:trPr>
        <w:tc>
          <w:tcPr>
            <w:tcW w:w="6946" w:type="dxa"/>
            <w:gridSpan w:val="3"/>
            <w:tcBorders>
              <w:top w:val="single" w:sz="4" w:space="0" w:color="auto"/>
              <w:left w:val="single" w:sz="4" w:space="0" w:color="auto"/>
              <w:bottom w:val="nil"/>
              <w:right w:val="single" w:sz="4" w:space="0" w:color="auto"/>
            </w:tcBorders>
            <w:hideMark/>
          </w:tcPr>
          <w:p w:rsidR="00B4688E" w:rsidRDefault="00B4688E">
            <w:pPr>
              <w:widowControl w:val="0"/>
              <w:spacing w:before="120" w:after="60"/>
              <w:jc w:val="center"/>
              <w:rPr>
                <w:rFonts w:ascii="Times New Roman Mäori" w:eastAsia="Times New Roman" w:hAnsi="Times New Roman Mäori"/>
              </w:rPr>
            </w:pPr>
            <w:r>
              <w:rPr>
                <w:rFonts w:ascii="Arial Mäori" w:hAnsi="Arial Mäori" w:hint="cs"/>
                <w:b/>
                <w:sz w:val="18"/>
              </w:rPr>
              <w:t>If parts of these Questions are not applicable to your school please write N/A</w:t>
            </w:r>
          </w:p>
        </w:tc>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ind w:right="-90"/>
              <w:jc w:val="center"/>
              <w:rPr>
                <w:sz w:val="22"/>
              </w:rPr>
            </w:pPr>
            <w:r>
              <w:rPr>
                <w:rFonts w:ascii="Arial Mäori" w:hAnsi="Arial Mäori" w:hint="cs"/>
                <w:b/>
                <w:sz w:val="18"/>
              </w:rPr>
              <w:t>Yes</w:t>
            </w:r>
          </w:p>
        </w:tc>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jc w:val="center"/>
              <w:rPr>
                <w:sz w:val="22"/>
              </w:rPr>
            </w:pPr>
            <w:r>
              <w:rPr>
                <w:rFonts w:ascii="Arial Mäori" w:hAnsi="Arial Mäori" w:hint="cs"/>
                <w:b/>
                <w:sz w:val="18"/>
              </w:rPr>
              <w:t>No</w:t>
            </w:r>
            <w:r>
              <w:rPr>
                <w:rFonts w:ascii="Arial Mäori" w:hAnsi="Arial Mäori" w:hint="cs"/>
                <w:b/>
                <w:sz w:val="18"/>
              </w:rPr>
              <w:br/>
              <w:t>N/A</w:t>
            </w:r>
          </w:p>
        </w:tc>
        <w:tc>
          <w:tcPr>
            <w:tcW w:w="851" w:type="dxa"/>
            <w:tcBorders>
              <w:top w:val="single" w:sz="4" w:space="0" w:color="auto"/>
              <w:left w:val="single" w:sz="4" w:space="0" w:color="auto"/>
              <w:bottom w:val="single" w:sz="4" w:space="0" w:color="auto"/>
              <w:right w:val="single" w:sz="4" w:space="0" w:color="auto"/>
            </w:tcBorders>
          </w:tcPr>
          <w:p w:rsidR="00B4688E" w:rsidRDefault="00B4688E">
            <w:pPr>
              <w:jc w:val="center"/>
              <w:rPr>
                <w:rFonts w:ascii="Arial Mäori" w:eastAsia="Times New Roman" w:hAnsi="Arial Mäori"/>
                <w:b/>
                <w:sz w:val="16"/>
                <w:szCs w:val="20"/>
              </w:rPr>
            </w:pPr>
          </w:p>
          <w:p w:rsidR="00B4688E" w:rsidRDefault="00B4688E">
            <w:pPr>
              <w:jc w:val="center"/>
              <w:rPr>
                <w:rFonts w:ascii="Arial Mäori" w:hAnsi="Arial Mäori"/>
                <w:b/>
                <w:sz w:val="16"/>
              </w:rPr>
            </w:pPr>
            <w:r>
              <w:rPr>
                <w:rFonts w:ascii="Arial Mäori" w:hAnsi="Arial Mäori" w:hint="cs"/>
                <w:b/>
                <w:sz w:val="16"/>
              </w:rPr>
              <w:t>Unsure</w:t>
            </w:r>
          </w:p>
          <w:p w:rsidR="00B4688E" w:rsidRDefault="00B4688E">
            <w:pPr>
              <w:widowControl w:val="0"/>
              <w:jc w:val="center"/>
              <w:rPr>
                <w:rFonts w:ascii="Times New Roman" w:eastAsia="Times New Roman" w:hAnsi="Times New Roman"/>
                <w:sz w:val="24"/>
                <w:lang w:val="en-GB"/>
              </w:rPr>
            </w:pPr>
          </w:p>
        </w:tc>
      </w:tr>
      <w:tr w:rsidR="00B4688E" w:rsidTr="00B4688E">
        <w:trPr>
          <w:cantSplit/>
        </w:trPr>
        <w:tc>
          <w:tcPr>
            <w:tcW w:w="426" w:type="dxa"/>
            <w:tcBorders>
              <w:top w:val="single" w:sz="4" w:space="0" w:color="auto"/>
              <w:left w:val="single" w:sz="4" w:space="0" w:color="auto"/>
              <w:bottom w:val="nil"/>
              <w:right w:val="single" w:sz="4" w:space="0" w:color="auto"/>
            </w:tcBorders>
            <w:hideMark/>
          </w:tcPr>
          <w:p w:rsidR="00B4688E" w:rsidRDefault="00B4688E">
            <w:pPr>
              <w:pStyle w:val="Text"/>
              <w:tabs>
                <w:tab w:val="left" w:pos="720"/>
              </w:tabs>
              <w:spacing w:line="276" w:lineRule="auto"/>
              <w:rPr>
                <w:sz w:val="22"/>
              </w:rPr>
            </w:pPr>
            <w:r>
              <w:rPr>
                <w:sz w:val="22"/>
              </w:rPr>
              <w:t>1</w:t>
            </w:r>
          </w:p>
        </w:tc>
        <w:tc>
          <w:tcPr>
            <w:tcW w:w="6520" w:type="dxa"/>
            <w:gridSpan w:val="2"/>
            <w:tcBorders>
              <w:top w:val="single" w:sz="4" w:space="0" w:color="auto"/>
              <w:left w:val="single" w:sz="4" w:space="0" w:color="auto"/>
              <w:bottom w:val="nil"/>
              <w:right w:val="nil"/>
            </w:tcBorders>
            <w:hideMark/>
          </w:tcPr>
          <w:p w:rsidR="00B4688E" w:rsidRDefault="00B4688E">
            <w:pPr>
              <w:widowControl w:val="0"/>
              <w:spacing w:before="120" w:after="60"/>
              <w:jc w:val="both"/>
              <w:rPr>
                <w:rFonts w:ascii="Times New Roman Mäori" w:eastAsia="Times New Roman" w:hAnsi="Times New Roman Mäori"/>
              </w:rPr>
            </w:pPr>
            <w:r>
              <w:rPr>
                <w:rFonts w:ascii="Times New Roman Mäori" w:hAnsi="Times New Roman Mäori"/>
              </w:rPr>
              <w:t>Developed and implemented teaching and learning programmes:</w:t>
            </w:r>
          </w:p>
        </w:tc>
        <w:tc>
          <w:tcPr>
            <w:tcW w:w="567" w:type="dxa"/>
            <w:tcBorders>
              <w:top w:val="single" w:sz="4" w:space="0" w:color="auto"/>
              <w:left w:val="single" w:sz="4" w:space="0" w:color="auto"/>
              <w:bottom w:val="nil"/>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nil"/>
              <w:right w:val="single" w:sz="4" w:space="0" w:color="auto"/>
            </w:tcBorders>
          </w:tcPr>
          <w:p w:rsidR="00B4688E" w:rsidRDefault="00B4688E">
            <w:pPr>
              <w:pStyle w:val="Text"/>
              <w:tabs>
                <w:tab w:val="left" w:pos="720"/>
              </w:tabs>
              <w:spacing w:line="276" w:lineRule="auto"/>
              <w:rPr>
                <w:sz w:val="22"/>
              </w:rPr>
            </w:pPr>
          </w:p>
        </w:tc>
        <w:tc>
          <w:tcPr>
            <w:tcW w:w="851" w:type="dxa"/>
            <w:tcBorders>
              <w:top w:val="single" w:sz="4" w:space="0" w:color="auto"/>
              <w:left w:val="single" w:sz="4" w:space="0" w:color="auto"/>
              <w:bottom w:val="nil"/>
              <w:right w:val="single" w:sz="4" w:space="0" w:color="auto"/>
            </w:tcBorders>
          </w:tcPr>
          <w:p w:rsidR="00B4688E" w:rsidRDefault="00B4688E">
            <w:pPr>
              <w:widowControl w:val="0"/>
              <w:jc w:val="both"/>
              <w:rPr>
                <w:rFonts w:ascii="Times New Roman" w:eastAsia="Times New Roman" w:hAnsi="Times New Roman"/>
                <w:sz w:val="24"/>
                <w:lang w:val="en-GB"/>
              </w:rPr>
            </w:pPr>
          </w:p>
        </w:tc>
      </w:tr>
      <w:tr w:rsidR="00B4688E" w:rsidTr="00B4688E">
        <w:trPr>
          <w:cantSplit/>
          <w:trHeight w:val="742"/>
        </w:trPr>
        <w:tc>
          <w:tcPr>
            <w:tcW w:w="426" w:type="dxa"/>
            <w:vMerge w:val="restart"/>
            <w:tcBorders>
              <w:top w:val="nil"/>
              <w:left w:val="single" w:sz="4" w:space="0" w:color="auto"/>
              <w:bottom w:val="nil"/>
              <w:right w:val="single" w:sz="4" w:space="0" w:color="auto"/>
            </w:tcBorders>
          </w:tcPr>
          <w:p w:rsidR="00B4688E" w:rsidRDefault="00B4688E">
            <w:pPr>
              <w:pStyle w:val="Text"/>
              <w:tabs>
                <w:tab w:val="left" w:pos="720"/>
              </w:tabs>
              <w:spacing w:line="276" w:lineRule="auto"/>
              <w:rPr>
                <w:sz w:val="22"/>
              </w:rPr>
            </w:pPr>
          </w:p>
        </w:tc>
        <w:tc>
          <w:tcPr>
            <w:tcW w:w="708" w:type="dxa"/>
            <w:vMerge w:val="restart"/>
            <w:tcBorders>
              <w:top w:val="nil"/>
              <w:left w:val="single" w:sz="4" w:space="0" w:color="auto"/>
              <w:bottom w:val="nil"/>
              <w:right w:val="nil"/>
            </w:tcBorders>
            <w:hideMark/>
          </w:tcPr>
          <w:p w:rsidR="00B4688E" w:rsidRDefault="00B4688E">
            <w:pPr>
              <w:widowControl w:val="0"/>
              <w:spacing w:before="120" w:after="60"/>
              <w:jc w:val="both"/>
              <w:rPr>
                <w:rFonts w:ascii="Times New Roman Mäori" w:eastAsia="Times New Roman" w:hAnsi="Times New Roman Mäori"/>
              </w:rPr>
            </w:pPr>
            <w:r>
              <w:rPr>
                <w:rFonts w:ascii="Times New Roman Mäori" w:hAnsi="Times New Roman Mäori"/>
              </w:rPr>
              <w:t>(</w:t>
            </w:r>
            <w:proofErr w:type="spellStart"/>
            <w:r>
              <w:rPr>
                <w:rFonts w:ascii="Times New Roman Mäori" w:hAnsi="Times New Roman Mäori"/>
              </w:rPr>
              <w:t>i</w:t>
            </w:r>
            <w:proofErr w:type="spellEnd"/>
            <w:r>
              <w:rPr>
                <w:rFonts w:ascii="Times New Roman Mäori" w:hAnsi="Times New Roman Mäori"/>
              </w:rPr>
              <w:t>)</w:t>
            </w:r>
          </w:p>
        </w:tc>
        <w:tc>
          <w:tcPr>
            <w:tcW w:w="5812" w:type="dxa"/>
            <w:tcBorders>
              <w:top w:val="nil"/>
              <w:left w:val="nil"/>
              <w:bottom w:val="nil"/>
              <w:right w:val="nil"/>
            </w:tcBorders>
            <w:hideMark/>
          </w:tcPr>
          <w:p w:rsidR="00B4688E" w:rsidRDefault="00B4688E">
            <w:pPr>
              <w:rPr>
                <w:rFonts w:ascii="Times New Roman Mäori" w:eastAsia="Times New Roman" w:hAnsi="Times New Roman Mäori"/>
                <w:szCs w:val="20"/>
              </w:rPr>
            </w:pPr>
            <w:r>
              <w:rPr>
                <w:rFonts w:ascii="Times New Roman Mäori" w:hAnsi="Times New Roman Mäori"/>
              </w:rPr>
              <w:t>providing all students in years 1-10 with opportunities</w:t>
            </w:r>
          </w:p>
          <w:p w:rsidR="00B4688E" w:rsidRDefault="00B4688E">
            <w:pPr>
              <w:widowControl w:val="0"/>
              <w:jc w:val="both"/>
              <w:rPr>
                <w:rFonts w:ascii="Times New Roman Mäori" w:eastAsia="Times New Roman" w:hAnsi="Times New Roman Mäori"/>
              </w:rPr>
            </w:pPr>
            <w:r>
              <w:rPr>
                <w:rFonts w:ascii="Times New Roman Mäori" w:hAnsi="Times New Roman Mäori"/>
              </w:rPr>
              <w:t>to achieve for success in the following areas:</w:t>
            </w:r>
          </w:p>
        </w:tc>
        <w:tc>
          <w:tcPr>
            <w:tcW w:w="567" w:type="dxa"/>
            <w:tcBorders>
              <w:top w:val="nil"/>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center"/>
              <w:rPr>
                <w:sz w:val="22"/>
              </w:rPr>
            </w:pPr>
          </w:p>
        </w:tc>
        <w:tc>
          <w:tcPr>
            <w:tcW w:w="851" w:type="dxa"/>
            <w:tcBorders>
              <w:top w:val="nil"/>
              <w:left w:val="single" w:sz="4" w:space="0" w:color="auto"/>
              <w:bottom w:val="single" w:sz="4" w:space="0" w:color="auto"/>
              <w:right w:val="single" w:sz="4" w:space="0" w:color="auto"/>
            </w:tcBorders>
          </w:tcPr>
          <w:p w:rsidR="00B4688E" w:rsidRDefault="00B4688E">
            <w:pPr>
              <w:pStyle w:val="NormalWeb"/>
              <w:widowControl w:val="0"/>
              <w:spacing w:before="0" w:beforeAutospacing="0" w:after="0" w:afterAutospacing="0" w:line="276" w:lineRule="auto"/>
              <w:jc w:val="center"/>
              <w:rPr>
                <w:szCs w:val="20"/>
                <w:lang w:val="en-GB"/>
              </w:rPr>
            </w:pPr>
          </w:p>
        </w:tc>
      </w:tr>
      <w:tr w:rsidR="00B4688E" w:rsidTr="00B4688E">
        <w:trPr>
          <w:cantSplit/>
          <w:trHeight w:hRule="exact" w:val="284"/>
        </w:trPr>
        <w:tc>
          <w:tcPr>
            <w:tcW w:w="6946" w:type="dxa"/>
            <w:vMerge/>
            <w:tcBorders>
              <w:top w:val="nil"/>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6520" w:type="dxa"/>
            <w:vMerge/>
            <w:tcBorders>
              <w:top w:val="nil"/>
              <w:left w:val="single" w:sz="4" w:space="0" w:color="auto"/>
              <w:bottom w:val="nil"/>
              <w:right w:val="nil"/>
            </w:tcBorders>
            <w:vAlign w:val="center"/>
            <w:hideMark/>
          </w:tcPr>
          <w:p w:rsidR="00B4688E" w:rsidRDefault="00B4688E">
            <w:pPr>
              <w:rPr>
                <w:rFonts w:ascii="Times New Roman Mäori" w:eastAsia="Times New Roman" w:hAnsi="Times New Roman Mäori"/>
              </w:rPr>
            </w:pPr>
          </w:p>
        </w:tc>
        <w:tc>
          <w:tcPr>
            <w:tcW w:w="5812" w:type="dxa"/>
            <w:tcBorders>
              <w:top w:val="nil"/>
              <w:left w:val="nil"/>
              <w:bottom w:val="nil"/>
              <w:right w:val="nil"/>
            </w:tcBorders>
            <w:hideMark/>
          </w:tcPr>
          <w:p w:rsidR="00B4688E" w:rsidRDefault="00B4688E" w:rsidP="004B282B">
            <w:pPr>
              <w:widowControl w:val="0"/>
              <w:numPr>
                <w:ilvl w:val="0"/>
                <w:numId w:val="12"/>
              </w:numPr>
              <w:tabs>
                <w:tab w:val="left" w:pos="600"/>
              </w:tabs>
              <w:spacing w:after="0"/>
              <w:jc w:val="both"/>
              <w:rPr>
                <w:rFonts w:ascii="Times New Roman Mäori" w:eastAsia="Times New Roman" w:hAnsi="Times New Roman Mäori"/>
              </w:rPr>
            </w:pPr>
            <w:r>
              <w:rPr>
                <w:rFonts w:ascii="Times New Roman Mäori" w:hAnsi="Times New Roman Mäori"/>
              </w:rPr>
              <w:t>The Arts</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center"/>
              <w:rPr>
                <w:sz w:val="1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lang w:val="en-GB"/>
              </w:rPr>
            </w:pPr>
          </w:p>
        </w:tc>
      </w:tr>
      <w:tr w:rsidR="00B4688E" w:rsidTr="00B4688E">
        <w:trPr>
          <w:cantSplit/>
          <w:trHeight w:hRule="exact" w:val="284"/>
        </w:trPr>
        <w:tc>
          <w:tcPr>
            <w:tcW w:w="6946" w:type="dxa"/>
            <w:vMerge/>
            <w:tcBorders>
              <w:top w:val="nil"/>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6520" w:type="dxa"/>
            <w:vMerge/>
            <w:tcBorders>
              <w:top w:val="nil"/>
              <w:left w:val="single" w:sz="4" w:space="0" w:color="auto"/>
              <w:bottom w:val="nil"/>
              <w:right w:val="nil"/>
            </w:tcBorders>
            <w:vAlign w:val="center"/>
            <w:hideMark/>
          </w:tcPr>
          <w:p w:rsidR="00B4688E" w:rsidRDefault="00B4688E">
            <w:pPr>
              <w:rPr>
                <w:rFonts w:ascii="Times New Roman Mäori" w:eastAsia="Times New Roman" w:hAnsi="Times New Roman Mäori"/>
              </w:rPr>
            </w:pPr>
          </w:p>
        </w:tc>
        <w:tc>
          <w:tcPr>
            <w:tcW w:w="5812" w:type="dxa"/>
            <w:tcBorders>
              <w:top w:val="nil"/>
              <w:left w:val="nil"/>
              <w:bottom w:val="nil"/>
              <w:right w:val="nil"/>
            </w:tcBorders>
            <w:hideMark/>
          </w:tcPr>
          <w:p w:rsidR="00B4688E" w:rsidRDefault="00B4688E" w:rsidP="004B282B">
            <w:pPr>
              <w:widowControl w:val="0"/>
              <w:numPr>
                <w:ilvl w:val="0"/>
                <w:numId w:val="13"/>
              </w:numPr>
              <w:tabs>
                <w:tab w:val="left" w:pos="600"/>
              </w:tabs>
              <w:spacing w:after="0"/>
              <w:jc w:val="both"/>
              <w:rPr>
                <w:rFonts w:ascii="Times New Roman Mäori" w:eastAsia="Times New Roman" w:hAnsi="Times New Roman Mäori"/>
              </w:rPr>
            </w:pPr>
            <w:r>
              <w:rPr>
                <w:rFonts w:ascii="Times New Roman Mäori" w:hAnsi="Times New Roman Mäori"/>
              </w:rPr>
              <w:t>English</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center"/>
              <w:rPr>
                <w:sz w:val="1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lang w:val="en-GB"/>
              </w:rPr>
            </w:pPr>
          </w:p>
        </w:tc>
      </w:tr>
      <w:tr w:rsidR="00B4688E" w:rsidTr="00B4688E">
        <w:trPr>
          <w:cantSplit/>
          <w:trHeight w:hRule="exact" w:val="284"/>
        </w:trPr>
        <w:tc>
          <w:tcPr>
            <w:tcW w:w="6946" w:type="dxa"/>
            <w:vMerge/>
            <w:tcBorders>
              <w:top w:val="nil"/>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6520" w:type="dxa"/>
            <w:vMerge/>
            <w:tcBorders>
              <w:top w:val="nil"/>
              <w:left w:val="single" w:sz="4" w:space="0" w:color="auto"/>
              <w:bottom w:val="nil"/>
              <w:right w:val="nil"/>
            </w:tcBorders>
            <w:vAlign w:val="center"/>
            <w:hideMark/>
          </w:tcPr>
          <w:p w:rsidR="00B4688E" w:rsidRDefault="00B4688E">
            <w:pPr>
              <w:rPr>
                <w:rFonts w:ascii="Times New Roman Mäori" w:eastAsia="Times New Roman" w:hAnsi="Times New Roman Mäori"/>
              </w:rPr>
            </w:pPr>
          </w:p>
        </w:tc>
        <w:tc>
          <w:tcPr>
            <w:tcW w:w="5812" w:type="dxa"/>
            <w:tcBorders>
              <w:top w:val="nil"/>
              <w:left w:val="nil"/>
              <w:bottom w:val="nil"/>
              <w:right w:val="nil"/>
            </w:tcBorders>
            <w:hideMark/>
          </w:tcPr>
          <w:p w:rsidR="00B4688E" w:rsidRDefault="00B4688E" w:rsidP="004B282B">
            <w:pPr>
              <w:widowControl w:val="0"/>
              <w:numPr>
                <w:ilvl w:val="0"/>
                <w:numId w:val="14"/>
              </w:numPr>
              <w:tabs>
                <w:tab w:val="left" w:pos="600"/>
              </w:tabs>
              <w:spacing w:after="0"/>
              <w:jc w:val="both"/>
              <w:rPr>
                <w:rFonts w:ascii="Times New Roman Mäori" w:eastAsia="Times New Roman" w:hAnsi="Times New Roman Mäori"/>
              </w:rPr>
            </w:pPr>
            <w:r>
              <w:rPr>
                <w:rFonts w:ascii="Times New Roman Mäori" w:hAnsi="Times New Roman Mäori"/>
              </w:rPr>
              <w:t>Health and Physical Education</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widowControl w:val="0"/>
              <w:jc w:val="both"/>
              <w:rPr>
                <w:rFonts w:ascii="Times New Roman" w:eastAsia="Times New Roman" w:hAnsi="Times New Roman"/>
                <w:sz w:val="1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1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lang w:val="en-GB"/>
              </w:rPr>
            </w:pPr>
          </w:p>
        </w:tc>
      </w:tr>
      <w:tr w:rsidR="00B4688E" w:rsidTr="00B4688E">
        <w:trPr>
          <w:cantSplit/>
          <w:trHeight w:hRule="exact" w:val="284"/>
        </w:trPr>
        <w:tc>
          <w:tcPr>
            <w:tcW w:w="6946" w:type="dxa"/>
            <w:vMerge/>
            <w:tcBorders>
              <w:top w:val="nil"/>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6520" w:type="dxa"/>
            <w:vMerge/>
            <w:tcBorders>
              <w:top w:val="nil"/>
              <w:left w:val="single" w:sz="4" w:space="0" w:color="auto"/>
              <w:bottom w:val="nil"/>
              <w:right w:val="nil"/>
            </w:tcBorders>
            <w:vAlign w:val="center"/>
            <w:hideMark/>
          </w:tcPr>
          <w:p w:rsidR="00B4688E" w:rsidRDefault="00B4688E">
            <w:pPr>
              <w:rPr>
                <w:rFonts w:ascii="Times New Roman Mäori" w:eastAsia="Times New Roman" w:hAnsi="Times New Roman Mäori"/>
              </w:rPr>
            </w:pPr>
          </w:p>
        </w:tc>
        <w:tc>
          <w:tcPr>
            <w:tcW w:w="5812" w:type="dxa"/>
            <w:tcBorders>
              <w:top w:val="nil"/>
              <w:left w:val="nil"/>
              <w:bottom w:val="nil"/>
              <w:right w:val="nil"/>
            </w:tcBorders>
            <w:hideMark/>
          </w:tcPr>
          <w:p w:rsidR="00B4688E" w:rsidRDefault="00B4688E" w:rsidP="004B282B">
            <w:pPr>
              <w:widowControl w:val="0"/>
              <w:numPr>
                <w:ilvl w:val="0"/>
                <w:numId w:val="15"/>
              </w:numPr>
              <w:tabs>
                <w:tab w:val="left" w:pos="600"/>
              </w:tabs>
              <w:spacing w:after="0"/>
              <w:jc w:val="both"/>
              <w:rPr>
                <w:rFonts w:ascii="Times New Roman Mäori" w:eastAsia="Times New Roman" w:hAnsi="Times New Roman Mäori"/>
              </w:rPr>
            </w:pPr>
            <w:r>
              <w:rPr>
                <w:rFonts w:ascii="Times New Roman Mäori" w:hAnsi="Times New Roman Mäori"/>
              </w:rPr>
              <w:t>Mathematics and Statistics</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center"/>
              <w:rPr>
                <w:sz w:val="1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lang w:val="en-GB"/>
              </w:rPr>
            </w:pPr>
          </w:p>
        </w:tc>
      </w:tr>
      <w:tr w:rsidR="00B4688E" w:rsidTr="00B4688E">
        <w:trPr>
          <w:cantSplit/>
          <w:trHeight w:hRule="exact" w:val="284"/>
        </w:trPr>
        <w:tc>
          <w:tcPr>
            <w:tcW w:w="6946" w:type="dxa"/>
            <w:vMerge/>
            <w:tcBorders>
              <w:top w:val="nil"/>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6520" w:type="dxa"/>
            <w:vMerge/>
            <w:tcBorders>
              <w:top w:val="nil"/>
              <w:left w:val="single" w:sz="4" w:space="0" w:color="auto"/>
              <w:bottom w:val="nil"/>
              <w:right w:val="nil"/>
            </w:tcBorders>
            <w:vAlign w:val="center"/>
            <w:hideMark/>
          </w:tcPr>
          <w:p w:rsidR="00B4688E" w:rsidRDefault="00B4688E">
            <w:pPr>
              <w:rPr>
                <w:rFonts w:ascii="Times New Roman Mäori" w:eastAsia="Times New Roman" w:hAnsi="Times New Roman Mäori"/>
              </w:rPr>
            </w:pPr>
          </w:p>
        </w:tc>
        <w:tc>
          <w:tcPr>
            <w:tcW w:w="5812" w:type="dxa"/>
            <w:tcBorders>
              <w:top w:val="nil"/>
              <w:left w:val="nil"/>
              <w:bottom w:val="nil"/>
              <w:right w:val="nil"/>
            </w:tcBorders>
            <w:hideMark/>
          </w:tcPr>
          <w:p w:rsidR="00B4688E" w:rsidRDefault="00B4688E" w:rsidP="004B282B">
            <w:pPr>
              <w:widowControl w:val="0"/>
              <w:numPr>
                <w:ilvl w:val="0"/>
                <w:numId w:val="16"/>
              </w:numPr>
              <w:tabs>
                <w:tab w:val="left" w:pos="600"/>
              </w:tabs>
              <w:spacing w:after="0"/>
              <w:jc w:val="both"/>
              <w:rPr>
                <w:rFonts w:ascii="Times New Roman Mäori" w:eastAsia="Times New Roman" w:hAnsi="Times New Roman Mäori"/>
              </w:rPr>
            </w:pPr>
            <w:r>
              <w:rPr>
                <w:rFonts w:ascii="Times New Roman Mäori" w:hAnsi="Times New Roman Mäori"/>
              </w:rPr>
              <w:t>Science</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center"/>
              <w:rPr>
                <w:sz w:val="1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lang w:val="en-GB"/>
              </w:rPr>
            </w:pPr>
          </w:p>
        </w:tc>
      </w:tr>
      <w:tr w:rsidR="00B4688E" w:rsidTr="00B4688E">
        <w:trPr>
          <w:cantSplit/>
          <w:trHeight w:hRule="exact" w:val="284"/>
        </w:trPr>
        <w:tc>
          <w:tcPr>
            <w:tcW w:w="6946" w:type="dxa"/>
            <w:vMerge/>
            <w:tcBorders>
              <w:top w:val="nil"/>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6520" w:type="dxa"/>
            <w:vMerge/>
            <w:tcBorders>
              <w:top w:val="nil"/>
              <w:left w:val="single" w:sz="4" w:space="0" w:color="auto"/>
              <w:bottom w:val="nil"/>
              <w:right w:val="nil"/>
            </w:tcBorders>
            <w:vAlign w:val="center"/>
            <w:hideMark/>
          </w:tcPr>
          <w:p w:rsidR="00B4688E" w:rsidRDefault="00B4688E">
            <w:pPr>
              <w:rPr>
                <w:rFonts w:ascii="Times New Roman Mäori" w:eastAsia="Times New Roman" w:hAnsi="Times New Roman Mäori"/>
              </w:rPr>
            </w:pPr>
          </w:p>
        </w:tc>
        <w:tc>
          <w:tcPr>
            <w:tcW w:w="5812" w:type="dxa"/>
            <w:tcBorders>
              <w:top w:val="nil"/>
              <w:left w:val="nil"/>
              <w:bottom w:val="nil"/>
              <w:right w:val="nil"/>
            </w:tcBorders>
            <w:hideMark/>
          </w:tcPr>
          <w:p w:rsidR="00B4688E" w:rsidRDefault="00B4688E" w:rsidP="004B282B">
            <w:pPr>
              <w:widowControl w:val="0"/>
              <w:numPr>
                <w:ilvl w:val="0"/>
                <w:numId w:val="17"/>
              </w:numPr>
              <w:tabs>
                <w:tab w:val="left" w:pos="600"/>
              </w:tabs>
              <w:spacing w:after="0"/>
              <w:jc w:val="both"/>
              <w:rPr>
                <w:rFonts w:ascii="Times New Roman Mäori" w:eastAsia="Times New Roman" w:hAnsi="Times New Roman Mäori"/>
              </w:rPr>
            </w:pPr>
            <w:r>
              <w:rPr>
                <w:rFonts w:ascii="Times New Roman Mäori" w:hAnsi="Times New Roman Mäori"/>
              </w:rPr>
              <w:t>Social Sciences</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center"/>
              <w:rPr>
                <w:sz w:val="1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lang w:val="en-GB"/>
              </w:rPr>
            </w:pPr>
          </w:p>
        </w:tc>
      </w:tr>
      <w:tr w:rsidR="00B4688E" w:rsidTr="00B4688E">
        <w:trPr>
          <w:cantSplit/>
          <w:trHeight w:hRule="exact" w:val="284"/>
        </w:trPr>
        <w:tc>
          <w:tcPr>
            <w:tcW w:w="6946" w:type="dxa"/>
            <w:vMerge/>
            <w:tcBorders>
              <w:top w:val="nil"/>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6520" w:type="dxa"/>
            <w:vMerge/>
            <w:tcBorders>
              <w:top w:val="nil"/>
              <w:left w:val="single" w:sz="4" w:space="0" w:color="auto"/>
              <w:bottom w:val="nil"/>
              <w:right w:val="nil"/>
            </w:tcBorders>
            <w:vAlign w:val="center"/>
            <w:hideMark/>
          </w:tcPr>
          <w:p w:rsidR="00B4688E" w:rsidRDefault="00B4688E">
            <w:pPr>
              <w:rPr>
                <w:rFonts w:ascii="Times New Roman Mäori" w:eastAsia="Times New Roman" w:hAnsi="Times New Roman Mäori"/>
              </w:rPr>
            </w:pPr>
          </w:p>
        </w:tc>
        <w:tc>
          <w:tcPr>
            <w:tcW w:w="5812" w:type="dxa"/>
            <w:tcBorders>
              <w:top w:val="nil"/>
              <w:left w:val="nil"/>
              <w:bottom w:val="nil"/>
              <w:right w:val="nil"/>
            </w:tcBorders>
            <w:hideMark/>
          </w:tcPr>
          <w:p w:rsidR="00B4688E" w:rsidRDefault="00B4688E" w:rsidP="004B282B">
            <w:pPr>
              <w:widowControl w:val="0"/>
              <w:numPr>
                <w:ilvl w:val="0"/>
                <w:numId w:val="18"/>
              </w:numPr>
              <w:tabs>
                <w:tab w:val="left" w:pos="600"/>
              </w:tabs>
              <w:spacing w:after="0"/>
              <w:jc w:val="both"/>
              <w:rPr>
                <w:rFonts w:ascii="Times New Roman Mäori" w:eastAsia="Times New Roman" w:hAnsi="Times New Roman Mäori"/>
              </w:rPr>
            </w:pPr>
            <w:r>
              <w:rPr>
                <w:rFonts w:ascii="Times New Roman Mäori" w:hAnsi="Times New Roman Mäori"/>
              </w:rPr>
              <w:t>Technology</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center"/>
              <w:rPr>
                <w:sz w:val="1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widowControl w:val="0"/>
              <w:jc w:val="center"/>
              <w:rPr>
                <w:rFonts w:ascii="Times New Roman" w:eastAsia="Times New Roman" w:hAnsi="Times New Roman"/>
                <w:sz w:val="12"/>
                <w:lang w:val="en-GB"/>
              </w:rPr>
            </w:pPr>
          </w:p>
        </w:tc>
      </w:tr>
      <w:tr w:rsidR="00B4688E" w:rsidTr="00B4688E">
        <w:trPr>
          <w:cantSplit/>
        </w:trPr>
        <w:tc>
          <w:tcPr>
            <w:tcW w:w="426" w:type="dxa"/>
            <w:tcBorders>
              <w:top w:val="nil"/>
              <w:left w:val="single" w:sz="4" w:space="0" w:color="auto"/>
              <w:bottom w:val="nil"/>
              <w:right w:val="single" w:sz="4" w:space="0" w:color="auto"/>
            </w:tcBorders>
          </w:tcPr>
          <w:p w:rsidR="00B4688E" w:rsidRDefault="00B4688E">
            <w:pPr>
              <w:pStyle w:val="Text"/>
              <w:tabs>
                <w:tab w:val="left" w:pos="720"/>
              </w:tabs>
              <w:spacing w:line="276" w:lineRule="auto"/>
              <w:rPr>
                <w:sz w:val="22"/>
              </w:rPr>
            </w:pPr>
          </w:p>
        </w:tc>
        <w:tc>
          <w:tcPr>
            <w:tcW w:w="708" w:type="dxa"/>
            <w:tcBorders>
              <w:top w:val="nil"/>
              <w:left w:val="single" w:sz="4" w:space="0" w:color="auto"/>
              <w:bottom w:val="nil"/>
              <w:right w:val="nil"/>
            </w:tcBorders>
            <w:hideMark/>
          </w:tcPr>
          <w:p w:rsidR="00B4688E" w:rsidRDefault="00B4688E">
            <w:pPr>
              <w:widowControl w:val="0"/>
              <w:spacing w:before="120" w:after="60"/>
              <w:jc w:val="both"/>
              <w:rPr>
                <w:rFonts w:ascii="Times New Roman Mäori" w:eastAsia="Times New Roman" w:hAnsi="Times New Roman Mäori"/>
              </w:rPr>
            </w:pPr>
            <w:r>
              <w:rPr>
                <w:rFonts w:ascii="Times New Roman Mäori" w:hAnsi="Times New Roman Mäori"/>
              </w:rPr>
              <w:t>(ii)</w:t>
            </w:r>
          </w:p>
        </w:tc>
        <w:tc>
          <w:tcPr>
            <w:tcW w:w="5812" w:type="dxa"/>
            <w:tcBorders>
              <w:top w:val="nil"/>
              <w:left w:val="nil"/>
              <w:bottom w:val="nil"/>
              <w:right w:val="nil"/>
            </w:tcBorders>
            <w:hideMark/>
          </w:tcPr>
          <w:p w:rsidR="00B4688E" w:rsidRDefault="00B4688E">
            <w:pPr>
              <w:widowControl w:val="0"/>
              <w:spacing w:before="120" w:after="60"/>
              <w:jc w:val="both"/>
              <w:rPr>
                <w:rFonts w:ascii="Times New Roman Mäori" w:eastAsia="Times New Roman" w:hAnsi="Times New Roman Mäori"/>
              </w:rPr>
            </w:pPr>
            <w:proofErr w:type="gramStart"/>
            <w:r>
              <w:rPr>
                <w:rFonts w:ascii="Times New Roman Mäori" w:hAnsi="Times New Roman Mäori"/>
              </w:rPr>
              <w:t>giving</w:t>
            </w:r>
            <w:proofErr w:type="gramEnd"/>
            <w:r>
              <w:rPr>
                <w:rFonts w:ascii="Times New Roman Mäori" w:hAnsi="Times New Roman Mäori"/>
              </w:rPr>
              <w:t xml:space="preserve"> priority to student achievement in literacy and numeracy, especially in years1-8?</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widowControl w:val="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widowControl w:val="0"/>
              <w:jc w:val="both"/>
              <w:rPr>
                <w:rFonts w:ascii="Times New Roman" w:eastAsia="Times New Roman" w:hAnsi="Times New Roman"/>
                <w:sz w:val="24"/>
                <w:lang w:val="en-GB"/>
              </w:rPr>
            </w:pPr>
          </w:p>
        </w:tc>
      </w:tr>
      <w:tr w:rsidR="00B4688E" w:rsidTr="00B4688E">
        <w:trPr>
          <w:cantSplit/>
        </w:trPr>
        <w:tc>
          <w:tcPr>
            <w:tcW w:w="426" w:type="dxa"/>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08" w:type="dxa"/>
            <w:tcBorders>
              <w:top w:val="nil"/>
              <w:left w:val="single" w:sz="4" w:space="0" w:color="auto"/>
              <w:bottom w:val="nil"/>
              <w:right w:val="nil"/>
            </w:tcBorders>
            <w:hideMark/>
          </w:tcPr>
          <w:p w:rsidR="00B4688E" w:rsidRDefault="00B4688E">
            <w:pPr>
              <w:widowControl w:val="0"/>
              <w:spacing w:before="120" w:after="60"/>
              <w:jc w:val="both"/>
              <w:rPr>
                <w:rFonts w:ascii="Times New Roman Mäori" w:eastAsia="Times New Roman" w:hAnsi="Times New Roman Mäori"/>
              </w:rPr>
            </w:pPr>
            <w:r>
              <w:rPr>
                <w:rFonts w:ascii="Times New Roman Mäori" w:hAnsi="Times New Roman Mäori"/>
              </w:rPr>
              <w:t>(iii)</w:t>
            </w:r>
          </w:p>
        </w:tc>
        <w:tc>
          <w:tcPr>
            <w:tcW w:w="5812" w:type="dxa"/>
            <w:tcBorders>
              <w:top w:val="nil"/>
              <w:left w:val="nil"/>
              <w:bottom w:val="nil"/>
              <w:right w:val="nil"/>
            </w:tcBorders>
            <w:hideMark/>
          </w:tcPr>
          <w:p w:rsidR="00B4688E" w:rsidRDefault="00B4688E">
            <w:pPr>
              <w:widowControl w:val="0"/>
              <w:spacing w:before="120" w:after="60"/>
              <w:jc w:val="both"/>
              <w:rPr>
                <w:rFonts w:ascii="Times New Roman Mäori" w:eastAsia="Times New Roman" w:hAnsi="Times New Roman Mäori"/>
              </w:rPr>
            </w:pPr>
            <w:proofErr w:type="gramStart"/>
            <w:r>
              <w:rPr>
                <w:rFonts w:ascii="Times New Roman Mäori" w:hAnsi="Times New Roman Mäori"/>
              </w:rPr>
              <w:t>giving</w:t>
            </w:r>
            <w:proofErr w:type="gramEnd"/>
            <w:r>
              <w:rPr>
                <w:rFonts w:ascii="Times New Roman Mäori" w:hAnsi="Times New Roman Mäori"/>
              </w:rPr>
              <w:t xml:space="preserve"> priority to regular quality physical activity that develops movement skills for all students, especially in years 1-6?</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widowControl w:val="0"/>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widowControl w:val="0"/>
              <w:jc w:val="both"/>
              <w:rPr>
                <w:rFonts w:ascii="Times New Roman" w:eastAsia="Times New Roman" w:hAnsi="Times New Roman"/>
                <w:sz w:val="24"/>
                <w:lang w:val="en-GB"/>
              </w:rPr>
            </w:pPr>
          </w:p>
        </w:tc>
      </w:tr>
      <w:tr w:rsidR="00B4688E" w:rsidTr="00B4688E">
        <w:trPr>
          <w:cantSplit/>
        </w:trPr>
        <w:tc>
          <w:tcPr>
            <w:tcW w:w="426" w:type="dxa"/>
            <w:tcBorders>
              <w:top w:val="single" w:sz="4" w:space="0" w:color="auto"/>
              <w:left w:val="single" w:sz="4" w:space="0" w:color="auto"/>
              <w:bottom w:val="nil"/>
              <w:right w:val="single" w:sz="4" w:space="0" w:color="auto"/>
            </w:tcBorders>
            <w:hideMark/>
          </w:tcPr>
          <w:p w:rsidR="00B4688E" w:rsidRDefault="00B4688E">
            <w:pPr>
              <w:pStyle w:val="Text"/>
              <w:tabs>
                <w:tab w:val="left" w:pos="720"/>
              </w:tabs>
              <w:spacing w:line="276" w:lineRule="auto"/>
              <w:rPr>
                <w:sz w:val="22"/>
              </w:rPr>
            </w:pPr>
            <w:r>
              <w:rPr>
                <w:sz w:val="22"/>
              </w:rPr>
              <w:t>2</w:t>
            </w:r>
          </w:p>
        </w:tc>
        <w:tc>
          <w:tcPr>
            <w:tcW w:w="6520" w:type="dxa"/>
            <w:gridSpan w:val="2"/>
            <w:tcBorders>
              <w:top w:val="single" w:sz="4" w:space="0" w:color="auto"/>
              <w:left w:val="single" w:sz="4" w:space="0" w:color="auto"/>
              <w:bottom w:val="nil"/>
              <w:right w:val="nil"/>
            </w:tcBorders>
            <w:hideMark/>
          </w:tcPr>
          <w:p w:rsidR="00B4688E" w:rsidRDefault="00B4688E">
            <w:pPr>
              <w:widowControl w:val="0"/>
              <w:spacing w:before="120" w:after="60"/>
              <w:jc w:val="both"/>
              <w:rPr>
                <w:rFonts w:ascii="Times New Roman Mäori" w:eastAsia="Times New Roman" w:hAnsi="Times New Roman Mäori"/>
              </w:rPr>
            </w:pPr>
            <w:r>
              <w:rPr>
                <w:rFonts w:ascii="Times New Roman Mäori" w:hAnsi="Times New Roman Mäori"/>
              </w:rPr>
              <w:t>Through a range of assessment practices, gathered information that is sufficiently comprehensive to enable the progress and achievement of students to be evaluated, giving priority first to:</w:t>
            </w:r>
          </w:p>
        </w:tc>
        <w:tc>
          <w:tcPr>
            <w:tcW w:w="567" w:type="dxa"/>
            <w:vMerge w:val="restart"/>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B4688E" w:rsidRDefault="00B4688E">
            <w:pPr>
              <w:widowControl w:val="0"/>
              <w:jc w:val="both"/>
              <w:rPr>
                <w:rFonts w:ascii="Times New Roman" w:eastAsia="Times New Roman" w:hAnsi="Times New Roman"/>
                <w:sz w:val="24"/>
                <w:lang w:val="en-GB"/>
              </w:rPr>
            </w:pPr>
          </w:p>
        </w:tc>
      </w:tr>
      <w:tr w:rsidR="00B4688E" w:rsidTr="00B4688E">
        <w:trPr>
          <w:cantSplit/>
        </w:trPr>
        <w:tc>
          <w:tcPr>
            <w:tcW w:w="426" w:type="dxa"/>
            <w:vMerge w:val="restart"/>
            <w:tcBorders>
              <w:top w:val="nil"/>
              <w:left w:val="single" w:sz="4" w:space="0" w:color="auto"/>
              <w:bottom w:val="single" w:sz="4" w:space="0" w:color="auto"/>
              <w:right w:val="nil"/>
            </w:tcBorders>
          </w:tcPr>
          <w:p w:rsidR="00B4688E" w:rsidRDefault="00B4688E">
            <w:pPr>
              <w:pStyle w:val="Text"/>
              <w:spacing w:line="276" w:lineRule="auto"/>
              <w:rPr>
                <w:sz w:val="22"/>
              </w:rPr>
            </w:pPr>
          </w:p>
        </w:tc>
        <w:tc>
          <w:tcPr>
            <w:tcW w:w="708" w:type="dxa"/>
            <w:tcBorders>
              <w:top w:val="nil"/>
              <w:left w:val="single" w:sz="4" w:space="0" w:color="auto"/>
              <w:bottom w:val="nil"/>
              <w:right w:val="nil"/>
            </w:tcBorders>
            <w:hideMark/>
          </w:tcPr>
          <w:p w:rsidR="00B4688E" w:rsidRDefault="00B4688E">
            <w:pPr>
              <w:pStyle w:val="Text"/>
              <w:tabs>
                <w:tab w:val="left" w:pos="882"/>
              </w:tabs>
              <w:spacing w:before="60" w:after="60" w:line="276" w:lineRule="auto"/>
              <w:ind w:left="-108"/>
              <w:rPr>
                <w:sz w:val="22"/>
              </w:rPr>
            </w:pPr>
            <w:r>
              <w:rPr>
                <w:sz w:val="22"/>
              </w:rPr>
              <w:t xml:space="preserve"> (</w:t>
            </w:r>
            <w:proofErr w:type="spellStart"/>
            <w:r>
              <w:rPr>
                <w:sz w:val="22"/>
              </w:rPr>
              <w:t>i</w:t>
            </w:r>
            <w:proofErr w:type="spellEnd"/>
            <w:r>
              <w:rPr>
                <w:sz w:val="22"/>
              </w:rPr>
              <w:t>)</w:t>
            </w:r>
          </w:p>
        </w:tc>
        <w:tc>
          <w:tcPr>
            <w:tcW w:w="5812" w:type="dxa"/>
            <w:tcBorders>
              <w:top w:val="nil"/>
              <w:left w:val="nil"/>
              <w:bottom w:val="nil"/>
              <w:right w:val="single" w:sz="4" w:space="0" w:color="auto"/>
            </w:tcBorders>
            <w:hideMark/>
          </w:tcPr>
          <w:p w:rsidR="00B4688E" w:rsidRDefault="00B4688E">
            <w:pPr>
              <w:pStyle w:val="Text"/>
              <w:tabs>
                <w:tab w:val="left" w:pos="882"/>
              </w:tabs>
              <w:spacing w:before="0" w:after="60" w:line="276" w:lineRule="auto"/>
              <w:rPr>
                <w:sz w:val="22"/>
              </w:rPr>
            </w:pPr>
            <w:r>
              <w:rPr>
                <w:sz w:val="22"/>
              </w:rPr>
              <w:t>student achievement in literacy and numeracy especially in years 1-8 and then to:</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Mäori" w:eastAsia="Times New Roman" w:hAnsi="Times New Roman Mäori"/>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Mäori" w:eastAsia="Times New Roman" w:hAnsi="Times New Roman Mäori"/>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w:eastAsia="Times New Roman" w:hAnsi="Times New Roman"/>
                <w:sz w:val="24"/>
                <w:lang w:val="en-GB"/>
              </w:rPr>
            </w:pPr>
          </w:p>
        </w:tc>
      </w:tr>
      <w:tr w:rsidR="00B4688E" w:rsidTr="00B4688E">
        <w:trPr>
          <w:cantSplit/>
          <w:trHeight w:val="721"/>
        </w:trPr>
        <w:tc>
          <w:tcPr>
            <w:tcW w:w="6946" w:type="dxa"/>
            <w:vMerge/>
            <w:tcBorders>
              <w:top w:val="nil"/>
              <w:left w:val="single" w:sz="4" w:space="0" w:color="auto"/>
              <w:bottom w:val="single" w:sz="4" w:space="0" w:color="auto"/>
              <w:right w:val="nil"/>
            </w:tcBorders>
            <w:vAlign w:val="center"/>
            <w:hideMark/>
          </w:tcPr>
          <w:p w:rsidR="00B4688E" w:rsidRDefault="00B4688E">
            <w:pPr>
              <w:rPr>
                <w:rFonts w:ascii="Times New Roman Mäori" w:eastAsia="Times New Roman" w:hAnsi="Times New Roman Mäori"/>
                <w:lang w:val="en-GB"/>
              </w:rPr>
            </w:pPr>
          </w:p>
        </w:tc>
        <w:tc>
          <w:tcPr>
            <w:tcW w:w="708" w:type="dxa"/>
            <w:tcBorders>
              <w:top w:val="nil"/>
              <w:left w:val="single" w:sz="4" w:space="0" w:color="auto"/>
              <w:bottom w:val="single" w:sz="4" w:space="0" w:color="auto"/>
              <w:right w:val="nil"/>
            </w:tcBorders>
            <w:hideMark/>
          </w:tcPr>
          <w:p w:rsidR="00B4688E" w:rsidRDefault="00B4688E">
            <w:pPr>
              <w:pStyle w:val="Text"/>
              <w:tabs>
                <w:tab w:val="left" w:pos="720"/>
              </w:tabs>
              <w:spacing w:before="60" w:after="60" w:line="276" w:lineRule="auto"/>
              <w:ind w:left="-108"/>
              <w:rPr>
                <w:sz w:val="22"/>
              </w:rPr>
            </w:pPr>
            <w:r>
              <w:rPr>
                <w:sz w:val="22"/>
              </w:rPr>
              <w:t xml:space="preserve"> (ii)</w:t>
            </w:r>
          </w:p>
        </w:tc>
        <w:tc>
          <w:tcPr>
            <w:tcW w:w="5812" w:type="dxa"/>
            <w:tcBorders>
              <w:top w:val="nil"/>
              <w:left w:val="nil"/>
              <w:bottom w:val="single" w:sz="4" w:space="0" w:color="auto"/>
              <w:right w:val="single" w:sz="4" w:space="0" w:color="auto"/>
            </w:tcBorders>
            <w:hideMark/>
          </w:tcPr>
          <w:p w:rsidR="00B4688E" w:rsidRDefault="00B4688E">
            <w:pPr>
              <w:pStyle w:val="Text"/>
              <w:tabs>
                <w:tab w:val="left" w:pos="720"/>
              </w:tabs>
              <w:spacing w:before="60" w:after="120" w:line="276" w:lineRule="auto"/>
              <w:ind w:right="-108"/>
              <w:rPr>
                <w:sz w:val="22"/>
              </w:rPr>
            </w:pPr>
            <w:proofErr w:type="gramStart"/>
            <w:r>
              <w:rPr>
                <w:sz w:val="22"/>
              </w:rPr>
              <w:t>breadth</w:t>
            </w:r>
            <w:proofErr w:type="gramEnd"/>
            <w:r>
              <w:rPr>
                <w:sz w:val="22"/>
              </w:rPr>
              <w:t xml:space="preserve"> and depth of learning related to the needs, abilities and interests of students, the nature of the school's curriculum, and the scope of the New Zealand Curriculum as expressed in </w:t>
            </w:r>
            <w:r>
              <w:rPr>
                <w:i/>
                <w:sz w:val="22"/>
              </w:rPr>
              <w:t>The New Zealand Curriculum</w:t>
            </w:r>
            <w:r>
              <w:rPr>
                <w:sz w:val="22"/>
              </w:rPr>
              <w:t>?</w:t>
            </w:r>
          </w:p>
        </w:tc>
        <w:tc>
          <w:tcPr>
            <w:tcW w:w="567" w:type="dxa"/>
            <w:tcBorders>
              <w:top w:val="single" w:sz="4" w:space="0" w:color="auto"/>
              <w:left w:val="nil"/>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c>
          <w:tcPr>
            <w:tcW w:w="851"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r>
    </w:tbl>
    <w:p w:rsidR="00B4688E" w:rsidRDefault="00B4688E" w:rsidP="00B4688E">
      <w:pPr>
        <w:rPr>
          <w:rFonts w:eastAsia="Times New Roman"/>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55"/>
        <w:gridCol w:w="5228"/>
        <w:gridCol w:w="501"/>
        <w:gridCol w:w="430"/>
        <w:gridCol w:w="768"/>
      </w:tblGrid>
      <w:tr w:rsidR="00B4688E" w:rsidTr="00B4688E">
        <w:trPr>
          <w:cantSplit/>
          <w:trHeight w:val="425"/>
        </w:trPr>
        <w:tc>
          <w:tcPr>
            <w:tcW w:w="0" w:type="auto"/>
            <w:tcBorders>
              <w:top w:val="single" w:sz="4" w:space="0" w:color="auto"/>
              <w:left w:val="single" w:sz="4" w:space="0" w:color="auto"/>
              <w:bottom w:val="nil"/>
              <w:right w:val="single" w:sz="4" w:space="0" w:color="auto"/>
            </w:tcBorders>
          </w:tcPr>
          <w:p w:rsidR="00B4688E" w:rsidRDefault="00B4688E">
            <w:pPr>
              <w:pStyle w:val="Text"/>
              <w:tabs>
                <w:tab w:val="left" w:pos="720"/>
              </w:tabs>
              <w:spacing w:before="120" w:after="120" w:line="276" w:lineRule="auto"/>
              <w:rPr>
                <w:rFonts w:ascii="Arial Mäori" w:hAnsi="Arial Mäori" w:cs="Arial Mäori"/>
                <w:sz w:val="22"/>
              </w:rPr>
            </w:pPr>
          </w:p>
        </w:tc>
        <w:tc>
          <w:tcPr>
            <w:tcW w:w="0" w:type="auto"/>
            <w:gridSpan w:val="2"/>
            <w:tcBorders>
              <w:top w:val="single" w:sz="4" w:space="0" w:color="auto"/>
              <w:left w:val="single" w:sz="4" w:space="0" w:color="auto"/>
              <w:bottom w:val="nil"/>
              <w:right w:val="nil"/>
            </w:tcBorders>
          </w:tcPr>
          <w:p w:rsidR="00B4688E" w:rsidRDefault="00B4688E">
            <w:pPr>
              <w:pStyle w:val="Text"/>
              <w:tabs>
                <w:tab w:val="left" w:pos="720"/>
              </w:tabs>
              <w:spacing w:before="120" w:after="60" w:line="276" w:lineRule="auto"/>
              <w:rPr>
                <w:rFonts w:ascii="Arial Mäori" w:hAnsi="Arial Mäori" w:cs="Arial Mäori"/>
                <w:sz w:val="22"/>
              </w:rPr>
            </w:pPr>
          </w:p>
        </w:tc>
        <w:tc>
          <w:tcPr>
            <w:tcW w:w="0" w:type="auto"/>
            <w:tcBorders>
              <w:top w:val="single" w:sz="4" w:space="0" w:color="auto"/>
              <w:left w:val="single" w:sz="4" w:space="0" w:color="auto"/>
              <w:bottom w:val="nil"/>
              <w:right w:val="single" w:sz="4" w:space="0" w:color="auto"/>
            </w:tcBorders>
            <w:hideMark/>
          </w:tcPr>
          <w:p w:rsidR="00B4688E" w:rsidRDefault="00B4688E">
            <w:pPr>
              <w:pStyle w:val="Text"/>
              <w:spacing w:line="276" w:lineRule="auto"/>
              <w:jc w:val="center"/>
              <w:rPr>
                <w:rFonts w:ascii="Arial Mäori" w:hAnsi="Arial Mäori" w:cs="Arial Mäori"/>
                <w:b/>
                <w:sz w:val="16"/>
              </w:rPr>
            </w:pPr>
            <w:r>
              <w:rPr>
                <w:rFonts w:ascii="Arial Mäori" w:hAnsi="Arial Mäori" w:cs="Arial Mäori" w:hint="cs"/>
                <w:b/>
                <w:sz w:val="16"/>
              </w:rPr>
              <w:t>Yes</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line="276" w:lineRule="auto"/>
              <w:jc w:val="center"/>
              <w:rPr>
                <w:rFonts w:ascii="Arial Mäori" w:hAnsi="Arial Mäori" w:cs="Arial Mäori"/>
                <w:b/>
                <w:sz w:val="16"/>
              </w:rPr>
            </w:pPr>
            <w:r>
              <w:rPr>
                <w:rFonts w:ascii="Arial Mäori" w:hAnsi="Arial Mäori" w:cs="Arial Mäori" w:hint="cs"/>
                <w:b/>
                <w:sz w:val="16"/>
              </w:rPr>
              <w:t>No</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line="276" w:lineRule="auto"/>
              <w:jc w:val="center"/>
              <w:rPr>
                <w:rFonts w:ascii="Arial Mäori" w:hAnsi="Arial Mäori" w:cs="Arial Mäori"/>
                <w:b/>
                <w:sz w:val="16"/>
              </w:rPr>
            </w:pPr>
            <w:r>
              <w:rPr>
                <w:rFonts w:ascii="Arial Mäori" w:hAnsi="Arial Mäori" w:cs="Arial Mäori" w:hint="cs"/>
                <w:b/>
                <w:sz w:val="16"/>
              </w:rPr>
              <w:t>Unsure</w:t>
            </w:r>
          </w:p>
        </w:tc>
      </w:tr>
      <w:tr w:rsidR="00B4688E" w:rsidTr="00B4688E">
        <w:trPr>
          <w:cantSplit/>
          <w:trHeight w:val="347"/>
        </w:trPr>
        <w:tc>
          <w:tcPr>
            <w:tcW w:w="0" w:type="auto"/>
            <w:vMerge w:val="restart"/>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before="120" w:after="120" w:line="276" w:lineRule="auto"/>
              <w:rPr>
                <w:sz w:val="22"/>
              </w:rPr>
            </w:pPr>
            <w:r>
              <w:rPr>
                <w:sz w:val="22"/>
              </w:rPr>
              <w:t>3</w:t>
            </w:r>
          </w:p>
        </w:tc>
        <w:tc>
          <w:tcPr>
            <w:tcW w:w="0" w:type="auto"/>
            <w:gridSpan w:val="2"/>
            <w:tcBorders>
              <w:top w:val="single" w:sz="4" w:space="0" w:color="auto"/>
              <w:left w:val="single" w:sz="4" w:space="0" w:color="auto"/>
              <w:bottom w:val="nil"/>
              <w:right w:val="nil"/>
            </w:tcBorders>
            <w:hideMark/>
          </w:tcPr>
          <w:p w:rsidR="00B4688E" w:rsidRDefault="00B4688E">
            <w:pPr>
              <w:pStyle w:val="Text"/>
              <w:tabs>
                <w:tab w:val="left" w:pos="720"/>
              </w:tabs>
              <w:spacing w:before="120" w:after="60" w:line="276" w:lineRule="auto"/>
              <w:rPr>
                <w:sz w:val="22"/>
              </w:rPr>
            </w:pPr>
            <w:r>
              <w:rPr>
                <w:sz w:val="22"/>
              </w:rPr>
              <w:t>On the basis of good quality assessment information, identified:</w:t>
            </w:r>
          </w:p>
        </w:tc>
        <w:tc>
          <w:tcPr>
            <w:tcW w:w="0" w:type="auto"/>
            <w:tcBorders>
              <w:top w:val="single" w:sz="4" w:space="0" w:color="auto"/>
              <w:left w:val="single" w:sz="4" w:space="0" w:color="auto"/>
              <w:bottom w:val="nil"/>
              <w:right w:val="single" w:sz="4" w:space="0" w:color="auto"/>
            </w:tcBorders>
          </w:tcPr>
          <w:p w:rsidR="00B4688E" w:rsidRDefault="00B4688E">
            <w:pPr>
              <w:pStyle w:val="Text"/>
              <w:spacing w:line="276" w:lineRule="auto"/>
              <w:rPr>
                <w:b/>
                <w:sz w:val="16"/>
              </w:rPr>
            </w:pPr>
          </w:p>
        </w:tc>
        <w:tc>
          <w:tcPr>
            <w:tcW w:w="0" w:type="auto"/>
            <w:vMerge w:val="restart"/>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16"/>
              </w:rPr>
            </w:pPr>
          </w:p>
        </w:tc>
        <w:tc>
          <w:tcPr>
            <w:tcW w:w="0" w:type="auto"/>
            <w:vMerge w:val="restart"/>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16"/>
              </w:rPr>
            </w:pPr>
          </w:p>
        </w:tc>
      </w:tr>
      <w:tr w:rsidR="00B4688E" w:rsidTr="00B4688E">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tcBorders>
              <w:top w:val="nil"/>
              <w:left w:val="single" w:sz="4" w:space="0" w:color="auto"/>
              <w:bottom w:val="nil"/>
              <w:right w:val="nil"/>
            </w:tcBorders>
            <w:hideMark/>
          </w:tcPr>
          <w:p w:rsidR="00B4688E" w:rsidRDefault="00B4688E">
            <w:pPr>
              <w:pStyle w:val="Text"/>
              <w:tabs>
                <w:tab w:val="left" w:pos="720"/>
              </w:tabs>
              <w:spacing w:before="60" w:after="80" w:line="276" w:lineRule="auto"/>
            </w:pPr>
            <w:r>
              <w:rPr>
                <w:sz w:val="22"/>
              </w:rPr>
              <w:t>(</w:t>
            </w:r>
            <w:proofErr w:type="spellStart"/>
            <w:r>
              <w:rPr>
                <w:sz w:val="22"/>
              </w:rPr>
              <w:t>i</w:t>
            </w:r>
            <w:proofErr w:type="spellEnd"/>
            <w:r>
              <w:rPr>
                <w:sz w:val="22"/>
              </w:rPr>
              <w:t>)</w:t>
            </w:r>
          </w:p>
        </w:tc>
        <w:tc>
          <w:tcPr>
            <w:tcW w:w="0" w:type="auto"/>
            <w:tcBorders>
              <w:top w:val="nil"/>
              <w:left w:val="nil"/>
              <w:bottom w:val="nil"/>
              <w:right w:val="single" w:sz="4" w:space="0" w:color="auto"/>
            </w:tcBorders>
            <w:hideMark/>
          </w:tcPr>
          <w:p w:rsidR="00B4688E" w:rsidRDefault="00B4688E">
            <w:pPr>
              <w:pStyle w:val="Text"/>
              <w:tabs>
                <w:tab w:val="left" w:pos="720"/>
              </w:tabs>
              <w:spacing w:before="60" w:after="60" w:line="276" w:lineRule="auto"/>
              <w:rPr>
                <w:sz w:val="20"/>
              </w:rPr>
            </w:pPr>
            <w:proofErr w:type="gramStart"/>
            <w:r>
              <w:rPr>
                <w:sz w:val="22"/>
              </w:rPr>
              <w:t>students</w:t>
            </w:r>
            <w:proofErr w:type="gramEnd"/>
            <w:r>
              <w:rPr>
                <w:sz w:val="22"/>
              </w:rPr>
              <w:t xml:space="preserve"> and groups of students who are not achieving?</w:t>
            </w: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Mäori" w:eastAsia="Times New Roman" w:hAnsi="Times New Roman Mäori"/>
                <w:b/>
                <w:sz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Mäori" w:eastAsia="Times New Roman" w:hAnsi="Times New Roman Mäori"/>
                <w:b/>
                <w:sz w:val="16"/>
                <w:lang w:val="en-GB"/>
              </w:rPr>
            </w:pPr>
          </w:p>
        </w:tc>
      </w:tr>
      <w:tr w:rsidR="00B4688E" w:rsidTr="00B4688E">
        <w:trPr>
          <w:cantSplit/>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tcBorders>
              <w:top w:val="nil"/>
              <w:left w:val="single" w:sz="4" w:space="0" w:color="auto"/>
              <w:bottom w:val="nil"/>
              <w:right w:val="nil"/>
            </w:tcBorders>
            <w:hideMark/>
          </w:tcPr>
          <w:p w:rsidR="00B4688E" w:rsidRDefault="00B4688E">
            <w:pPr>
              <w:pStyle w:val="Text"/>
              <w:tabs>
                <w:tab w:val="left" w:pos="720"/>
              </w:tabs>
              <w:spacing w:before="60" w:after="60" w:line="276" w:lineRule="auto"/>
              <w:rPr>
                <w:sz w:val="22"/>
              </w:rPr>
            </w:pPr>
            <w:r>
              <w:rPr>
                <w:sz w:val="22"/>
              </w:rPr>
              <w:t>(ii)</w:t>
            </w:r>
          </w:p>
        </w:tc>
        <w:tc>
          <w:tcPr>
            <w:tcW w:w="0" w:type="auto"/>
            <w:tcBorders>
              <w:top w:val="nil"/>
              <w:left w:val="nil"/>
              <w:bottom w:val="nil"/>
              <w:right w:val="nil"/>
            </w:tcBorders>
            <w:hideMark/>
          </w:tcPr>
          <w:p w:rsidR="00B4688E" w:rsidRDefault="00B4688E">
            <w:pPr>
              <w:pStyle w:val="Text"/>
              <w:tabs>
                <w:tab w:val="left" w:pos="720"/>
              </w:tabs>
              <w:spacing w:before="60" w:after="60" w:line="276" w:lineRule="auto"/>
              <w:rPr>
                <w:sz w:val="22"/>
              </w:rPr>
            </w:pPr>
            <w:proofErr w:type="gramStart"/>
            <w:r>
              <w:rPr>
                <w:sz w:val="22"/>
              </w:rPr>
              <w:t>students</w:t>
            </w:r>
            <w:proofErr w:type="gramEnd"/>
            <w:r>
              <w:rPr>
                <w:sz w:val="22"/>
              </w:rPr>
              <w:t xml:space="preserve"> and groups of students who are at risk of not achieving?</w:t>
            </w: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rPr>
          <w:cantSplit/>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tcBorders>
              <w:top w:val="nil"/>
              <w:left w:val="single" w:sz="4" w:space="0" w:color="auto"/>
              <w:bottom w:val="nil"/>
              <w:right w:val="nil"/>
            </w:tcBorders>
            <w:hideMark/>
          </w:tcPr>
          <w:p w:rsidR="00B4688E" w:rsidRDefault="00B4688E">
            <w:pPr>
              <w:pStyle w:val="Text"/>
              <w:tabs>
                <w:tab w:val="left" w:pos="720"/>
              </w:tabs>
              <w:spacing w:before="60" w:after="60" w:line="276" w:lineRule="auto"/>
              <w:rPr>
                <w:sz w:val="22"/>
              </w:rPr>
            </w:pPr>
            <w:r>
              <w:rPr>
                <w:sz w:val="22"/>
              </w:rPr>
              <w:t>(iii)</w:t>
            </w:r>
          </w:p>
        </w:tc>
        <w:tc>
          <w:tcPr>
            <w:tcW w:w="0" w:type="auto"/>
            <w:tcBorders>
              <w:top w:val="nil"/>
              <w:left w:val="nil"/>
              <w:bottom w:val="nil"/>
              <w:right w:val="nil"/>
            </w:tcBorders>
            <w:hideMark/>
          </w:tcPr>
          <w:p w:rsidR="00B4688E" w:rsidRDefault="00B4688E">
            <w:pPr>
              <w:pStyle w:val="Text"/>
              <w:tabs>
                <w:tab w:val="left" w:pos="720"/>
              </w:tabs>
              <w:spacing w:before="60" w:after="60" w:line="276" w:lineRule="auto"/>
              <w:rPr>
                <w:sz w:val="22"/>
              </w:rPr>
            </w:pPr>
            <w:proofErr w:type="gramStart"/>
            <w:r>
              <w:rPr>
                <w:sz w:val="22"/>
              </w:rPr>
              <w:t>students</w:t>
            </w:r>
            <w:proofErr w:type="gramEnd"/>
            <w:r>
              <w:rPr>
                <w:sz w:val="22"/>
              </w:rPr>
              <w:t xml:space="preserve"> and groups of students who have special needs (including gifted and talented students)?</w:t>
            </w: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tcBorders>
              <w:top w:val="nil"/>
              <w:left w:val="single" w:sz="4" w:space="0" w:color="auto"/>
              <w:bottom w:val="single" w:sz="4" w:space="0" w:color="auto"/>
              <w:right w:val="nil"/>
            </w:tcBorders>
            <w:hideMark/>
          </w:tcPr>
          <w:p w:rsidR="00B4688E" w:rsidRDefault="00B4688E">
            <w:pPr>
              <w:pStyle w:val="Text"/>
              <w:tabs>
                <w:tab w:val="left" w:pos="720"/>
              </w:tabs>
              <w:spacing w:before="60" w:after="60" w:line="276" w:lineRule="auto"/>
              <w:rPr>
                <w:sz w:val="22"/>
              </w:rPr>
            </w:pPr>
            <w:r>
              <w:t>(iv)</w:t>
            </w:r>
          </w:p>
        </w:tc>
        <w:tc>
          <w:tcPr>
            <w:tcW w:w="0" w:type="auto"/>
            <w:tcBorders>
              <w:top w:val="nil"/>
              <w:left w:val="nil"/>
              <w:bottom w:val="single" w:sz="4" w:space="0" w:color="auto"/>
              <w:right w:val="nil"/>
            </w:tcBorders>
            <w:hideMark/>
          </w:tcPr>
          <w:p w:rsidR="00B4688E" w:rsidRDefault="00B4688E">
            <w:pPr>
              <w:pStyle w:val="Text"/>
              <w:tabs>
                <w:tab w:val="left" w:pos="720"/>
              </w:tabs>
              <w:spacing w:before="60" w:after="60" w:line="276" w:lineRule="auto"/>
              <w:rPr>
                <w:sz w:val="22"/>
              </w:rPr>
            </w:pPr>
            <w:proofErr w:type="gramStart"/>
            <w:r>
              <w:rPr>
                <w:sz w:val="22"/>
              </w:rPr>
              <w:t>aspects</w:t>
            </w:r>
            <w:proofErr w:type="gramEnd"/>
            <w:r>
              <w:rPr>
                <w:sz w:val="22"/>
              </w:rPr>
              <w:t xml:space="preserve"> of the curriculum which require particular attention?</w:t>
            </w: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c>
          <w:tcPr>
            <w:tcW w:w="0" w:type="auto"/>
            <w:tcBorders>
              <w:top w:val="nil"/>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4</w:t>
            </w:r>
          </w:p>
        </w:tc>
        <w:tc>
          <w:tcPr>
            <w:tcW w:w="0" w:type="auto"/>
            <w:gridSpan w:val="2"/>
            <w:tcBorders>
              <w:top w:val="nil"/>
              <w:left w:val="single" w:sz="4" w:space="0" w:color="auto"/>
              <w:bottom w:val="single" w:sz="4" w:space="0" w:color="auto"/>
              <w:right w:val="single" w:sz="4" w:space="0" w:color="auto"/>
            </w:tcBorders>
            <w:hideMark/>
          </w:tcPr>
          <w:p w:rsidR="00B4688E" w:rsidRDefault="00B4688E">
            <w:pPr>
              <w:pStyle w:val="Text"/>
              <w:tabs>
                <w:tab w:val="left" w:pos="720"/>
              </w:tabs>
              <w:spacing w:before="120" w:after="60" w:line="276" w:lineRule="auto"/>
              <w:rPr>
                <w:sz w:val="22"/>
              </w:rPr>
            </w:pPr>
            <w:r>
              <w:rPr>
                <w:sz w:val="22"/>
              </w:rPr>
              <w:t>Developed and implemented teaching and learning strategies to address the needs of students and aspects of the curriculum identified in 3 above?</w:t>
            </w: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before="60" w:after="60" w:line="276" w:lineRule="auto"/>
              <w:rPr>
                <w:sz w:val="22"/>
              </w:rPr>
            </w:pPr>
            <w:r>
              <w:rPr>
                <w:sz w:val="22"/>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before="60" w:after="60" w:line="276" w:lineRule="auto"/>
              <w:rPr>
                <w:sz w:val="22"/>
              </w:rPr>
            </w:pPr>
            <w:r>
              <w:rPr>
                <w:sz w:val="22"/>
              </w:rPr>
              <w:t>In consultation with the school's Mäori community, developed and made known to the school's community, policies and/or procedures, plans and targets for improving the achievement of Mäori students?</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r>
      <w:tr w:rsidR="00B4688E" w:rsidTr="00B4688E">
        <w:trPr>
          <w:trHeight w:val="1419"/>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before="120" w:after="60" w:line="276" w:lineRule="auto"/>
              <w:rPr>
                <w:sz w:val="22"/>
              </w:rPr>
            </w:pPr>
            <w:r>
              <w:rPr>
                <w:sz w:val="22"/>
              </w:rPr>
              <w:t>Provided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r>
      <w:tr w:rsidR="00B4688E" w:rsidTr="00B4688E">
        <w:trPr>
          <w:cantSplit/>
          <w:trHeight w:val="901"/>
        </w:trPr>
        <w:tc>
          <w:tcPr>
            <w:tcW w:w="0" w:type="auto"/>
            <w:vMerge w:val="restart"/>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7</w:t>
            </w:r>
          </w:p>
        </w:tc>
        <w:tc>
          <w:tcPr>
            <w:tcW w:w="0" w:type="auto"/>
            <w:vMerge w:val="restart"/>
            <w:tcBorders>
              <w:top w:val="single" w:sz="4" w:space="0" w:color="auto"/>
              <w:left w:val="single" w:sz="4" w:space="0" w:color="auto"/>
              <w:bottom w:val="single" w:sz="4" w:space="0" w:color="auto"/>
              <w:right w:val="nil"/>
            </w:tcBorders>
          </w:tcPr>
          <w:p w:rsidR="00B4688E" w:rsidRDefault="00B4688E">
            <w:pPr>
              <w:pStyle w:val="Text"/>
              <w:tabs>
                <w:tab w:val="clear" w:pos="851"/>
                <w:tab w:val="left" w:pos="1026"/>
              </w:tabs>
              <w:spacing w:before="120" w:after="60" w:line="276" w:lineRule="auto"/>
              <w:rPr>
                <w:sz w:val="22"/>
              </w:rPr>
            </w:pPr>
            <w:r>
              <w:rPr>
                <w:sz w:val="22"/>
              </w:rPr>
              <w:t>(a)</w:t>
            </w:r>
          </w:p>
          <w:p w:rsidR="00B4688E" w:rsidRDefault="00B4688E">
            <w:pPr>
              <w:pStyle w:val="Text"/>
              <w:tabs>
                <w:tab w:val="clear" w:pos="851"/>
                <w:tab w:val="left" w:pos="1026"/>
              </w:tabs>
              <w:spacing w:before="60" w:after="60" w:line="276" w:lineRule="auto"/>
              <w:rPr>
                <w:sz w:val="22"/>
              </w:rPr>
            </w:pPr>
          </w:p>
          <w:p w:rsidR="00B4688E" w:rsidRDefault="00B4688E">
            <w:pPr>
              <w:pStyle w:val="Text"/>
              <w:tabs>
                <w:tab w:val="clear" w:pos="851"/>
                <w:tab w:val="left" w:pos="1026"/>
              </w:tabs>
              <w:spacing w:before="200" w:after="60" w:line="276" w:lineRule="auto"/>
              <w:rPr>
                <w:sz w:val="22"/>
              </w:rPr>
            </w:pPr>
            <w:r>
              <w:rPr>
                <w:sz w:val="22"/>
              </w:rPr>
              <w:t>(b)</w:t>
            </w:r>
          </w:p>
        </w:tc>
        <w:tc>
          <w:tcPr>
            <w:tcW w:w="0" w:type="auto"/>
            <w:vMerge w:val="restart"/>
            <w:tcBorders>
              <w:top w:val="nil"/>
              <w:left w:val="nil"/>
              <w:bottom w:val="single" w:sz="4" w:space="0" w:color="auto"/>
              <w:right w:val="single" w:sz="4" w:space="0" w:color="auto"/>
            </w:tcBorders>
            <w:hideMark/>
          </w:tcPr>
          <w:p w:rsidR="00B4688E" w:rsidRDefault="00B4688E">
            <w:pPr>
              <w:pStyle w:val="Text"/>
              <w:tabs>
                <w:tab w:val="clear" w:pos="851"/>
                <w:tab w:val="left" w:pos="1026"/>
              </w:tabs>
              <w:spacing w:before="120" w:after="60" w:line="276" w:lineRule="auto"/>
              <w:rPr>
                <w:sz w:val="22"/>
              </w:rPr>
            </w:pPr>
            <w:r>
              <w:rPr>
                <w:sz w:val="22"/>
              </w:rPr>
              <w:t>Ensured that teachers of students with disabilities, and other contact staff, have a sound understanding of the learning needs of students with disabilities?</w:t>
            </w:r>
          </w:p>
          <w:p w:rsidR="00B4688E" w:rsidRDefault="00B4688E">
            <w:pPr>
              <w:pStyle w:val="Text"/>
              <w:tabs>
                <w:tab w:val="clear" w:pos="851"/>
                <w:tab w:val="left" w:pos="1026"/>
              </w:tabs>
              <w:spacing w:before="60" w:after="60" w:line="276" w:lineRule="auto"/>
              <w:rPr>
                <w:sz w:val="22"/>
              </w:rPr>
            </w:pPr>
            <w:r>
              <w:rPr>
                <w:sz w:val="22"/>
              </w:rPr>
              <w:t xml:space="preserve">Where necessary, put in place support systems centred on each individual with disabilities? </w:t>
            </w:r>
            <w:r>
              <w:rPr>
                <w:i/>
                <w:iCs/>
                <w:sz w:val="22"/>
              </w:rPr>
              <w:t>[NAG 1; NEG 7; NZ Disability Strategy in Schools]</w:t>
            </w:r>
            <w:r>
              <w:rPr>
                <w:sz w:val="22"/>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r>
      <w:tr w:rsidR="00B4688E" w:rsidTr="00B4688E">
        <w:trPr>
          <w:cantSplit/>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vMerge/>
            <w:tcBorders>
              <w:top w:val="single" w:sz="4" w:space="0" w:color="auto"/>
              <w:left w:val="single" w:sz="4" w:space="0" w:color="auto"/>
              <w:bottom w:val="single" w:sz="4" w:space="0" w:color="auto"/>
              <w:right w:val="nil"/>
            </w:tcBorders>
            <w:vAlign w:val="center"/>
            <w:hideMark/>
          </w:tcPr>
          <w:p w:rsidR="00B4688E" w:rsidRDefault="00B4688E">
            <w:pPr>
              <w:rPr>
                <w:rFonts w:ascii="Times New Roman Mäori" w:eastAsia="Times New Roman" w:hAnsi="Times New Roman Mäori"/>
                <w:lang w:val="en-GB"/>
              </w:rPr>
            </w:pPr>
          </w:p>
        </w:tc>
        <w:tc>
          <w:tcPr>
            <w:tcW w:w="0" w:type="auto"/>
            <w:vMerge/>
            <w:tcBorders>
              <w:top w:val="nil"/>
              <w:left w:val="nil"/>
              <w:bottom w:val="single" w:sz="4" w:space="0" w:color="auto"/>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r>
      <w:tr w:rsidR="00B4688E" w:rsidTr="00B4688E">
        <w:trPr>
          <w:cantSplit/>
          <w:trHeight w:val="932"/>
        </w:trPr>
        <w:tc>
          <w:tcPr>
            <w:tcW w:w="0" w:type="auto"/>
            <w:vMerge w:val="restart"/>
            <w:tcBorders>
              <w:top w:val="single" w:sz="4" w:space="0" w:color="auto"/>
              <w:left w:val="single" w:sz="4" w:space="0" w:color="auto"/>
              <w:bottom w:val="nil"/>
              <w:right w:val="single" w:sz="4" w:space="0" w:color="auto"/>
            </w:tcBorders>
            <w:hideMark/>
          </w:tcPr>
          <w:p w:rsidR="00B4688E" w:rsidRDefault="00B4688E">
            <w:pPr>
              <w:pStyle w:val="Text"/>
              <w:tabs>
                <w:tab w:val="left" w:pos="720"/>
              </w:tabs>
              <w:spacing w:line="276" w:lineRule="auto"/>
              <w:rPr>
                <w:sz w:val="22"/>
              </w:rPr>
            </w:pPr>
            <w:r>
              <w:rPr>
                <w:sz w:val="22"/>
              </w:rPr>
              <w:t>8</w:t>
            </w:r>
          </w:p>
        </w:tc>
        <w:tc>
          <w:tcPr>
            <w:tcW w:w="0" w:type="auto"/>
            <w:gridSpan w:val="2"/>
            <w:tcBorders>
              <w:top w:val="single" w:sz="4" w:space="0" w:color="auto"/>
              <w:left w:val="nil"/>
              <w:bottom w:val="nil"/>
              <w:right w:val="single" w:sz="4" w:space="0" w:color="auto"/>
            </w:tcBorders>
            <w:hideMark/>
          </w:tcPr>
          <w:p w:rsidR="00B4688E" w:rsidRDefault="00B4688E">
            <w:pPr>
              <w:widowControl w:val="0"/>
              <w:spacing w:before="120" w:after="60"/>
              <w:jc w:val="both"/>
              <w:rPr>
                <w:rFonts w:ascii="Times New Roman" w:eastAsia="Times New Roman" w:hAnsi="Times New Roman"/>
              </w:rPr>
            </w:pPr>
            <w:r>
              <w:t>Ensured that current practice meets the requirement to base teaching and</w:t>
            </w:r>
            <w:r>
              <w:rPr>
                <w:i/>
                <w:iCs/>
              </w:rPr>
              <w:t xml:space="preserve"> </w:t>
            </w:r>
            <w:r>
              <w:t xml:space="preserve">learning programmes on </w:t>
            </w:r>
            <w:r>
              <w:rPr>
                <w:i/>
                <w:iCs/>
              </w:rPr>
              <w:t>The</w:t>
            </w:r>
            <w:r>
              <w:t xml:space="preserve"> </w:t>
            </w:r>
            <w:r>
              <w:rPr>
                <w:i/>
                <w:iCs/>
              </w:rPr>
              <w:t>New Zealand Curriculum</w:t>
            </w:r>
            <w:r>
              <w:t xml:space="preserve"> national curriculum statements</w:t>
            </w:r>
            <w:r>
              <w:rPr>
                <w:i/>
                <w:iCs/>
              </w:rPr>
              <w:t xml:space="preserve"> </w:t>
            </w:r>
            <w:r>
              <w:t xml:space="preserve"> for:</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r>
      <w:tr w:rsidR="00B4688E" w:rsidTr="00B4688E">
        <w:trPr>
          <w:cantSplit/>
          <w:trHeight w:hRule="exact" w:val="289"/>
        </w:trPr>
        <w:tc>
          <w:tcPr>
            <w:tcW w:w="0" w:type="auto"/>
            <w:vMerge/>
            <w:tcBorders>
              <w:top w:val="single" w:sz="4" w:space="0" w:color="auto"/>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gridSpan w:val="2"/>
            <w:tcBorders>
              <w:top w:val="nil"/>
              <w:left w:val="nil"/>
              <w:bottom w:val="nil"/>
              <w:right w:val="single" w:sz="4" w:space="0" w:color="auto"/>
            </w:tcBorders>
            <w:noWrap/>
            <w:hideMark/>
          </w:tcPr>
          <w:p w:rsidR="00B4688E" w:rsidRDefault="00B4688E" w:rsidP="004B282B">
            <w:pPr>
              <w:widowControl w:val="0"/>
              <w:numPr>
                <w:ilvl w:val="0"/>
                <w:numId w:val="18"/>
              </w:numPr>
              <w:spacing w:after="60"/>
              <w:ind w:left="714" w:hanging="357"/>
              <w:rPr>
                <w:rFonts w:ascii="Times New Roman Mäori" w:eastAsia="Times New Roman" w:hAnsi="Times New Roman Mäori"/>
              </w:rPr>
            </w:pPr>
            <w:r>
              <w:t>The Arts</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r>
      <w:tr w:rsidR="00B4688E" w:rsidTr="00B4688E">
        <w:trPr>
          <w:cantSplit/>
          <w:trHeight w:hRule="exact" w:val="292"/>
        </w:trPr>
        <w:tc>
          <w:tcPr>
            <w:tcW w:w="0" w:type="auto"/>
            <w:vMerge/>
            <w:tcBorders>
              <w:top w:val="single" w:sz="4" w:space="0" w:color="auto"/>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gridSpan w:val="2"/>
            <w:tcBorders>
              <w:top w:val="nil"/>
              <w:left w:val="nil"/>
              <w:bottom w:val="nil"/>
              <w:right w:val="single" w:sz="4" w:space="0" w:color="auto"/>
            </w:tcBorders>
            <w:noWrap/>
            <w:hideMark/>
          </w:tcPr>
          <w:p w:rsidR="00B4688E" w:rsidRDefault="00B4688E" w:rsidP="004B282B">
            <w:pPr>
              <w:widowControl w:val="0"/>
              <w:numPr>
                <w:ilvl w:val="0"/>
                <w:numId w:val="18"/>
              </w:numPr>
              <w:spacing w:after="60"/>
              <w:ind w:left="714" w:hanging="357"/>
              <w:jc w:val="both"/>
              <w:rPr>
                <w:rFonts w:ascii="Times New Roman Mäori" w:eastAsia="Times New Roman" w:hAnsi="Times New Roman Mäori"/>
              </w:rPr>
            </w:pPr>
            <w:r>
              <w:t>English</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r>
      <w:tr w:rsidR="00B4688E" w:rsidTr="00B4688E">
        <w:trPr>
          <w:cantSplit/>
          <w:trHeight w:hRule="exact" w:val="297"/>
        </w:trPr>
        <w:tc>
          <w:tcPr>
            <w:tcW w:w="0" w:type="auto"/>
            <w:vMerge/>
            <w:tcBorders>
              <w:top w:val="single" w:sz="4" w:space="0" w:color="auto"/>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gridSpan w:val="2"/>
            <w:tcBorders>
              <w:top w:val="nil"/>
              <w:left w:val="nil"/>
              <w:bottom w:val="nil"/>
              <w:right w:val="single" w:sz="4" w:space="0" w:color="auto"/>
            </w:tcBorders>
            <w:noWrap/>
            <w:hideMark/>
          </w:tcPr>
          <w:p w:rsidR="00B4688E" w:rsidRDefault="00B4688E" w:rsidP="004B282B">
            <w:pPr>
              <w:widowControl w:val="0"/>
              <w:numPr>
                <w:ilvl w:val="0"/>
                <w:numId w:val="18"/>
              </w:numPr>
              <w:spacing w:after="60"/>
              <w:ind w:left="714" w:hanging="357"/>
              <w:jc w:val="both"/>
              <w:rPr>
                <w:rFonts w:ascii="Times New Roman Mäori" w:eastAsia="Times New Roman" w:hAnsi="Times New Roman Mäori"/>
              </w:rPr>
            </w:pPr>
            <w:r>
              <w:t>Health and Physical Education</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r>
      <w:tr w:rsidR="00B4688E" w:rsidTr="00B4688E">
        <w:trPr>
          <w:cantSplit/>
          <w:trHeight w:hRule="exact" w:val="272"/>
        </w:trPr>
        <w:tc>
          <w:tcPr>
            <w:tcW w:w="0" w:type="auto"/>
            <w:vMerge/>
            <w:tcBorders>
              <w:top w:val="single" w:sz="4" w:space="0" w:color="auto"/>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gridSpan w:val="2"/>
            <w:tcBorders>
              <w:top w:val="nil"/>
              <w:left w:val="nil"/>
              <w:bottom w:val="nil"/>
              <w:right w:val="single" w:sz="4" w:space="0" w:color="auto"/>
            </w:tcBorders>
            <w:noWrap/>
            <w:hideMark/>
          </w:tcPr>
          <w:p w:rsidR="00B4688E" w:rsidRDefault="00B4688E" w:rsidP="004B282B">
            <w:pPr>
              <w:widowControl w:val="0"/>
              <w:numPr>
                <w:ilvl w:val="0"/>
                <w:numId w:val="18"/>
              </w:numPr>
              <w:spacing w:after="60"/>
              <w:ind w:left="714" w:hanging="357"/>
              <w:jc w:val="both"/>
              <w:rPr>
                <w:rFonts w:ascii="Times New Roman Mäori" w:eastAsia="Times New Roman" w:hAnsi="Times New Roman Mäori"/>
              </w:rPr>
            </w:pPr>
            <w:r>
              <w:t>Mathematics and Statistics</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r>
      <w:tr w:rsidR="00B4688E" w:rsidTr="00B4688E">
        <w:trPr>
          <w:cantSplit/>
          <w:trHeight w:hRule="exact" w:val="291"/>
        </w:trPr>
        <w:tc>
          <w:tcPr>
            <w:tcW w:w="0" w:type="auto"/>
            <w:vMerge/>
            <w:tcBorders>
              <w:top w:val="single" w:sz="4" w:space="0" w:color="auto"/>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gridSpan w:val="2"/>
            <w:tcBorders>
              <w:top w:val="nil"/>
              <w:left w:val="nil"/>
              <w:bottom w:val="nil"/>
              <w:right w:val="single" w:sz="4" w:space="0" w:color="auto"/>
            </w:tcBorders>
            <w:noWrap/>
            <w:hideMark/>
          </w:tcPr>
          <w:p w:rsidR="00B4688E" w:rsidRDefault="00B4688E" w:rsidP="004B282B">
            <w:pPr>
              <w:widowControl w:val="0"/>
              <w:numPr>
                <w:ilvl w:val="0"/>
                <w:numId w:val="18"/>
              </w:numPr>
              <w:spacing w:after="60"/>
              <w:ind w:left="714" w:hanging="357"/>
              <w:jc w:val="both"/>
              <w:rPr>
                <w:rFonts w:ascii="Times New Roman Mäori" w:eastAsia="Times New Roman" w:hAnsi="Times New Roman Mäori"/>
              </w:rPr>
            </w:pPr>
            <w:r>
              <w:t>Science</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r>
      <w:tr w:rsidR="00B4688E" w:rsidTr="00B4688E">
        <w:trPr>
          <w:cantSplit/>
          <w:trHeight w:hRule="exact" w:val="266"/>
        </w:trPr>
        <w:tc>
          <w:tcPr>
            <w:tcW w:w="0" w:type="auto"/>
            <w:vMerge/>
            <w:tcBorders>
              <w:top w:val="single" w:sz="4" w:space="0" w:color="auto"/>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gridSpan w:val="2"/>
            <w:tcBorders>
              <w:top w:val="nil"/>
              <w:left w:val="nil"/>
              <w:bottom w:val="nil"/>
              <w:right w:val="single" w:sz="4" w:space="0" w:color="auto"/>
            </w:tcBorders>
            <w:noWrap/>
            <w:hideMark/>
          </w:tcPr>
          <w:p w:rsidR="00B4688E" w:rsidRDefault="00B4688E" w:rsidP="004B282B">
            <w:pPr>
              <w:widowControl w:val="0"/>
              <w:numPr>
                <w:ilvl w:val="0"/>
                <w:numId w:val="18"/>
              </w:numPr>
              <w:spacing w:after="60"/>
              <w:ind w:left="714" w:hanging="357"/>
              <w:jc w:val="both"/>
              <w:rPr>
                <w:rFonts w:ascii="Times New Roman Mäori" w:eastAsia="Times New Roman" w:hAnsi="Times New Roman Mäori"/>
              </w:rPr>
            </w:pPr>
            <w:r>
              <w:t>Social Sciences</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r>
      <w:tr w:rsidR="00B4688E" w:rsidTr="00B4688E">
        <w:trPr>
          <w:cantSplit/>
          <w:trHeight w:hRule="exact" w:val="266"/>
        </w:trPr>
        <w:tc>
          <w:tcPr>
            <w:tcW w:w="0" w:type="auto"/>
            <w:vMerge/>
            <w:tcBorders>
              <w:top w:val="single" w:sz="4" w:space="0" w:color="auto"/>
              <w:left w:val="single" w:sz="4" w:space="0" w:color="auto"/>
              <w:bottom w:val="nil"/>
              <w:right w:val="single" w:sz="4" w:space="0" w:color="auto"/>
            </w:tcBorders>
            <w:vAlign w:val="center"/>
            <w:hideMark/>
          </w:tcPr>
          <w:p w:rsidR="00B4688E" w:rsidRDefault="00B4688E">
            <w:pPr>
              <w:rPr>
                <w:rFonts w:ascii="Times New Roman Mäori" w:eastAsia="Times New Roman" w:hAnsi="Times New Roman Mäori"/>
                <w:lang w:val="en-GB"/>
              </w:rPr>
            </w:pPr>
          </w:p>
        </w:tc>
        <w:tc>
          <w:tcPr>
            <w:tcW w:w="0" w:type="auto"/>
            <w:gridSpan w:val="2"/>
            <w:tcBorders>
              <w:top w:val="nil"/>
              <w:left w:val="nil"/>
              <w:bottom w:val="nil"/>
              <w:right w:val="single" w:sz="4" w:space="0" w:color="auto"/>
            </w:tcBorders>
            <w:noWrap/>
            <w:hideMark/>
          </w:tcPr>
          <w:p w:rsidR="00B4688E" w:rsidRDefault="00B4688E" w:rsidP="004B282B">
            <w:pPr>
              <w:widowControl w:val="0"/>
              <w:numPr>
                <w:ilvl w:val="0"/>
                <w:numId w:val="18"/>
              </w:numPr>
              <w:spacing w:after="60"/>
              <w:ind w:left="714" w:hanging="357"/>
              <w:jc w:val="both"/>
              <w:rPr>
                <w:rFonts w:ascii="Times New Roman Mäori" w:eastAsia="Times New Roman" w:hAnsi="Times New Roman Mäori"/>
              </w:rPr>
            </w:pPr>
            <w:r>
              <w:t>Technology</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jc w:val="left"/>
              <w:rPr>
                <w:sz w:val="12"/>
              </w:rPr>
            </w:pPr>
          </w:p>
        </w:tc>
      </w:tr>
      <w:tr w:rsidR="00B4688E" w:rsidTr="00B4688E">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gridSpan w:val="2"/>
            <w:tcBorders>
              <w:top w:val="nil"/>
              <w:left w:val="single" w:sz="4" w:space="0" w:color="auto"/>
              <w:bottom w:val="single" w:sz="4" w:space="0" w:color="auto"/>
              <w:right w:val="single" w:sz="4" w:space="0" w:color="auto"/>
            </w:tcBorders>
            <w:hideMark/>
          </w:tcPr>
          <w:p w:rsidR="00B4688E" w:rsidRDefault="00B4688E">
            <w:pPr>
              <w:pStyle w:val="Text"/>
              <w:tabs>
                <w:tab w:val="left" w:pos="720"/>
              </w:tabs>
              <w:spacing w:before="0" w:after="60" w:line="276" w:lineRule="auto"/>
              <w:rPr>
                <w:b/>
                <w:sz w:val="22"/>
              </w:rPr>
            </w:pPr>
            <w:r>
              <w:rPr>
                <w:b/>
                <w:sz w:val="22"/>
              </w:rPr>
              <w:t>OR</w:t>
            </w:r>
          </w:p>
          <w:p w:rsidR="00B4688E" w:rsidRDefault="00B4688E">
            <w:pPr>
              <w:pStyle w:val="Text"/>
              <w:tabs>
                <w:tab w:val="left" w:pos="720"/>
              </w:tabs>
              <w:spacing w:before="0" w:after="60" w:line="276" w:lineRule="auto"/>
              <w:rPr>
                <w:sz w:val="22"/>
              </w:rPr>
            </w:pPr>
            <w:r>
              <w:rPr>
                <w:sz w:val="22"/>
              </w:rPr>
              <w:t xml:space="preserve">Ensured that current practice meets the requirement to base teaching and learning programmes on </w:t>
            </w:r>
            <w:r>
              <w:rPr>
                <w:i/>
                <w:sz w:val="22"/>
              </w:rPr>
              <w:t>Te Marautanga o Aotearoa</w:t>
            </w:r>
            <w:r>
              <w:rPr>
                <w:sz w:val="22"/>
              </w:rPr>
              <w:t xml:space="preserve"> if the school has chosen to adopt the foundation curriculum policy statements based on </w:t>
            </w:r>
            <w:r>
              <w:rPr>
                <w:i/>
                <w:sz w:val="22"/>
              </w:rPr>
              <w:t>Te Marautanga o Aotearoa</w:t>
            </w: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before="0" w:after="60" w:line="276" w:lineRule="auto"/>
              <w:rPr>
                <w:sz w:val="22"/>
              </w:rPr>
            </w:pPr>
            <w:r>
              <w:rPr>
                <w:sz w:val="22"/>
              </w:rPr>
              <w:t xml:space="preserve">Developed and implemented teaching and learning programmes based on </w:t>
            </w:r>
            <w:r>
              <w:rPr>
                <w:i/>
                <w:sz w:val="22"/>
              </w:rPr>
              <w:t>Te Marautanga o Aotearoa</w:t>
            </w:r>
            <w:r>
              <w:rPr>
                <w:sz w:val="22"/>
              </w:rPr>
              <w:t xml:space="preserve"> in a bilingual class or classes where Māori in one of the languages of instruction.</w:t>
            </w:r>
          </w:p>
          <w:p w:rsidR="00B4688E" w:rsidRDefault="00B4688E">
            <w:pPr>
              <w:pStyle w:val="Text"/>
              <w:keepNext/>
              <w:tabs>
                <w:tab w:val="num" w:pos="709"/>
              </w:tabs>
              <w:spacing w:before="0" w:after="60" w:line="276" w:lineRule="auto"/>
              <w:ind w:left="709" w:hanging="709"/>
              <w:rPr>
                <w:sz w:val="22"/>
              </w:rPr>
            </w:pPr>
            <w:r>
              <w:rPr>
                <w:i/>
                <w:sz w:val="22"/>
              </w:rPr>
              <w:t>[Note: schools with a bilingual class or classes may develop and implement the teaching and learning programmes – reference NZ Gazette Notice 29 October 2009, page 3812</w:t>
            </w:r>
            <w:r>
              <w:rPr>
                <w:sz w:val="22"/>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60" w:line="276" w:lineRule="auto"/>
              <w:rPr>
                <w:sz w:val="22"/>
              </w:rPr>
            </w:pP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line="276" w:lineRule="auto"/>
              <w:jc w:val="center"/>
              <w:rPr>
                <w:rFonts w:ascii="Arial Mäori" w:hAnsi="Arial Mäori" w:cs="Arial Mäori"/>
                <w:b/>
                <w:sz w:val="16"/>
              </w:rPr>
            </w:pPr>
            <w:r>
              <w:rPr>
                <w:rFonts w:ascii="Arial Mäori" w:hAnsi="Arial Mäori" w:cs="Arial Mäori" w:hint="cs"/>
                <w:b/>
                <w:sz w:val="16"/>
              </w:rPr>
              <w:t>Yes</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line="276" w:lineRule="auto"/>
              <w:jc w:val="center"/>
              <w:rPr>
                <w:rFonts w:ascii="Arial Mäori" w:hAnsi="Arial Mäori" w:cs="Arial Mäori"/>
                <w:b/>
                <w:sz w:val="16"/>
              </w:rPr>
            </w:pPr>
            <w:r>
              <w:rPr>
                <w:rFonts w:ascii="Arial Mäori" w:hAnsi="Arial Mäori" w:cs="Arial Mäori" w:hint="cs"/>
                <w:b/>
                <w:sz w:val="16"/>
              </w:rPr>
              <w:t>No</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line="276" w:lineRule="auto"/>
              <w:jc w:val="center"/>
              <w:rPr>
                <w:rFonts w:ascii="Arial Mäori" w:hAnsi="Arial Mäori" w:cs="Arial Mäori"/>
                <w:b/>
                <w:sz w:val="16"/>
              </w:rPr>
            </w:pPr>
            <w:r>
              <w:rPr>
                <w:rFonts w:ascii="Arial Mäori" w:hAnsi="Arial Mäori" w:cs="Arial Mäori" w:hint="cs"/>
                <w:b/>
                <w:sz w:val="16"/>
              </w:rPr>
              <w:t>Unsure</w:t>
            </w:r>
          </w:p>
        </w:tc>
      </w:tr>
      <w:tr w:rsidR="00B4688E" w:rsidTr="00B4688E">
        <w:tc>
          <w:tcPr>
            <w:tcW w:w="0" w:type="auto"/>
            <w:tcBorders>
              <w:top w:val="nil"/>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10</w:t>
            </w:r>
          </w:p>
        </w:tc>
        <w:tc>
          <w:tcPr>
            <w:tcW w:w="0" w:type="auto"/>
            <w:gridSpan w:val="2"/>
            <w:tcBorders>
              <w:top w:val="nil"/>
              <w:left w:val="single" w:sz="4" w:space="0" w:color="auto"/>
              <w:bottom w:val="single" w:sz="4" w:space="0" w:color="auto"/>
              <w:right w:val="single" w:sz="4" w:space="0" w:color="auto"/>
            </w:tcBorders>
          </w:tcPr>
          <w:p w:rsidR="00B4688E" w:rsidRDefault="00B4688E">
            <w:pPr>
              <w:pStyle w:val="Text"/>
              <w:tabs>
                <w:tab w:val="left" w:pos="720"/>
              </w:tabs>
              <w:spacing w:before="0" w:after="60" w:line="276" w:lineRule="auto"/>
              <w:rPr>
                <w:sz w:val="22"/>
              </w:rPr>
            </w:pPr>
            <w:r>
              <w:rPr>
                <w:sz w:val="22"/>
              </w:rPr>
              <w:t xml:space="preserve">Developed and implemented a curriculum, as expressed in </w:t>
            </w:r>
            <w:r>
              <w:rPr>
                <w:i/>
                <w:sz w:val="22"/>
              </w:rPr>
              <w:t xml:space="preserve">The New Zealand Curriculum, </w:t>
            </w:r>
            <w:r>
              <w:rPr>
                <w:sz w:val="22"/>
              </w:rPr>
              <w:t>for students in Years 1-13:</w:t>
            </w:r>
          </w:p>
          <w:p w:rsidR="00B4688E" w:rsidRDefault="00B4688E" w:rsidP="004B282B">
            <w:pPr>
              <w:pStyle w:val="Text"/>
              <w:numPr>
                <w:ilvl w:val="0"/>
                <w:numId w:val="19"/>
              </w:numPr>
              <w:tabs>
                <w:tab w:val="left" w:pos="720"/>
              </w:tabs>
              <w:spacing w:before="0" w:after="60" w:line="276" w:lineRule="auto"/>
              <w:rPr>
                <w:i/>
                <w:sz w:val="22"/>
              </w:rPr>
            </w:pPr>
            <w:r>
              <w:rPr>
                <w:sz w:val="22"/>
              </w:rPr>
              <w:t xml:space="preserve">that is guided by the </w:t>
            </w:r>
            <w:r>
              <w:rPr>
                <w:b/>
                <w:sz w:val="22"/>
              </w:rPr>
              <w:t>Vision</w:t>
            </w:r>
            <w:r>
              <w:rPr>
                <w:sz w:val="22"/>
              </w:rPr>
              <w:t xml:space="preserve"> </w:t>
            </w:r>
            <w:r>
              <w:rPr>
                <w:i/>
                <w:sz w:val="22"/>
              </w:rPr>
              <w:t>;</w:t>
            </w:r>
          </w:p>
          <w:p w:rsidR="00B4688E" w:rsidRDefault="00B4688E" w:rsidP="004B282B">
            <w:pPr>
              <w:pStyle w:val="Text"/>
              <w:numPr>
                <w:ilvl w:val="0"/>
                <w:numId w:val="19"/>
              </w:numPr>
              <w:tabs>
                <w:tab w:val="left" w:pos="720"/>
              </w:tabs>
              <w:spacing w:before="0" w:after="60" w:line="276" w:lineRule="auto"/>
              <w:rPr>
                <w:i/>
                <w:caps/>
                <w:sz w:val="22"/>
              </w:rPr>
            </w:pPr>
            <w:r>
              <w:rPr>
                <w:sz w:val="22"/>
              </w:rPr>
              <w:t xml:space="preserve">that is underpinned by the </w:t>
            </w:r>
            <w:r>
              <w:rPr>
                <w:b/>
                <w:sz w:val="22"/>
              </w:rPr>
              <w:t>Principles</w:t>
            </w:r>
            <w:r>
              <w:rPr>
                <w:sz w:val="22"/>
              </w:rPr>
              <w:t>;</w:t>
            </w:r>
          </w:p>
          <w:p w:rsidR="00B4688E" w:rsidRDefault="00B4688E" w:rsidP="004B282B">
            <w:pPr>
              <w:pStyle w:val="Text"/>
              <w:numPr>
                <w:ilvl w:val="0"/>
                <w:numId w:val="19"/>
              </w:numPr>
              <w:tabs>
                <w:tab w:val="left" w:pos="720"/>
              </w:tabs>
              <w:spacing w:before="0" w:after="60" w:line="276" w:lineRule="auto"/>
              <w:rPr>
                <w:i/>
                <w:sz w:val="22"/>
              </w:rPr>
            </w:pPr>
            <w:r>
              <w:rPr>
                <w:sz w:val="22"/>
              </w:rPr>
              <w:t xml:space="preserve">in which the </w:t>
            </w:r>
            <w:r>
              <w:rPr>
                <w:b/>
                <w:sz w:val="22"/>
              </w:rPr>
              <w:t>Values</w:t>
            </w:r>
            <w:r>
              <w:rPr>
                <w:sz w:val="22"/>
              </w:rPr>
              <w:t xml:space="preserve"> as expressed are encouraged and modelled and are explored by students; and</w:t>
            </w:r>
          </w:p>
          <w:p w:rsidR="00B4688E" w:rsidRDefault="00B4688E" w:rsidP="004B282B">
            <w:pPr>
              <w:pStyle w:val="Text"/>
              <w:numPr>
                <w:ilvl w:val="0"/>
                <w:numId w:val="19"/>
              </w:numPr>
              <w:tabs>
                <w:tab w:val="left" w:pos="720"/>
              </w:tabs>
              <w:spacing w:before="0" w:after="60" w:line="276" w:lineRule="auto"/>
              <w:rPr>
                <w:caps/>
                <w:sz w:val="22"/>
              </w:rPr>
            </w:pPr>
            <w:proofErr w:type="gramStart"/>
            <w:r>
              <w:rPr>
                <w:sz w:val="22"/>
              </w:rPr>
              <w:t>that</w:t>
            </w:r>
            <w:proofErr w:type="gramEnd"/>
            <w:r>
              <w:rPr>
                <w:sz w:val="22"/>
              </w:rPr>
              <w:t xml:space="preserve"> supports students to develop the five </w:t>
            </w:r>
            <w:r>
              <w:rPr>
                <w:b/>
                <w:sz w:val="22"/>
              </w:rPr>
              <w:t>Key Competencies</w:t>
            </w:r>
            <w:r>
              <w:rPr>
                <w:sz w:val="22"/>
              </w:rPr>
              <w:t xml:space="preserve">. </w:t>
            </w:r>
          </w:p>
          <w:p w:rsidR="00B4688E" w:rsidRDefault="00B4688E">
            <w:pPr>
              <w:pStyle w:val="Text"/>
              <w:tabs>
                <w:tab w:val="left" w:pos="720"/>
              </w:tabs>
              <w:spacing w:before="0" w:after="60" w:line="276" w:lineRule="auto"/>
              <w:rPr>
                <w:i/>
                <w:sz w:val="22"/>
              </w:rPr>
            </w:pPr>
          </w:p>
          <w:p w:rsidR="00B4688E" w:rsidRDefault="00B4688E">
            <w:pPr>
              <w:pStyle w:val="Text"/>
              <w:tabs>
                <w:tab w:val="left" w:pos="720"/>
              </w:tabs>
              <w:spacing w:before="0" w:after="60" w:line="276" w:lineRule="auto"/>
              <w:rPr>
                <w:sz w:val="22"/>
              </w:rPr>
            </w:pPr>
            <w:r>
              <w:rPr>
                <w:i/>
                <w:sz w:val="22"/>
              </w:rPr>
              <w:t xml:space="preserve">[The National </w:t>
            </w:r>
            <w:proofErr w:type="spellStart"/>
            <w:r>
              <w:rPr>
                <w:i/>
                <w:sz w:val="22"/>
              </w:rPr>
              <w:t>Curriculum:Foundation</w:t>
            </w:r>
            <w:proofErr w:type="spellEnd"/>
            <w:r>
              <w:rPr>
                <w:i/>
                <w:sz w:val="22"/>
              </w:rPr>
              <w:t xml:space="preserve"> Curriculum Policy Statements</w:t>
            </w:r>
            <w:r>
              <w:rPr>
                <w:sz w:val="22"/>
              </w:rPr>
              <w:t>]</w:t>
            </w: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c>
          <w:tcPr>
            <w:tcW w:w="0" w:type="auto"/>
            <w:tcBorders>
              <w:top w:val="nil"/>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11</w:t>
            </w:r>
          </w:p>
        </w:tc>
        <w:tc>
          <w:tcPr>
            <w:tcW w:w="0" w:type="auto"/>
            <w:gridSpan w:val="2"/>
            <w:tcBorders>
              <w:top w:val="nil"/>
              <w:left w:val="single" w:sz="4" w:space="0" w:color="auto"/>
              <w:bottom w:val="single" w:sz="4" w:space="0" w:color="auto"/>
              <w:right w:val="single" w:sz="4" w:space="0" w:color="auto"/>
            </w:tcBorders>
            <w:hideMark/>
          </w:tcPr>
          <w:p w:rsidR="00B4688E" w:rsidRDefault="00B4688E">
            <w:pPr>
              <w:pStyle w:val="Text"/>
              <w:tabs>
                <w:tab w:val="left" w:pos="720"/>
              </w:tabs>
              <w:spacing w:before="120" w:after="60" w:line="276" w:lineRule="auto"/>
              <w:rPr>
                <w:sz w:val="22"/>
              </w:rPr>
            </w:pPr>
            <w:r>
              <w:rPr>
                <w:sz w:val="22"/>
              </w:rPr>
              <w:t>Worked towards offering students opportunities for learning second or subsequent languages (Years 7-10)? [</w:t>
            </w:r>
            <w:r>
              <w:rPr>
                <w:i/>
                <w:iCs/>
                <w:sz w:val="22"/>
              </w:rPr>
              <w:t>The New Zealand Curriculum</w:t>
            </w:r>
            <w:r>
              <w:rPr>
                <w:sz w:val="22"/>
              </w:rPr>
              <w:t>].</w:t>
            </w: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c>
          <w:tcPr>
            <w:tcW w:w="0" w:type="auto"/>
            <w:tcBorders>
              <w:top w:val="nil"/>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12</w:t>
            </w:r>
          </w:p>
        </w:tc>
        <w:tc>
          <w:tcPr>
            <w:tcW w:w="0" w:type="auto"/>
            <w:gridSpan w:val="2"/>
            <w:tcBorders>
              <w:top w:val="nil"/>
              <w:left w:val="single" w:sz="4" w:space="0" w:color="auto"/>
              <w:bottom w:val="single" w:sz="4" w:space="0" w:color="auto"/>
              <w:right w:val="single" w:sz="4" w:space="0" w:color="auto"/>
            </w:tcBorders>
            <w:hideMark/>
          </w:tcPr>
          <w:p w:rsidR="00B4688E" w:rsidRDefault="00B4688E">
            <w:pPr>
              <w:pStyle w:val="Text"/>
              <w:tabs>
                <w:tab w:val="left" w:pos="720"/>
              </w:tabs>
              <w:spacing w:before="120" w:after="60" w:line="276" w:lineRule="auto"/>
              <w:rPr>
                <w:sz w:val="22"/>
              </w:rPr>
            </w:pPr>
            <w:r>
              <w:rPr>
                <w:sz w:val="22"/>
              </w:rPr>
              <w:t>Complied with the requirement to adopt a statement on the delivery of the health curriculum, at least once in every two years, after consultation with the school community? [</w:t>
            </w:r>
            <w:r>
              <w:rPr>
                <w:i/>
                <w:iCs/>
                <w:sz w:val="22"/>
              </w:rPr>
              <w:t>Section 60B Education Act 1989</w:t>
            </w:r>
            <w:r>
              <w:rPr>
                <w:sz w:val="22"/>
              </w:rPr>
              <w:t>].</w:t>
            </w: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0" w:type="auto"/>
            <w:tcBorders>
              <w:top w:val="nil"/>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bl>
    <w:p w:rsidR="00B4688E" w:rsidRDefault="00B4688E" w:rsidP="00B4688E">
      <w:pPr>
        <w:pStyle w:val="Title"/>
        <w:jc w:val="left"/>
      </w:pPr>
    </w:p>
    <w:p w:rsidR="00B4688E" w:rsidRDefault="00B4688E" w:rsidP="00B4688E">
      <w:r>
        <w:rPr>
          <w:rFonts w:ascii="Arial" w:hAnsi="Arial"/>
          <w:i/>
          <w:sz w:val="26"/>
        </w:rPr>
        <w:br w:type="page"/>
      </w:r>
      <w:r>
        <w:lastRenderedPageBreak/>
        <w:t xml:space="preserve"> </w:t>
      </w:r>
    </w:p>
    <w:p w:rsidR="00B4688E" w:rsidRDefault="00B4688E" w:rsidP="00B4688E">
      <w:pPr>
        <w:pStyle w:val="Title"/>
        <w:jc w:val="left"/>
      </w:pPr>
      <w:r>
        <w:t>What does ERO want to know?</w:t>
      </w:r>
    </w:p>
    <w:p w:rsidR="00B4688E" w:rsidRDefault="00B4688E" w:rsidP="00B4688E">
      <w:pPr>
        <w:spacing w:before="120"/>
        <w:ind w:right="-147"/>
      </w:pPr>
      <w:r>
        <w:t xml:space="preserve">ERO wants to know that the board is taking all practicable steps to provide a safe physical and emotional environment for students and staff. Good practice suggests boards should have in place policies, and procedures/guidelines/practices that facilitate the provision of a healthy and safe environment for students and staff and that </w:t>
      </w:r>
      <w:proofErr w:type="gramStart"/>
      <w:r>
        <w:t>protects</w:t>
      </w:r>
      <w:proofErr w:type="gramEnd"/>
      <w:r>
        <w:t xml:space="preserve"> their welfare.</w:t>
      </w:r>
    </w:p>
    <w:p w:rsidR="00B4688E" w:rsidRDefault="00B4688E" w:rsidP="00B4688E">
      <w:pPr>
        <w:ind w:right="-147"/>
      </w:pPr>
    </w:p>
    <w:p w:rsidR="00B4688E" w:rsidRDefault="00B4688E" w:rsidP="00B4688E">
      <w:pPr>
        <w:pStyle w:val="Alices"/>
        <w:pBdr>
          <w:top w:val="single" w:sz="4" w:space="1" w:color="auto"/>
          <w:bottom w:val="single" w:sz="4" w:space="1" w:color="auto"/>
        </w:pBdr>
        <w:spacing w:before="0" w:after="0"/>
        <w:jc w:val="center"/>
      </w:pPr>
      <w:r>
        <w:rPr>
          <w:rFonts w:hint="cs"/>
          <w:sz w:val="28"/>
        </w:rPr>
        <w:t>Self-Audit Checklist</w:t>
      </w:r>
      <w:r>
        <w:rPr>
          <w:rFonts w:hint="cs"/>
        </w:rPr>
        <w:br/>
      </w:r>
      <w:r>
        <w:rPr>
          <w:rFonts w:hint="cs"/>
          <w:i/>
          <w:sz w:val="26"/>
        </w:rPr>
        <w:t>Section 3 – Health, Safety and Welfare</w:t>
      </w:r>
    </w:p>
    <w:p w:rsidR="00B4688E" w:rsidRDefault="00B4688E" w:rsidP="00B4688E">
      <w:pPr>
        <w:pStyle w:val="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071"/>
        <w:gridCol w:w="850"/>
        <w:gridCol w:w="709"/>
        <w:gridCol w:w="709"/>
      </w:tblGrid>
      <w:tr w:rsidR="00B4688E" w:rsidTr="00B4688E">
        <w:trPr>
          <w:trHeight w:val="313"/>
        </w:trPr>
        <w:tc>
          <w:tcPr>
            <w:tcW w:w="450" w:type="dxa"/>
            <w:tcBorders>
              <w:top w:val="single" w:sz="4" w:space="0" w:color="auto"/>
              <w:left w:val="single" w:sz="4" w:space="0" w:color="auto"/>
              <w:bottom w:val="single" w:sz="4" w:space="0" w:color="auto"/>
              <w:right w:val="single" w:sz="4" w:space="0" w:color="auto"/>
            </w:tcBorders>
          </w:tcPr>
          <w:p w:rsidR="00B4688E" w:rsidRDefault="00B4688E">
            <w:pPr>
              <w:pStyle w:val="TextFirstPara"/>
              <w:spacing w:before="40" w:after="40" w:line="276" w:lineRule="auto"/>
              <w:rPr>
                <w:rFonts w:ascii="Arial Mäori" w:hAnsi="Arial Mäori"/>
                <w:sz w:val="16"/>
              </w:rPr>
            </w:pP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widowControl w:val="0"/>
              <w:spacing w:before="40" w:after="40"/>
              <w:jc w:val="both"/>
              <w:rPr>
                <w:rFonts w:ascii="Times New Roman Mäori" w:eastAsia="Times New Roman" w:hAnsi="Times New Roman Mäori" w:cs="Times New Roman Mäori"/>
                <w:b/>
                <w:sz w:val="24"/>
                <w:szCs w:val="24"/>
              </w:rPr>
            </w:pPr>
            <w:r>
              <w:rPr>
                <w:rFonts w:ascii="Times New Roman Mäori" w:hAnsi="Times New Roman Mäori" w:cs="Times New Roman Mäori"/>
                <w:b/>
                <w:szCs w:val="24"/>
              </w:rPr>
              <w:t>Does the board have health and safety policies, and procedures/guidelines/practices linked to:</w:t>
            </w:r>
          </w:p>
        </w:tc>
        <w:tc>
          <w:tcPr>
            <w:tcW w:w="850" w:type="dxa"/>
            <w:tcBorders>
              <w:top w:val="single" w:sz="4" w:space="0" w:color="auto"/>
              <w:left w:val="single" w:sz="4" w:space="0" w:color="auto"/>
              <w:bottom w:val="single" w:sz="4" w:space="0" w:color="auto"/>
              <w:right w:val="single" w:sz="4" w:space="0" w:color="auto"/>
            </w:tcBorders>
            <w:hideMark/>
          </w:tcPr>
          <w:p w:rsidR="00B4688E" w:rsidRDefault="00B4688E">
            <w:pPr>
              <w:pStyle w:val="Heading9"/>
              <w:spacing w:before="120" w:after="120"/>
              <w:jc w:val="center"/>
              <w:rPr>
                <w:rFonts w:eastAsia="Times New Roman"/>
                <w:sz w:val="16"/>
              </w:rPr>
            </w:pPr>
            <w:r>
              <w:rPr>
                <w:rFonts w:hint="cs"/>
                <w:sz w:val="16"/>
              </w:rPr>
              <w:t>Yes</w:t>
            </w:r>
          </w:p>
        </w:tc>
        <w:tc>
          <w:tcPr>
            <w:tcW w:w="709" w:type="dxa"/>
            <w:tcBorders>
              <w:top w:val="single" w:sz="4" w:space="0" w:color="auto"/>
              <w:left w:val="single" w:sz="4" w:space="0" w:color="auto"/>
              <w:bottom w:val="single" w:sz="4" w:space="0" w:color="auto"/>
              <w:right w:val="single" w:sz="4" w:space="0" w:color="auto"/>
            </w:tcBorders>
            <w:hideMark/>
          </w:tcPr>
          <w:p w:rsidR="00B4688E" w:rsidRDefault="00B4688E">
            <w:pPr>
              <w:pStyle w:val="Heading9"/>
              <w:spacing w:before="120" w:after="120"/>
              <w:jc w:val="center"/>
              <w:rPr>
                <w:rFonts w:eastAsia="Times New Roman"/>
                <w:sz w:val="16"/>
              </w:rPr>
            </w:pPr>
            <w:r>
              <w:rPr>
                <w:rFonts w:hint="cs"/>
                <w:sz w:val="16"/>
              </w:rPr>
              <w:t>No</w:t>
            </w:r>
          </w:p>
        </w:tc>
        <w:tc>
          <w:tcPr>
            <w:tcW w:w="709" w:type="dxa"/>
            <w:tcBorders>
              <w:top w:val="single" w:sz="4" w:space="0" w:color="auto"/>
              <w:left w:val="single" w:sz="4" w:space="0" w:color="auto"/>
              <w:bottom w:val="single" w:sz="4" w:space="0" w:color="auto"/>
              <w:right w:val="single" w:sz="4" w:space="0" w:color="auto"/>
            </w:tcBorders>
            <w:hideMark/>
          </w:tcPr>
          <w:p w:rsidR="00B4688E" w:rsidRDefault="00B4688E">
            <w:pPr>
              <w:pStyle w:val="Heading9"/>
              <w:spacing w:before="120" w:after="120"/>
              <w:ind w:left="-108" w:right="-109"/>
              <w:jc w:val="center"/>
              <w:rPr>
                <w:rFonts w:eastAsia="Times New Roman"/>
                <w:sz w:val="16"/>
              </w:rPr>
            </w:pPr>
            <w:r>
              <w:rPr>
                <w:rFonts w:hint="cs"/>
                <w:sz w:val="16"/>
              </w:rPr>
              <w:t>Unsure</w:t>
            </w:r>
          </w:p>
        </w:tc>
      </w:tr>
      <w:tr w:rsidR="00B4688E" w:rsidTr="00B4688E">
        <w:trPr>
          <w:trHeight w:val="415"/>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 1</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i/>
                <w:iCs/>
              </w:rPr>
            </w:pPr>
            <w:r>
              <w:rPr>
                <w:rFonts w:ascii="Times New Roman Mäori" w:hAnsi="Times New Roman Mäori"/>
              </w:rPr>
              <w:t xml:space="preserve">Physical and emotional health of students? </w:t>
            </w:r>
            <w:r>
              <w:rPr>
                <w:rFonts w:ascii="Times New Roman Mäori" w:hAnsi="Times New Roman Mäori"/>
                <w:i/>
                <w:iCs/>
              </w:rPr>
              <w:t>[NAG 5].</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r>
      <w:tr w:rsidR="00B4688E" w:rsidTr="00B4688E">
        <w:trPr>
          <w:trHeight w:val="414"/>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 2</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widowControl w:val="0"/>
              <w:spacing w:before="80" w:after="80"/>
              <w:jc w:val="both"/>
              <w:rPr>
                <w:rFonts w:ascii="Times New Roman Mäori" w:eastAsia="Times New Roman" w:hAnsi="Times New Roman Mäori"/>
              </w:rPr>
            </w:pPr>
            <w:r>
              <w:rPr>
                <w:rFonts w:ascii="Times New Roman Mäori" w:hAnsi="Times New Roman Mäori"/>
              </w:rPr>
              <w:t xml:space="preserve">Child abuse? (prevention and reporting) </w:t>
            </w:r>
            <w:r>
              <w:rPr>
                <w:rFonts w:ascii="Times New Roman Mäori" w:hAnsi="Times New Roman Mäori"/>
                <w:i/>
                <w:iCs/>
              </w:rPr>
              <w:t>[NAG 5; Good practice].</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80" w:after="80" w:line="276" w:lineRule="auto"/>
              <w:rPr>
                <w:sz w:val="22"/>
              </w:rPr>
            </w:pPr>
          </w:p>
        </w:tc>
      </w:tr>
      <w:tr w:rsidR="00B4688E" w:rsidTr="00B4688E">
        <w:trPr>
          <w:trHeight w:val="405"/>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 3</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Behaviour management? </w:t>
            </w:r>
            <w:r>
              <w:rPr>
                <w:rFonts w:ascii="Times New Roman Mäori" w:hAnsi="Times New Roman Mäori"/>
                <w:i/>
                <w:iCs/>
              </w:rPr>
              <w:t>[NAG 5; Good practice]</w:t>
            </w:r>
            <w:r>
              <w:rPr>
                <w:rFonts w:ascii="Times New Roman Mäori" w:hAnsi="Times New Roman Mäori"/>
              </w:rPr>
              <w:t>.</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80" w:after="80" w:line="276" w:lineRule="auto"/>
              <w:rPr>
                <w:b/>
                <w:sz w:val="22"/>
              </w:rPr>
            </w:pPr>
          </w:p>
        </w:tc>
      </w:tr>
      <w:tr w:rsidR="00B4688E" w:rsidTr="00B4688E">
        <w:trPr>
          <w:trHeight w:val="421"/>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 4</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i/>
                <w:iCs/>
              </w:rPr>
            </w:pPr>
            <w:r>
              <w:rPr>
                <w:rFonts w:ascii="Times New Roman Mäori" w:hAnsi="Times New Roman Mäori"/>
              </w:rPr>
              <w:t xml:space="preserve">Discipline procedures? </w:t>
            </w:r>
            <w:r>
              <w:rPr>
                <w:rFonts w:ascii="Times New Roman Mäori" w:hAnsi="Times New Roman Mäori"/>
                <w:i/>
                <w:iCs/>
              </w:rPr>
              <w:t>[Good practice].</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80" w:after="80" w:line="276" w:lineRule="auto"/>
              <w:rPr>
                <w:sz w:val="22"/>
              </w:rPr>
            </w:pPr>
          </w:p>
        </w:tc>
      </w:tr>
      <w:tr w:rsidR="00B4688E" w:rsidTr="00B4688E">
        <w:trPr>
          <w:trHeight w:val="419"/>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 5</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i/>
                <w:iCs/>
              </w:rPr>
            </w:pPr>
            <w:r>
              <w:rPr>
                <w:rFonts w:ascii="Times New Roman Mäori" w:hAnsi="Times New Roman Mäori"/>
              </w:rPr>
              <w:t>Guidance counselling?</w:t>
            </w:r>
            <w:r>
              <w:rPr>
                <w:rFonts w:ascii="Times New Roman Mäori" w:hAnsi="Times New Roman Mäori"/>
                <w:i/>
                <w:iCs/>
              </w:rPr>
              <w:t xml:space="preserve"> [NAG 1(vi); s 77 Ed </w:t>
            </w:r>
            <w:proofErr w:type="gramStart"/>
            <w:r>
              <w:rPr>
                <w:rFonts w:ascii="Times New Roman Mäori" w:hAnsi="Times New Roman Mäori"/>
                <w:i/>
                <w:iCs/>
              </w:rPr>
              <w:t>Act</w:t>
            </w:r>
            <w:proofErr w:type="gramEnd"/>
            <w:r>
              <w:rPr>
                <w:rFonts w:ascii="Times New Roman Mäori" w:hAnsi="Times New Roman Mäori"/>
                <w:i/>
                <w:iCs/>
              </w:rPr>
              <w:t xml:space="preserve"> 1989].</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80" w:after="80" w:line="276" w:lineRule="auto"/>
              <w:rPr>
                <w:b/>
                <w:sz w:val="22"/>
              </w:rPr>
            </w:pPr>
          </w:p>
        </w:tc>
      </w:tr>
      <w:tr w:rsidR="00B4688E" w:rsidTr="00B4688E">
        <w:trPr>
          <w:trHeight w:val="409"/>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 6</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Dealing with smoking, drugs and alcohol? </w:t>
            </w:r>
            <w:r>
              <w:rPr>
                <w:rFonts w:ascii="Times New Roman Mäori" w:hAnsi="Times New Roman Mäori"/>
                <w:i/>
                <w:iCs/>
              </w:rPr>
              <w:t>[NAG 5].</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80" w:after="80" w:line="276" w:lineRule="auto"/>
              <w:rPr>
                <w:sz w:val="22"/>
              </w:rPr>
            </w:pPr>
          </w:p>
        </w:tc>
      </w:tr>
      <w:tr w:rsidR="00B4688E" w:rsidTr="00B4688E">
        <w:trPr>
          <w:trHeight w:val="396"/>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 7</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i/>
                <w:iCs/>
              </w:rPr>
            </w:pPr>
            <w:r>
              <w:rPr>
                <w:rFonts w:ascii="Times New Roman Mäori" w:hAnsi="Times New Roman Mäori"/>
              </w:rPr>
              <w:t xml:space="preserve">Management and recording/administering of medication?      </w:t>
            </w:r>
            <w:r>
              <w:rPr>
                <w:rFonts w:ascii="Times New Roman Mäori" w:hAnsi="Times New Roman Mäori"/>
                <w:i/>
                <w:iCs/>
              </w:rPr>
              <w:t>[Good practice].</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r>
      <w:tr w:rsidR="00B4688E" w:rsidTr="00B4688E">
        <w:trPr>
          <w:trHeight w:val="318"/>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 8</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i/>
                <w:iCs/>
              </w:rPr>
            </w:pPr>
            <w:r>
              <w:rPr>
                <w:rFonts w:ascii="Times New Roman Mäori" w:hAnsi="Times New Roman Mäori"/>
              </w:rPr>
              <w:t xml:space="preserve">Prohibiting the use of force? (corporal punishment)                        </w:t>
            </w:r>
            <w:r>
              <w:rPr>
                <w:rFonts w:ascii="Times New Roman Mäori" w:hAnsi="Times New Roman Mäori"/>
                <w:i/>
                <w:iCs/>
              </w:rPr>
              <w:t>[</w:t>
            </w:r>
            <w:proofErr w:type="gramStart"/>
            <w:r>
              <w:rPr>
                <w:rFonts w:ascii="Times New Roman Mäori" w:hAnsi="Times New Roman Mäori"/>
                <w:i/>
                <w:iCs/>
              </w:rPr>
              <w:t>s</w:t>
            </w:r>
            <w:proofErr w:type="gramEnd"/>
            <w:r>
              <w:rPr>
                <w:rFonts w:ascii="Times New Roman Mäori" w:hAnsi="Times New Roman Mäori"/>
                <w:i/>
                <w:iCs/>
              </w:rPr>
              <w:t xml:space="preserve"> 139A Ed Act 1989].</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r>
      <w:tr w:rsidR="00B4688E" w:rsidTr="00B4688E">
        <w:trPr>
          <w:trHeight w:val="431"/>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 9</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Cross cultural awareness? </w:t>
            </w:r>
            <w:r>
              <w:rPr>
                <w:rFonts w:ascii="Times New Roman Mäori" w:hAnsi="Times New Roman Mäori"/>
                <w:i/>
                <w:iCs/>
              </w:rPr>
              <w:t>[Good practice].</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80" w:after="80" w:line="276" w:lineRule="auto"/>
              <w:rPr>
                <w:b/>
                <w:sz w:val="22"/>
              </w:rPr>
            </w:pPr>
          </w:p>
        </w:tc>
      </w:tr>
      <w:tr w:rsidR="00B4688E" w:rsidTr="00B4688E">
        <w:trPr>
          <w:trHeight w:val="485"/>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10</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Dealing with parents who are subject to court orders affecting day to day care of, or contact with, a </w:t>
            </w:r>
            <w:proofErr w:type="gramStart"/>
            <w:r>
              <w:rPr>
                <w:rFonts w:ascii="Times New Roman Mäori" w:hAnsi="Times New Roman Mäori"/>
              </w:rPr>
              <w:t>child  at</w:t>
            </w:r>
            <w:proofErr w:type="gramEnd"/>
            <w:r>
              <w:rPr>
                <w:rFonts w:ascii="Times New Roman Mäori" w:hAnsi="Times New Roman Mäori"/>
              </w:rPr>
              <w:t xml:space="preserve"> school? </w:t>
            </w:r>
            <w:r>
              <w:rPr>
                <w:rFonts w:ascii="Times New Roman Mäori" w:hAnsi="Times New Roman Mäori"/>
                <w:i/>
                <w:iCs/>
              </w:rPr>
              <w:t>[NAG 5; Good practice].</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80" w:after="80" w:line="276" w:lineRule="auto"/>
              <w:rPr>
                <w:sz w:val="22"/>
              </w:rPr>
            </w:pPr>
          </w:p>
        </w:tc>
      </w:tr>
      <w:tr w:rsidR="00B4688E" w:rsidTr="00B4688E">
        <w:trPr>
          <w:trHeight w:val="418"/>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11</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Complaints? </w:t>
            </w:r>
            <w:r>
              <w:rPr>
                <w:rFonts w:ascii="Times New Roman Mäori" w:hAnsi="Times New Roman Mäori"/>
                <w:i/>
                <w:iCs/>
              </w:rPr>
              <w:t>[Good practice]</w:t>
            </w:r>
            <w:r>
              <w:rPr>
                <w:rFonts w:ascii="Times New Roman Mäori" w:hAnsi="Times New Roman Mäori"/>
              </w:rPr>
              <w:t>.</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80" w:after="80" w:line="276" w:lineRule="auto"/>
              <w:rPr>
                <w:sz w:val="22"/>
              </w:rPr>
            </w:pPr>
          </w:p>
        </w:tc>
      </w:tr>
      <w:tr w:rsidR="00B4688E" w:rsidTr="00B4688E">
        <w:trPr>
          <w:trHeight w:val="425"/>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12</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rsidP="004B282B">
            <w:pPr>
              <w:pStyle w:val="Header"/>
              <w:widowControl w:val="0"/>
              <w:numPr>
                <w:ilvl w:val="0"/>
                <w:numId w:val="20"/>
              </w:numPr>
              <w:tabs>
                <w:tab w:val="clear" w:pos="4513"/>
                <w:tab w:val="clear" w:pos="9026"/>
                <w:tab w:val="center" w:pos="4153"/>
                <w:tab w:val="right" w:pos="8306"/>
              </w:tabs>
              <w:spacing w:before="80" w:after="80"/>
              <w:jc w:val="both"/>
              <w:rPr>
                <w:rFonts w:ascii="Times New Roman Mäori" w:eastAsia="Times New Roman" w:hAnsi="Times New Roman Mäori"/>
                <w:szCs w:val="20"/>
              </w:rPr>
            </w:pPr>
            <w:r>
              <w:rPr>
                <w:rFonts w:ascii="Times New Roman Mäori" w:hAnsi="Times New Roman Mäori"/>
              </w:rPr>
              <w:t>Internet safety? And</w:t>
            </w:r>
          </w:p>
          <w:p w:rsidR="00B4688E" w:rsidRDefault="00B4688E" w:rsidP="004B282B">
            <w:pPr>
              <w:pStyle w:val="Header"/>
              <w:widowControl w:val="0"/>
              <w:numPr>
                <w:ilvl w:val="0"/>
                <w:numId w:val="20"/>
              </w:numPr>
              <w:tabs>
                <w:tab w:val="clear" w:pos="4513"/>
                <w:tab w:val="clear" w:pos="9026"/>
                <w:tab w:val="center" w:pos="4153"/>
                <w:tab w:val="right" w:pos="8306"/>
              </w:tabs>
              <w:spacing w:before="80" w:after="80"/>
              <w:jc w:val="both"/>
              <w:rPr>
                <w:rFonts w:ascii="Times New Roman Mäori" w:eastAsia="Times New Roman" w:hAnsi="Times New Roman Mäori"/>
              </w:rPr>
            </w:pPr>
            <w:r>
              <w:rPr>
                <w:rFonts w:ascii="Times New Roman Mäori" w:hAnsi="Times New Roman Mäori"/>
              </w:rPr>
              <w:t xml:space="preserve">Has the Internet Safety Policy been implemented in the last year? </w:t>
            </w:r>
            <w:r>
              <w:rPr>
                <w:rFonts w:ascii="Times New Roman Mäori" w:hAnsi="Times New Roman Mäori"/>
                <w:i/>
                <w:iCs/>
              </w:rPr>
              <w:t>[NAG 5; Good practice].</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80" w:after="80" w:line="276" w:lineRule="auto"/>
              <w:rPr>
                <w:sz w:val="22"/>
              </w:rPr>
            </w:pPr>
          </w:p>
        </w:tc>
      </w:tr>
      <w:tr w:rsidR="00B4688E" w:rsidTr="00B4688E">
        <w:trPr>
          <w:trHeight w:val="381"/>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13</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szCs w:val="20"/>
              </w:rPr>
            </w:pPr>
            <w:r>
              <w:rPr>
                <w:rFonts w:ascii="Times New Roman Mäori" w:hAnsi="Times New Roman Mäori"/>
              </w:rPr>
              <w:t xml:space="preserve">The Code of Practice for School Exempt Laboratories approved by the Environmental Risk Management Authority, about the use </w:t>
            </w:r>
            <w:r>
              <w:rPr>
                <w:rFonts w:ascii="Times New Roman Mäori" w:hAnsi="Times New Roman Mäori"/>
              </w:rPr>
              <w:lastRenderedPageBreak/>
              <w:t>of hazardous substances for the teaching of science and technology?</w:t>
            </w:r>
          </w:p>
          <w:p w:rsidR="00B4688E" w:rsidRDefault="00B4688E">
            <w:pPr>
              <w:pStyle w:val="Header"/>
              <w:tabs>
                <w:tab w:val="left" w:pos="720"/>
              </w:tabs>
              <w:spacing w:before="80"/>
              <w:rPr>
                <w:rFonts w:ascii="Times New Roman Mäori" w:eastAsia="Times New Roman" w:hAnsi="Times New Roman Mäori"/>
              </w:rPr>
            </w:pPr>
            <w:r>
              <w:rPr>
                <w:rFonts w:ascii="Times New Roman Mäori" w:hAnsi="Times New Roman Mäori"/>
              </w:rPr>
              <w:t>The Code of Ethical Conduct for the use of Animals in research and teaching in schools? [</w:t>
            </w:r>
            <w:r>
              <w:rPr>
                <w:rFonts w:ascii="Times New Roman Mäori" w:hAnsi="Times New Roman Mäori"/>
                <w:i/>
              </w:rPr>
              <w:t>refer to www.nzase.org.nz/ethics</w:t>
            </w:r>
            <w:r>
              <w:rPr>
                <w:rFonts w:ascii="Times New Roman Mäori" w:hAnsi="Times New Roman Mäori"/>
              </w:rPr>
              <w:t>]</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r>
      <w:tr w:rsidR="00B4688E" w:rsidTr="00B4688E">
        <w:trPr>
          <w:trHeight w:val="381"/>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lastRenderedPageBreak/>
              <w:t>14</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Protection for staff and students from excessive UV radiation exposure over the summer months? </w:t>
            </w:r>
            <w:r>
              <w:rPr>
                <w:rFonts w:ascii="Times New Roman Mäori" w:hAnsi="Times New Roman Mäori"/>
                <w:i/>
                <w:iCs/>
              </w:rPr>
              <w:t>[NAG 5; Good practice].</w:t>
            </w:r>
            <w:r>
              <w:rPr>
                <w:rFonts w:ascii="Times New Roman Mäori" w:hAnsi="Times New Roman Mäori"/>
              </w:rPr>
              <w:t xml:space="preserve"> </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r>
      <w:tr w:rsidR="00B4688E" w:rsidTr="00B4688E">
        <w:trPr>
          <w:trHeight w:val="381"/>
        </w:trPr>
        <w:tc>
          <w:tcPr>
            <w:tcW w:w="450"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15</w:t>
            </w:r>
          </w:p>
        </w:tc>
        <w:tc>
          <w:tcPr>
            <w:tcW w:w="6071" w:type="dxa"/>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i/>
                <w:iCs/>
              </w:rPr>
            </w:pPr>
            <w:r>
              <w:rPr>
                <w:rFonts w:ascii="Times New Roman Mäori" w:hAnsi="Times New Roman Mäori"/>
              </w:rPr>
              <w:t xml:space="preserve">Prevention of sexual harassment? </w:t>
            </w:r>
            <w:r>
              <w:rPr>
                <w:rFonts w:ascii="Times New Roman Mäori" w:hAnsi="Times New Roman Mäori"/>
                <w:i/>
                <w:iCs/>
              </w:rPr>
              <w:t>[</w:t>
            </w:r>
            <w:proofErr w:type="spellStart"/>
            <w:proofErr w:type="gramStart"/>
            <w:r>
              <w:rPr>
                <w:rFonts w:ascii="Times New Roman Mäori" w:hAnsi="Times New Roman Mäori"/>
                <w:i/>
                <w:iCs/>
              </w:rPr>
              <w:t>ss</w:t>
            </w:r>
            <w:proofErr w:type="spellEnd"/>
            <w:proofErr w:type="gramEnd"/>
            <w:r>
              <w:rPr>
                <w:rFonts w:ascii="Times New Roman Mäori" w:hAnsi="Times New Roman Mäori"/>
                <w:i/>
                <w:iCs/>
              </w:rPr>
              <w:t xml:space="preserve"> 62, 68 Human Rights Act 1993; </w:t>
            </w:r>
            <w:proofErr w:type="spellStart"/>
            <w:r>
              <w:rPr>
                <w:rFonts w:ascii="Times New Roman Mäori" w:hAnsi="Times New Roman Mäori"/>
                <w:i/>
                <w:iCs/>
              </w:rPr>
              <w:t>ss</w:t>
            </w:r>
            <w:proofErr w:type="spellEnd"/>
            <w:r>
              <w:rPr>
                <w:rFonts w:ascii="Times New Roman Mäori" w:hAnsi="Times New Roman Mäori"/>
                <w:i/>
                <w:iCs/>
              </w:rPr>
              <w:t xml:space="preserve"> 108, 117, 118 Employment Relations Act 2000].</w:t>
            </w:r>
          </w:p>
        </w:tc>
        <w:tc>
          <w:tcPr>
            <w:tcW w:w="85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709"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r>
    </w:tbl>
    <w:p w:rsidR="00B4688E" w:rsidRDefault="00B4688E" w:rsidP="00B4688E">
      <w:pPr>
        <w:rPr>
          <w:rFonts w:eastAsia="Times New Roman"/>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942"/>
        <w:gridCol w:w="501"/>
        <w:gridCol w:w="430"/>
        <w:gridCol w:w="809"/>
      </w:tblGrid>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spacing w:before="80" w:after="80"/>
              <w:rPr>
                <w:rFonts w:ascii="Arial Mäori" w:eastAsia="Times New Roman" w:hAnsi="Arial Mäori" w:cs="Arial Mäori"/>
                <w:b/>
                <w:sz w:val="16"/>
                <w:szCs w:val="16"/>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spacing w:before="80" w:after="80"/>
              <w:rPr>
                <w:rFonts w:ascii="Arial Mäori" w:eastAsia="Times New Roman" w:hAnsi="Arial Mäori" w:cs="Arial Mäori"/>
                <w:b/>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widowControl w:val="0"/>
              <w:spacing w:before="80" w:after="80"/>
              <w:jc w:val="center"/>
              <w:rPr>
                <w:rFonts w:ascii="Arial Mäori" w:eastAsia="Times New Roman" w:hAnsi="Arial Mäori" w:cs="Arial Mäori"/>
                <w:b/>
                <w:sz w:val="16"/>
                <w:szCs w:val="16"/>
              </w:rPr>
            </w:pPr>
            <w:r>
              <w:rPr>
                <w:rFonts w:ascii="Arial Mäori" w:hAnsi="Arial Mäori" w:cs="Arial Mäori" w:hint="cs"/>
                <w:b/>
                <w:sz w:val="16"/>
                <w:szCs w:val="16"/>
              </w:rPr>
              <w:t>Yes</w:t>
            </w:r>
          </w:p>
        </w:tc>
        <w:tc>
          <w:tcPr>
            <w:tcW w:w="430" w:type="dxa"/>
            <w:tcBorders>
              <w:top w:val="single" w:sz="4" w:space="0" w:color="auto"/>
              <w:left w:val="single" w:sz="4" w:space="0" w:color="auto"/>
              <w:bottom w:val="single" w:sz="4" w:space="0" w:color="auto"/>
              <w:right w:val="single" w:sz="4" w:space="0" w:color="auto"/>
            </w:tcBorders>
            <w:hideMark/>
          </w:tcPr>
          <w:p w:rsidR="00B4688E" w:rsidRDefault="00B4688E">
            <w:pPr>
              <w:widowControl w:val="0"/>
              <w:spacing w:before="80" w:after="80"/>
              <w:jc w:val="center"/>
              <w:rPr>
                <w:rFonts w:ascii="Arial Mäori" w:eastAsia="Times New Roman" w:hAnsi="Arial Mäori" w:cs="Arial Mäori"/>
                <w:b/>
                <w:sz w:val="16"/>
                <w:szCs w:val="16"/>
              </w:rPr>
            </w:pPr>
            <w:r>
              <w:rPr>
                <w:rFonts w:ascii="Arial Mäori" w:hAnsi="Arial Mäori" w:cs="Arial Mäori" w:hint="cs"/>
                <w:b/>
                <w:sz w:val="16"/>
                <w:szCs w:val="16"/>
              </w:rPr>
              <w:t>No</w:t>
            </w:r>
          </w:p>
        </w:tc>
        <w:tc>
          <w:tcPr>
            <w:tcW w:w="824" w:type="dxa"/>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80" w:after="80" w:line="276" w:lineRule="auto"/>
              <w:jc w:val="center"/>
              <w:rPr>
                <w:rFonts w:ascii="Arial Mäori" w:hAnsi="Arial Mäori" w:cs="Arial Mäori"/>
                <w:b/>
                <w:sz w:val="16"/>
                <w:szCs w:val="16"/>
              </w:rPr>
            </w:pPr>
            <w:r>
              <w:rPr>
                <w:rFonts w:ascii="Arial Mäori" w:hAnsi="Arial Mäori" w:cs="Arial Mäori" w:hint="cs"/>
                <w:b/>
                <w:sz w:val="16"/>
                <w:szCs w:val="16"/>
              </w:rPr>
              <w:t>Unsure</w:t>
            </w: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16</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Collection, storage and access to personal information?      </w:t>
            </w:r>
            <w:r>
              <w:rPr>
                <w:rFonts w:ascii="Times New Roman Mäori" w:hAnsi="Times New Roman Mäori"/>
                <w:i/>
                <w:iCs/>
              </w:rPr>
              <w:t>[Privacy Act 1993]</w:t>
            </w:r>
            <w:r>
              <w:rPr>
                <w:rFonts w:ascii="Times New Roman Mäori" w:hAnsi="Times New Roman Mäori"/>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80" w:after="80"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17</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The systematic identification and remedying of existing and potential hazards? </w:t>
            </w:r>
            <w:r>
              <w:rPr>
                <w:rFonts w:ascii="Times New Roman Mäori" w:hAnsi="Times New Roman Mäori"/>
                <w:i/>
              </w:rPr>
              <w:t>[</w:t>
            </w:r>
            <w:proofErr w:type="gramStart"/>
            <w:r>
              <w:rPr>
                <w:rFonts w:ascii="Times New Roman Mäori" w:hAnsi="Times New Roman Mäori"/>
                <w:i/>
              </w:rPr>
              <w:t>s7</w:t>
            </w:r>
            <w:proofErr w:type="gramEnd"/>
            <w:r>
              <w:rPr>
                <w:rFonts w:ascii="Times New Roman Mäori" w:hAnsi="Times New Roman Mäori"/>
                <w:i/>
              </w:rPr>
              <w:t xml:space="preserve"> Health and Safety in Employment Act 1992]</w:t>
            </w:r>
            <w:r>
              <w:rPr>
                <w:rFonts w:ascii="Times New Roman Mäori" w:hAnsi="Times New Roman Mäori"/>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br w:type="page"/>
              <w:t>18</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First aid/notification of accidents, in particular, recording of all accidents as required by the Ministry of Education Health and Safety Code? </w:t>
            </w:r>
            <w:r>
              <w:rPr>
                <w:rFonts w:ascii="Times New Roman Mäori" w:hAnsi="Times New Roman Mäori"/>
                <w:i/>
              </w:rPr>
              <w:t>[Good practice].</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80" w:after="80"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19</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Plant and machinery safety? </w:t>
            </w:r>
            <w:r>
              <w:rPr>
                <w:rFonts w:ascii="Times New Roman Mäori" w:hAnsi="Times New Roman Mäori"/>
                <w:i/>
              </w:rPr>
              <w:t>[NAG 5; Health and Safety in Employment Act 1992]</w:t>
            </w:r>
            <w:r>
              <w:rPr>
                <w:rFonts w:ascii="Times New Roman Mäori" w:hAnsi="Times New Roman Mäori"/>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20</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Civil defence preparedness? </w:t>
            </w:r>
            <w:r>
              <w:rPr>
                <w:rFonts w:ascii="Times New Roman Mäori" w:hAnsi="Times New Roman Mäori"/>
                <w:i/>
              </w:rPr>
              <w:t xml:space="preserve">[National Civil Defence </w:t>
            </w:r>
            <w:proofErr w:type="gramStart"/>
            <w:r>
              <w:rPr>
                <w:rFonts w:ascii="Times New Roman Mäori" w:hAnsi="Times New Roman Mäori"/>
                <w:i/>
              </w:rPr>
              <w:t>Emergency  Plan</w:t>
            </w:r>
            <w:proofErr w:type="gramEnd"/>
            <w:r>
              <w:rPr>
                <w:rFonts w:ascii="Times New Roman Mäori" w:hAnsi="Times New Roman Mäori"/>
                <w:i/>
              </w:rPr>
              <w:t xml:space="preserve"> Order 2005; Good practice]</w:t>
            </w:r>
            <w:r>
              <w:rPr>
                <w:rFonts w:ascii="Times New Roman Mäori" w:hAnsi="Times New Roman Mäori"/>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80" w:after="80"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21</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Management of crisis situations including pandemic planning? </w:t>
            </w:r>
            <w:r>
              <w:rPr>
                <w:rFonts w:ascii="Times New Roman Mäori" w:hAnsi="Times New Roman Mäori"/>
                <w:i/>
              </w:rPr>
              <w:t>[NAG 5; Good practice]</w:t>
            </w:r>
            <w:r>
              <w:rPr>
                <w:rFonts w:ascii="Times New Roman Mäori" w:hAnsi="Times New Roman Mäori"/>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80" w:after="80"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22</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School trips/education outside the classroom – risk management procedures? </w:t>
            </w:r>
            <w:r>
              <w:rPr>
                <w:rFonts w:ascii="Times New Roman Mäori" w:hAnsi="Times New Roman Mäori"/>
                <w:i/>
              </w:rPr>
              <w:t>[NAG 5; Good practice - EOTC Guidelines]</w:t>
            </w:r>
            <w:r>
              <w:rPr>
                <w:rFonts w:ascii="Times New Roman Mäori" w:hAnsi="Times New Roman Mäori"/>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23</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Visitors to the school? </w:t>
            </w:r>
            <w:r>
              <w:rPr>
                <w:rFonts w:ascii="Times New Roman Mäori" w:hAnsi="Times New Roman Mäori"/>
                <w:i/>
              </w:rPr>
              <w:t>[Good practice]</w:t>
            </w:r>
            <w:r>
              <w:rPr>
                <w:rFonts w:ascii="Times New Roman Mäori" w:hAnsi="Times New Roman Mäori"/>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24</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Care and safety of students in hostels under the Education (Hostels) Regulations 2005, and off site facilities?                   </w:t>
            </w:r>
            <w:r>
              <w:rPr>
                <w:rFonts w:ascii="Times New Roman Mäori" w:hAnsi="Times New Roman Mäori"/>
                <w:i/>
              </w:rPr>
              <w:t>[Write N/A if not applicable]</w:t>
            </w:r>
            <w:r>
              <w:rPr>
                <w:rFonts w:ascii="Times New Roman Mäori" w:hAnsi="Times New Roman Mäori"/>
              </w:rPr>
              <w:t>.</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25</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szCs w:val="20"/>
              </w:rPr>
            </w:pPr>
            <w:r>
              <w:rPr>
                <w:rFonts w:ascii="Times New Roman Mäori" w:hAnsi="Times New Roman Mäori"/>
              </w:rPr>
              <w:t>Has the board regularly reviewed the policies and procedures/guidelines/practices linked to health and safety in questions 1 – 24 above, and</w:t>
            </w:r>
          </w:p>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 xml:space="preserve">Satisfied </w:t>
            </w:r>
            <w:proofErr w:type="gramStart"/>
            <w:r>
              <w:rPr>
                <w:rFonts w:ascii="Times New Roman Mäori" w:hAnsi="Times New Roman Mäori"/>
              </w:rPr>
              <w:t>itself</w:t>
            </w:r>
            <w:proofErr w:type="gramEnd"/>
            <w:r>
              <w:rPr>
                <w:rFonts w:ascii="Times New Roman Mäori" w:hAnsi="Times New Roman Mäori"/>
              </w:rPr>
              <w:t xml:space="preserve">, through reports that these policies and procedures/guidelines/practices have been implemented appropriately? </w:t>
            </w:r>
            <w:r>
              <w:rPr>
                <w:rFonts w:ascii="Times New Roman Mäori" w:hAnsi="Times New Roman Mäori"/>
                <w:i/>
              </w:rPr>
              <w:t>[Good practice]</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tabs>
                <w:tab w:val="left" w:pos="720"/>
              </w:tabs>
              <w:spacing w:before="80" w:after="80"/>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b/>
              </w:rPr>
            </w:pPr>
            <w:r>
              <w:rPr>
                <w:rFonts w:ascii="Times New Roman Mäori" w:hAnsi="Times New Roman Mäori"/>
                <w:b/>
              </w:rPr>
              <w:t>Does the board:</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26</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szCs w:val="20"/>
              </w:rPr>
            </w:pPr>
            <w:r>
              <w:rPr>
                <w:rFonts w:ascii="Times New Roman Mäori" w:hAnsi="Times New Roman Mäori"/>
              </w:rPr>
              <w:t>Meet the requirements under NAG 5:</w:t>
            </w:r>
          </w:p>
          <w:p w:rsidR="00B4688E" w:rsidRDefault="00B4688E" w:rsidP="004B282B">
            <w:pPr>
              <w:pStyle w:val="Header"/>
              <w:widowControl w:val="0"/>
              <w:numPr>
                <w:ilvl w:val="0"/>
                <w:numId w:val="21"/>
              </w:numPr>
              <w:tabs>
                <w:tab w:val="clear" w:pos="4513"/>
                <w:tab w:val="clear" w:pos="9026"/>
                <w:tab w:val="center" w:pos="4153"/>
                <w:tab w:val="right" w:pos="8306"/>
              </w:tabs>
              <w:spacing w:before="80" w:after="80"/>
              <w:jc w:val="both"/>
              <w:rPr>
                <w:rFonts w:ascii="Times New Roman Mäori" w:eastAsia="Times New Roman" w:hAnsi="Times New Roman Mäori"/>
              </w:rPr>
            </w:pPr>
            <w:proofErr w:type="gramStart"/>
            <w:r>
              <w:rPr>
                <w:rFonts w:ascii="Times New Roman Mäori" w:hAnsi="Times New Roman Mäori"/>
              </w:rPr>
              <w:t>to</w:t>
            </w:r>
            <w:proofErr w:type="gramEnd"/>
            <w:r>
              <w:rPr>
                <w:rFonts w:ascii="Times New Roman Mäori" w:hAnsi="Times New Roman Mäori"/>
              </w:rPr>
              <w:t xml:space="preserve"> promote healthy food and nutrition for all students?</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27</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rsidP="004B282B">
            <w:pPr>
              <w:pStyle w:val="Header"/>
              <w:widowControl w:val="0"/>
              <w:numPr>
                <w:ilvl w:val="0"/>
                <w:numId w:val="22"/>
              </w:numPr>
              <w:tabs>
                <w:tab w:val="clear" w:pos="4513"/>
                <w:tab w:val="clear" w:pos="9026"/>
                <w:tab w:val="center" w:pos="4153"/>
                <w:tab w:val="right" w:pos="8306"/>
              </w:tabs>
              <w:spacing w:before="80" w:after="80"/>
              <w:jc w:val="both"/>
              <w:rPr>
                <w:rFonts w:ascii="Times New Roman Mäori" w:eastAsia="Times New Roman" w:hAnsi="Times New Roman Mäori"/>
              </w:rPr>
            </w:pPr>
            <w:r>
              <w:rPr>
                <w:rFonts w:ascii="Times New Roman Mäori" w:hAnsi="Times New Roman Mäori"/>
              </w:rPr>
              <w:t>Through the principal and teaching staff, currently provide anti-bullying programmes for students? and</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tabs>
                <w:tab w:val="left" w:pos="720"/>
              </w:tabs>
              <w:spacing w:before="80" w:after="80"/>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rsidP="004B282B">
            <w:pPr>
              <w:pStyle w:val="Header"/>
              <w:widowControl w:val="0"/>
              <w:numPr>
                <w:ilvl w:val="0"/>
                <w:numId w:val="22"/>
              </w:numPr>
              <w:tabs>
                <w:tab w:val="clear" w:pos="4513"/>
                <w:tab w:val="clear" w:pos="9026"/>
                <w:tab w:val="center" w:pos="4153"/>
                <w:tab w:val="right" w:pos="8306"/>
              </w:tabs>
              <w:spacing w:before="80" w:after="80"/>
              <w:jc w:val="both"/>
              <w:rPr>
                <w:rFonts w:ascii="Times New Roman Mäori" w:eastAsia="Times New Roman" w:hAnsi="Times New Roman Mäori"/>
              </w:rPr>
            </w:pPr>
            <w:r>
              <w:rPr>
                <w:rFonts w:ascii="Times New Roman Mäori" w:hAnsi="Times New Roman Mäori"/>
              </w:rPr>
              <w:t>Do those anti-bullying programmes include a focus on:</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tabs>
                <w:tab w:val="left" w:pos="720"/>
              </w:tabs>
              <w:spacing w:before="80" w:after="80"/>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rsidP="004B282B">
            <w:pPr>
              <w:pStyle w:val="Header"/>
              <w:widowControl w:val="0"/>
              <w:numPr>
                <w:ilvl w:val="1"/>
                <w:numId w:val="22"/>
              </w:numPr>
              <w:tabs>
                <w:tab w:val="clear" w:pos="4513"/>
                <w:tab w:val="clear" w:pos="9026"/>
                <w:tab w:val="center" w:pos="4153"/>
                <w:tab w:val="right" w:pos="8306"/>
              </w:tabs>
              <w:spacing w:before="80" w:after="80"/>
              <w:jc w:val="both"/>
              <w:rPr>
                <w:rFonts w:ascii="Times New Roman Mäori" w:eastAsia="Times New Roman" w:hAnsi="Times New Roman Mäori"/>
              </w:rPr>
            </w:pPr>
            <w:r>
              <w:rPr>
                <w:rFonts w:ascii="Times New Roman Mäori" w:hAnsi="Times New Roman Mäori"/>
              </w:rPr>
              <w:t>Racist bullying?</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tabs>
                <w:tab w:val="left" w:pos="720"/>
              </w:tabs>
              <w:spacing w:before="80" w:after="80"/>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rsidP="004B282B">
            <w:pPr>
              <w:pStyle w:val="Header"/>
              <w:widowControl w:val="0"/>
              <w:numPr>
                <w:ilvl w:val="1"/>
                <w:numId w:val="22"/>
              </w:numPr>
              <w:tabs>
                <w:tab w:val="clear" w:pos="4513"/>
                <w:tab w:val="clear" w:pos="9026"/>
                <w:tab w:val="center" w:pos="4153"/>
                <w:tab w:val="right" w:pos="8306"/>
              </w:tabs>
              <w:spacing w:before="80" w:after="80"/>
              <w:jc w:val="both"/>
              <w:rPr>
                <w:rFonts w:ascii="Times New Roman Mäori" w:eastAsia="Times New Roman" w:hAnsi="Times New Roman Mäori"/>
              </w:rPr>
            </w:pPr>
            <w:r>
              <w:rPr>
                <w:rFonts w:ascii="Times New Roman Mäori" w:hAnsi="Times New Roman Mäori"/>
              </w:rPr>
              <w:t>Bullying of students with special needs?</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tabs>
                <w:tab w:val="left" w:pos="720"/>
              </w:tabs>
              <w:spacing w:before="80" w:after="80"/>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rsidP="004B282B">
            <w:pPr>
              <w:pStyle w:val="Header"/>
              <w:widowControl w:val="0"/>
              <w:numPr>
                <w:ilvl w:val="1"/>
                <w:numId w:val="22"/>
              </w:numPr>
              <w:tabs>
                <w:tab w:val="clear" w:pos="4513"/>
                <w:tab w:val="clear" w:pos="9026"/>
                <w:tab w:val="center" w:pos="4153"/>
                <w:tab w:val="right" w:pos="8306"/>
              </w:tabs>
              <w:spacing w:before="80" w:after="80"/>
              <w:jc w:val="both"/>
              <w:rPr>
                <w:rFonts w:ascii="Times New Roman Mäori" w:eastAsia="Times New Roman" w:hAnsi="Times New Roman Mäori"/>
              </w:rPr>
            </w:pPr>
            <w:r>
              <w:rPr>
                <w:rFonts w:ascii="Times New Roman Mäori" w:hAnsi="Times New Roman Mäori"/>
              </w:rPr>
              <w:t>Homophobic bullying?</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tabs>
                <w:tab w:val="left" w:pos="720"/>
              </w:tabs>
              <w:spacing w:before="80" w:after="80"/>
              <w:rPr>
                <w:rFonts w:ascii="Times New Roman Mäori" w:eastAsia="Times New Roman" w:hAnsi="Times New Roman Mäori"/>
              </w:rPr>
            </w:pPr>
          </w:p>
        </w:tc>
        <w:tc>
          <w:tcPr>
            <w:tcW w:w="6704" w:type="dxa"/>
            <w:tcBorders>
              <w:top w:val="single" w:sz="4" w:space="0" w:color="auto"/>
              <w:left w:val="single" w:sz="4" w:space="0" w:color="auto"/>
              <w:bottom w:val="single" w:sz="4" w:space="0" w:color="auto"/>
              <w:right w:val="single" w:sz="4" w:space="0" w:color="auto"/>
            </w:tcBorders>
            <w:hideMark/>
          </w:tcPr>
          <w:p w:rsidR="00B4688E" w:rsidRDefault="00B4688E" w:rsidP="004B282B">
            <w:pPr>
              <w:pStyle w:val="Header"/>
              <w:widowControl w:val="0"/>
              <w:numPr>
                <w:ilvl w:val="1"/>
                <w:numId w:val="22"/>
              </w:numPr>
              <w:tabs>
                <w:tab w:val="clear" w:pos="4513"/>
                <w:tab w:val="clear" w:pos="9026"/>
                <w:tab w:val="center" w:pos="4153"/>
                <w:tab w:val="right" w:pos="8306"/>
              </w:tabs>
              <w:spacing w:before="80" w:after="80"/>
              <w:jc w:val="both"/>
              <w:rPr>
                <w:rFonts w:ascii="Times New Roman Mäori" w:eastAsia="Times New Roman" w:hAnsi="Times New Roman Mäori"/>
              </w:rPr>
            </w:pPr>
            <w:r>
              <w:rPr>
                <w:rFonts w:ascii="Times New Roman Mäori" w:hAnsi="Times New Roman Mäori"/>
              </w:rPr>
              <w:t>Sexual harassment? [NAG 5; Good practice].</w:t>
            </w:r>
          </w:p>
        </w:tc>
        <w:tc>
          <w:tcPr>
            <w:tcW w:w="501"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430" w:type="dxa"/>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824" w:type="dxa"/>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bl>
    <w:p w:rsidR="00B4688E" w:rsidRDefault="00B4688E" w:rsidP="00B4688E">
      <w:pPr>
        <w:rPr>
          <w:rFonts w:eastAsia="Times New Roman"/>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983"/>
        <w:gridCol w:w="501"/>
        <w:gridCol w:w="430"/>
        <w:gridCol w:w="768"/>
      </w:tblGrid>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spacing w:before="80" w:after="80"/>
              <w:rPr>
                <w:rFonts w:ascii="Arial Mäori" w:eastAsia="Times New Roman" w:hAnsi="Arial Mäori" w:cs="Arial Mäori"/>
                <w:b/>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spacing w:before="80" w:after="80"/>
              <w:rPr>
                <w:rFonts w:ascii="Arial Mäori" w:eastAsia="Times New Roman" w:hAnsi="Arial Mäori" w:cs="Arial Mäori"/>
                <w:b/>
                <w:sz w:val="16"/>
                <w:szCs w:val="16"/>
              </w:rPr>
            </w:pPr>
            <w:r>
              <w:rPr>
                <w:rFonts w:ascii="Times New Roman Mäori" w:hAnsi="Times New Roman Mäori"/>
                <w:b/>
              </w:rPr>
              <w:t>Has the board:</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widowControl w:val="0"/>
              <w:spacing w:before="120" w:after="120"/>
              <w:jc w:val="center"/>
              <w:rPr>
                <w:rFonts w:ascii="Arial Mäori" w:eastAsia="Times New Roman" w:hAnsi="Arial Mäori" w:cs="Arial Mäori"/>
                <w:b/>
                <w:sz w:val="16"/>
                <w:szCs w:val="16"/>
              </w:rPr>
            </w:pPr>
            <w:r>
              <w:rPr>
                <w:rFonts w:ascii="Arial Mäori" w:hAnsi="Arial Mäori" w:cs="Arial Mäori" w:hint="cs"/>
                <w:b/>
                <w:sz w:val="16"/>
                <w:szCs w:val="16"/>
              </w:rPr>
              <w:t>Yes</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widowControl w:val="0"/>
              <w:spacing w:before="120" w:after="120"/>
              <w:jc w:val="center"/>
              <w:rPr>
                <w:rFonts w:ascii="Arial Mäori" w:eastAsia="Times New Roman" w:hAnsi="Arial Mäori" w:cs="Arial Mäori"/>
                <w:b/>
                <w:sz w:val="16"/>
                <w:szCs w:val="16"/>
              </w:rPr>
            </w:pPr>
            <w:r>
              <w:rPr>
                <w:rFonts w:ascii="Arial Mäori" w:hAnsi="Arial Mäori" w:cs="Arial Mäori" w:hint="cs"/>
                <w:b/>
                <w:sz w:val="16"/>
                <w:szCs w:val="16"/>
              </w:rPr>
              <w:t>No</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20" w:after="120" w:line="276" w:lineRule="auto"/>
              <w:jc w:val="center"/>
              <w:rPr>
                <w:rFonts w:ascii="Arial Mäori" w:hAnsi="Arial Mäori" w:cs="Arial Mäori"/>
                <w:b/>
                <w:sz w:val="16"/>
                <w:szCs w:val="16"/>
              </w:rPr>
            </w:pPr>
            <w:r>
              <w:rPr>
                <w:rFonts w:ascii="Arial Mäori" w:hAnsi="Arial Mäori" w:cs="Arial Mäori" w:hint="cs"/>
                <w:b/>
                <w:sz w:val="16"/>
                <w:szCs w:val="16"/>
              </w:rPr>
              <w:t>Unsure</w:t>
            </w: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28</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Satisfied itself, through reports from hostel management, that the hostel provides a safe emotional and physical environment that supports the learning of boarders enrolled at the school?         [NAG 5; Education (Hostels) Regulations 2005].</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29</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szCs w:val="20"/>
              </w:rPr>
            </w:pPr>
            <w:r>
              <w:rPr>
                <w:rFonts w:ascii="Times New Roman Mäori" w:hAnsi="Times New Roman Mäori"/>
              </w:rPr>
              <w:t>Ensured policies and procedures that relate to students who have special education needs are implemented without discrimination, i.e. they are:</w:t>
            </w:r>
          </w:p>
          <w:p w:rsidR="00B4688E" w:rsidRDefault="00B4688E" w:rsidP="004B282B">
            <w:pPr>
              <w:pStyle w:val="Header"/>
              <w:widowControl w:val="0"/>
              <w:numPr>
                <w:ilvl w:val="0"/>
                <w:numId w:val="23"/>
              </w:numPr>
              <w:tabs>
                <w:tab w:val="clear" w:pos="4513"/>
                <w:tab w:val="clear" w:pos="9026"/>
                <w:tab w:val="center" w:pos="4153"/>
                <w:tab w:val="right" w:pos="8306"/>
              </w:tabs>
              <w:spacing w:after="80"/>
              <w:ind w:left="357" w:hanging="357"/>
              <w:jc w:val="both"/>
              <w:rPr>
                <w:rFonts w:ascii="Times New Roman Mäori" w:hAnsi="Times New Roman Mäori"/>
              </w:rPr>
            </w:pPr>
            <w:r>
              <w:rPr>
                <w:rFonts w:ascii="Times New Roman Mäori" w:hAnsi="Times New Roman Mäori"/>
              </w:rPr>
              <w:t>Objective, value diversity and are integrated within the school curriculum;</w:t>
            </w:r>
          </w:p>
          <w:p w:rsidR="00B4688E" w:rsidRDefault="00B4688E" w:rsidP="004B282B">
            <w:pPr>
              <w:pStyle w:val="Header"/>
              <w:widowControl w:val="0"/>
              <w:numPr>
                <w:ilvl w:val="0"/>
                <w:numId w:val="23"/>
              </w:numPr>
              <w:tabs>
                <w:tab w:val="clear" w:pos="4513"/>
                <w:tab w:val="clear" w:pos="9026"/>
                <w:tab w:val="center" w:pos="4153"/>
                <w:tab w:val="right" w:pos="8306"/>
              </w:tabs>
              <w:spacing w:after="80"/>
              <w:ind w:left="357" w:hanging="357"/>
              <w:jc w:val="both"/>
              <w:rPr>
                <w:rFonts w:ascii="Times New Roman Mäori" w:hAnsi="Times New Roman Mäori"/>
              </w:rPr>
            </w:pPr>
            <w:r>
              <w:rPr>
                <w:rFonts w:ascii="Times New Roman Mäori" w:hAnsi="Times New Roman Mäori"/>
              </w:rPr>
              <w:t>Regularly re-evaluated and developed to enhance effectiveness;</w:t>
            </w:r>
          </w:p>
          <w:p w:rsidR="00B4688E" w:rsidRDefault="00B4688E" w:rsidP="004B282B">
            <w:pPr>
              <w:pStyle w:val="Header"/>
              <w:widowControl w:val="0"/>
              <w:numPr>
                <w:ilvl w:val="0"/>
                <w:numId w:val="23"/>
              </w:numPr>
              <w:tabs>
                <w:tab w:val="clear" w:pos="4513"/>
                <w:tab w:val="clear" w:pos="9026"/>
                <w:tab w:val="center" w:pos="4153"/>
                <w:tab w:val="right" w:pos="8306"/>
              </w:tabs>
              <w:spacing w:after="80"/>
              <w:ind w:left="357" w:hanging="357"/>
              <w:jc w:val="both"/>
              <w:rPr>
                <w:rFonts w:ascii="Times New Roman Mäori" w:hAnsi="Times New Roman Mäori"/>
              </w:rPr>
            </w:pPr>
            <w:r>
              <w:rPr>
                <w:rFonts w:ascii="Times New Roman Mäori" w:hAnsi="Times New Roman Mäori"/>
              </w:rPr>
              <w:t xml:space="preserve">Well-communicated to all staff and families, </w:t>
            </w:r>
            <w:proofErr w:type="spellStart"/>
            <w:r>
              <w:rPr>
                <w:rFonts w:ascii="Times New Roman Mäori" w:hAnsi="Times New Roman Mäori"/>
              </w:rPr>
              <w:t>whänau</w:t>
            </w:r>
            <w:proofErr w:type="spellEnd"/>
            <w:r>
              <w:rPr>
                <w:rFonts w:ascii="Times New Roman Mäori" w:hAnsi="Times New Roman Mäori"/>
              </w:rPr>
              <w:t xml:space="preserve"> of students and consistently applied;</w:t>
            </w:r>
          </w:p>
          <w:p w:rsidR="00B4688E" w:rsidRDefault="00B4688E" w:rsidP="004B282B">
            <w:pPr>
              <w:pStyle w:val="Header"/>
              <w:widowControl w:val="0"/>
              <w:numPr>
                <w:ilvl w:val="0"/>
                <w:numId w:val="23"/>
              </w:numPr>
              <w:tabs>
                <w:tab w:val="clear" w:pos="4513"/>
                <w:tab w:val="clear" w:pos="9026"/>
                <w:tab w:val="center" w:pos="4153"/>
                <w:tab w:val="right" w:pos="8306"/>
              </w:tabs>
              <w:spacing w:before="80" w:after="80"/>
              <w:ind w:left="357" w:hanging="357"/>
              <w:jc w:val="both"/>
              <w:rPr>
                <w:rFonts w:ascii="Times New Roman Mäori" w:eastAsia="Times New Roman" w:hAnsi="Times New Roman Mäori"/>
              </w:rPr>
            </w:pPr>
            <w:r>
              <w:rPr>
                <w:rFonts w:ascii="Times New Roman Mäori" w:hAnsi="Times New Roman Mäori"/>
              </w:rPr>
              <w:t>In compliance with the Education Act 1989 (section 8) and the NZ Bill of Rights Act (section 19), the Human Rights Act 1993 (section 21), the National Education Guidelines, National Administration Guidelines, National Education Goals, Curriculum Statements, Foundation Curriculum Policy Statements and Special Education Guidelines.</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30</w:t>
            </w:r>
          </w:p>
        </w:tc>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Documented and implemented policies and procedures to ensure compliance with the Code of Practice for the Pastoral Care of International Students? [Write N/A if not applicable].</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r w:rsidR="00B4688E" w:rsidTr="00B4688E">
        <w:trPr>
          <w:trHeight w:val="411"/>
        </w:trPr>
        <w:tc>
          <w:tcPr>
            <w:tcW w:w="0" w:type="auto"/>
            <w:tcBorders>
              <w:top w:val="single" w:sz="4" w:space="0" w:color="auto"/>
              <w:left w:val="single" w:sz="4" w:space="0" w:color="auto"/>
              <w:bottom w:val="single" w:sz="4" w:space="0" w:color="auto"/>
              <w:right w:val="single" w:sz="4" w:space="0" w:color="auto"/>
            </w:tcBorders>
            <w:hideMark/>
          </w:tcPr>
          <w:p w:rsidR="00B4688E" w:rsidRDefault="00B4688E">
            <w:pPr>
              <w:pStyle w:val="Header"/>
              <w:tabs>
                <w:tab w:val="left" w:pos="720"/>
              </w:tabs>
              <w:spacing w:before="80" w:after="80"/>
              <w:rPr>
                <w:rFonts w:ascii="Times New Roman Mäori" w:eastAsia="Times New Roman" w:hAnsi="Times New Roman Mäori"/>
              </w:rPr>
            </w:pPr>
            <w:r>
              <w:rPr>
                <w:rFonts w:ascii="Times New Roman Mäori" w:hAnsi="Times New Roman Mäori"/>
              </w:rPr>
              <w:t>31</w:t>
            </w: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Header"/>
              <w:tabs>
                <w:tab w:val="left" w:pos="720"/>
              </w:tabs>
              <w:spacing w:before="80" w:after="80"/>
              <w:rPr>
                <w:rFonts w:ascii="Times New Roman Mäori" w:eastAsia="Times New Roman" w:hAnsi="Times New Roman Mäori"/>
                <w:szCs w:val="20"/>
              </w:rPr>
            </w:pPr>
            <w:r>
              <w:rPr>
                <w:rFonts w:ascii="Times New Roman Mäori" w:hAnsi="Times New Roman Mäori"/>
              </w:rPr>
              <w:t>As signatory to the Code of Practice for the Pastoral Care of International Students, ensured that it is complying with the Code particularly in terms of:</w:t>
            </w:r>
          </w:p>
          <w:p w:rsidR="00B4688E" w:rsidRDefault="00B4688E">
            <w:pPr>
              <w:pStyle w:val="Header"/>
              <w:spacing w:before="80" w:after="80"/>
              <w:rPr>
                <w:rFonts w:ascii="Times New Roman Mäori" w:hAnsi="Times New Roman Mäori"/>
              </w:rPr>
            </w:pPr>
            <w:r>
              <w:rPr>
                <w:rFonts w:ascii="Times New Roman Mäori" w:hAnsi="Times New Roman Mäori"/>
              </w:rPr>
              <w:t>Student welfare</w:t>
            </w:r>
          </w:p>
          <w:p w:rsidR="00B4688E" w:rsidRDefault="00B4688E" w:rsidP="004B282B">
            <w:pPr>
              <w:widowControl w:val="0"/>
              <w:numPr>
                <w:ilvl w:val="0"/>
                <w:numId w:val="24"/>
              </w:numPr>
              <w:spacing w:after="0"/>
              <w:ind w:left="720"/>
              <w:rPr>
                <w:rFonts w:ascii="Times New Roman Mäori" w:hAnsi="Times New Roman Mäori"/>
              </w:rPr>
            </w:pPr>
            <w:r>
              <w:rPr>
                <w:rFonts w:ascii="Times New Roman Mäori" w:hAnsi="Times New Roman Mäori"/>
              </w:rPr>
              <w:t>Support services for students</w:t>
            </w:r>
          </w:p>
          <w:p w:rsidR="00B4688E" w:rsidRDefault="00B4688E" w:rsidP="004B282B">
            <w:pPr>
              <w:widowControl w:val="0"/>
              <w:numPr>
                <w:ilvl w:val="0"/>
                <w:numId w:val="24"/>
              </w:numPr>
              <w:spacing w:after="0"/>
              <w:ind w:left="720"/>
              <w:rPr>
                <w:rFonts w:ascii="Times New Roman Mäori" w:hAnsi="Times New Roman Mäori"/>
              </w:rPr>
            </w:pPr>
            <w:r>
              <w:rPr>
                <w:rFonts w:ascii="Times New Roman Mäori" w:hAnsi="Times New Roman Mäori"/>
              </w:rPr>
              <w:t>Information on international students</w:t>
            </w:r>
          </w:p>
          <w:p w:rsidR="00B4688E" w:rsidRDefault="00B4688E" w:rsidP="004B282B">
            <w:pPr>
              <w:widowControl w:val="0"/>
              <w:numPr>
                <w:ilvl w:val="0"/>
                <w:numId w:val="24"/>
              </w:numPr>
              <w:spacing w:after="0"/>
              <w:ind w:left="720"/>
              <w:rPr>
                <w:rFonts w:ascii="Times New Roman Mäori" w:hAnsi="Times New Roman Mäori"/>
              </w:rPr>
            </w:pPr>
            <w:r>
              <w:rPr>
                <w:rFonts w:ascii="Times New Roman Mäori" w:hAnsi="Times New Roman Mäori"/>
              </w:rPr>
              <w:t>Communicating with parents for students under 18 years</w:t>
            </w:r>
          </w:p>
          <w:p w:rsidR="00B4688E" w:rsidRDefault="00B4688E" w:rsidP="004B282B">
            <w:pPr>
              <w:widowControl w:val="0"/>
              <w:numPr>
                <w:ilvl w:val="0"/>
                <w:numId w:val="24"/>
              </w:numPr>
              <w:spacing w:after="0"/>
              <w:ind w:left="720"/>
              <w:rPr>
                <w:rFonts w:ascii="Times New Roman Mäori" w:hAnsi="Times New Roman Mäori"/>
              </w:rPr>
            </w:pPr>
            <w:r>
              <w:rPr>
                <w:rFonts w:ascii="Times New Roman Mäori" w:hAnsi="Times New Roman Mäori"/>
              </w:rPr>
              <w:t>Students with additional needs</w:t>
            </w:r>
          </w:p>
          <w:p w:rsidR="00B4688E" w:rsidRDefault="00B4688E" w:rsidP="004B282B">
            <w:pPr>
              <w:widowControl w:val="0"/>
              <w:numPr>
                <w:ilvl w:val="0"/>
                <w:numId w:val="24"/>
              </w:numPr>
              <w:spacing w:after="60"/>
              <w:ind w:left="714" w:hanging="357"/>
              <w:rPr>
                <w:rFonts w:ascii="Times New Roman Mäori" w:hAnsi="Times New Roman Mäori"/>
              </w:rPr>
            </w:pPr>
            <w:r>
              <w:rPr>
                <w:rFonts w:ascii="Times New Roman Mäori" w:hAnsi="Times New Roman Mäori"/>
              </w:rPr>
              <w:t>Monitoring attendance to ensure student welfare</w:t>
            </w:r>
          </w:p>
          <w:p w:rsidR="00B4688E" w:rsidRDefault="00B4688E">
            <w:pPr>
              <w:pStyle w:val="Header"/>
              <w:spacing w:before="80" w:after="80"/>
              <w:rPr>
                <w:rFonts w:ascii="Times New Roman Mäori" w:hAnsi="Times New Roman Mäori"/>
              </w:rPr>
            </w:pPr>
            <w:r>
              <w:rPr>
                <w:rFonts w:ascii="Times New Roman Mäori" w:hAnsi="Times New Roman Mäori"/>
              </w:rPr>
              <w:t>Accommodation</w:t>
            </w:r>
          </w:p>
          <w:p w:rsidR="00B4688E" w:rsidRDefault="00B4688E" w:rsidP="004B282B">
            <w:pPr>
              <w:widowControl w:val="0"/>
              <w:numPr>
                <w:ilvl w:val="0"/>
                <w:numId w:val="25"/>
              </w:numPr>
              <w:tabs>
                <w:tab w:val="num" w:pos="851"/>
              </w:tabs>
              <w:spacing w:after="0"/>
              <w:ind w:left="720"/>
              <w:rPr>
                <w:rFonts w:ascii="Times New Roman Mäori" w:hAnsi="Times New Roman Mäori"/>
              </w:rPr>
            </w:pPr>
            <w:r>
              <w:rPr>
                <w:rFonts w:ascii="Times New Roman Mäori" w:hAnsi="Times New Roman Mäori"/>
              </w:rPr>
              <w:t>Accommodation Provisions</w:t>
            </w:r>
          </w:p>
          <w:p w:rsidR="00B4688E" w:rsidRDefault="00B4688E" w:rsidP="004B282B">
            <w:pPr>
              <w:widowControl w:val="0"/>
              <w:numPr>
                <w:ilvl w:val="0"/>
                <w:numId w:val="25"/>
              </w:numPr>
              <w:tabs>
                <w:tab w:val="num" w:pos="851"/>
              </w:tabs>
              <w:spacing w:after="0"/>
              <w:ind w:left="720"/>
              <w:rPr>
                <w:rFonts w:ascii="Times New Roman Mäori" w:hAnsi="Times New Roman Mäori"/>
              </w:rPr>
            </w:pPr>
            <w:r>
              <w:rPr>
                <w:rFonts w:ascii="Times New Roman Mäori" w:hAnsi="Times New Roman Mäori"/>
              </w:rPr>
              <w:t>Homestays</w:t>
            </w:r>
          </w:p>
          <w:p w:rsidR="00B4688E" w:rsidRDefault="00B4688E" w:rsidP="004B282B">
            <w:pPr>
              <w:widowControl w:val="0"/>
              <w:numPr>
                <w:ilvl w:val="0"/>
                <w:numId w:val="25"/>
              </w:numPr>
              <w:tabs>
                <w:tab w:val="num" w:pos="851"/>
              </w:tabs>
              <w:spacing w:after="0"/>
              <w:ind w:left="720"/>
              <w:rPr>
                <w:rFonts w:ascii="Times New Roman Mäori" w:hAnsi="Times New Roman Mäori"/>
              </w:rPr>
            </w:pPr>
            <w:r>
              <w:rPr>
                <w:rFonts w:ascii="Times New Roman Mäori" w:hAnsi="Times New Roman Mäori"/>
              </w:rPr>
              <w:t>Boarding Establishments</w:t>
            </w:r>
          </w:p>
          <w:p w:rsidR="00B4688E" w:rsidRDefault="00B4688E" w:rsidP="004B282B">
            <w:pPr>
              <w:widowControl w:val="0"/>
              <w:numPr>
                <w:ilvl w:val="0"/>
                <w:numId w:val="25"/>
              </w:numPr>
              <w:tabs>
                <w:tab w:val="num" w:pos="851"/>
              </w:tabs>
              <w:spacing w:after="0"/>
              <w:ind w:left="720"/>
              <w:rPr>
                <w:rFonts w:ascii="Times New Roman Mäori" w:hAnsi="Times New Roman Mäori"/>
              </w:rPr>
            </w:pPr>
            <w:r>
              <w:rPr>
                <w:rFonts w:ascii="Times New Roman Mäori" w:hAnsi="Times New Roman Mäori"/>
              </w:rPr>
              <w:t>Designated caregivers</w:t>
            </w:r>
          </w:p>
          <w:p w:rsidR="00B4688E" w:rsidRDefault="00B4688E" w:rsidP="004B282B">
            <w:pPr>
              <w:widowControl w:val="0"/>
              <w:numPr>
                <w:ilvl w:val="0"/>
                <w:numId w:val="25"/>
              </w:numPr>
              <w:tabs>
                <w:tab w:val="num" w:pos="851"/>
              </w:tabs>
              <w:spacing w:after="0"/>
              <w:ind w:left="720"/>
              <w:rPr>
                <w:rFonts w:ascii="Times New Roman Mäori" w:hAnsi="Times New Roman Mäori"/>
              </w:rPr>
            </w:pPr>
            <w:r>
              <w:rPr>
                <w:rFonts w:ascii="Times New Roman Mäori" w:hAnsi="Times New Roman Mäori"/>
              </w:rPr>
              <w:lastRenderedPageBreak/>
              <w:t>Temporary accommodation</w:t>
            </w:r>
          </w:p>
          <w:p w:rsidR="00B4688E" w:rsidRDefault="00B4688E" w:rsidP="004B282B">
            <w:pPr>
              <w:widowControl w:val="0"/>
              <w:numPr>
                <w:ilvl w:val="0"/>
                <w:numId w:val="25"/>
              </w:numPr>
              <w:tabs>
                <w:tab w:val="num" w:pos="851"/>
              </w:tabs>
              <w:spacing w:after="0"/>
              <w:ind w:left="720"/>
              <w:rPr>
                <w:rFonts w:ascii="Times New Roman Mäori" w:hAnsi="Times New Roman Mäori"/>
              </w:rPr>
            </w:pPr>
            <w:r>
              <w:rPr>
                <w:rFonts w:ascii="Times New Roman Mäori" w:hAnsi="Times New Roman Mäori"/>
              </w:rPr>
              <w:t>Residential caregivers</w:t>
            </w:r>
          </w:p>
          <w:p w:rsidR="00B4688E" w:rsidRDefault="00B4688E" w:rsidP="004B282B">
            <w:pPr>
              <w:widowControl w:val="0"/>
              <w:numPr>
                <w:ilvl w:val="0"/>
                <w:numId w:val="25"/>
              </w:numPr>
              <w:tabs>
                <w:tab w:val="num" w:pos="851"/>
              </w:tabs>
              <w:spacing w:after="0"/>
              <w:ind w:left="720"/>
              <w:rPr>
                <w:rFonts w:ascii="Times New Roman Mäori" w:hAnsi="Times New Roman Mäori"/>
              </w:rPr>
            </w:pPr>
            <w:r>
              <w:rPr>
                <w:rFonts w:ascii="Times New Roman Mäori" w:hAnsi="Times New Roman Mäori"/>
              </w:rPr>
              <w:t>Police vetting of accommodation for students under 18</w:t>
            </w:r>
          </w:p>
          <w:p w:rsidR="00B4688E" w:rsidRDefault="00B4688E" w:rsidP="004B282B">
            <w:pPr>
              <w:widowControl w:val="0"/>
              <w:numPr>
                <w:ilvl w:val="0"/>
                <w:numId w:val="25"/>
              </w:numPr>
              <w:tabs>
                <w:tab w:val="num" w:pos="851"/>
              </w:tabs>
              <w:spacing w:after="0"/>
              <w:ind w:left="720"/>
              <w:rPr>
                <w:rFonts w:ascii="Times New Roman Mäori" w:hAnsi="Times New Roman Mäori"/>
              </w:rPr>
            </w:pPr>
            <w:r>
              <w:rPr>
                <w:rFonts w:ascii="Times New Roman Mäori" w:hAnsi="Times New Roman Mäori"/>
              </w:rPr>
              <w:t>Complaints procedures</w:t>
            </w:r>
          </w:p>
          <w:p w:rsidR="00B4688E" w:rsidRDefault="00B4688E">
            <w:pPr>
              <w:pStyle w:val="Header"/>
              <w:tabs>
                <w:tab w:val="left" w:pos="720"/>
              </w:tabs>
              <w:spacing w:before="80" w:after="80"/>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widowControl w:val="0"/>
              <w:spacing w:before="80" w:after="80"/>
              <w:jc w:val="both"/>
              <w:rPr>
                <w:rFonts w:ascii="Times New Roman Mäori" w:eastAsia="Times New Roman" w:hAnsi="Times New Roman Mäori"/>
              </w:rPr>
            </w:pPr>
          </w:p>
        </w:tc>
        <w:tc>
          <w:tcPr>
            <w:tcW w:w="0" w:type="auto"/>
            <w:tcBorders>
              <w:top w:val="single" w:sz="4" w:space="0" w:color="auto"/>
              <w:left w:val="single" w:sz="4" w:space="0" w:color="auto"/>
              <w:bottom w:val="single" w:sz="4" w:space="0" w:color="auto"/>
              <w:right w:val="single" w:sz="4" w:space="0" w:color="auto"/>
            </w:tcBorders>
          </w:tcPr>
          <w:p w:rsidR="00B4688E" w:rsidRDefault="00B4688E">
            <w:pPr>
              <w:pStyle w:val="Text"/>
              <w:spacing w:line="276" w:lineRule="auto"/>
              <w:rPr>
                <w:b/>
                <w:sz w:val="22"/>
              </w:rPr>
            </w:pPr>
          </w:p>
        </w:tc>
      </w:tr>
    </w:tbl>
    <w:p w:rsidR="00B4688E" w:rsidRDefault="00B4688E" w:rsidP="00B4688E">
      <w:pPr>
        <w:rPr>
          <w:rFonts w:eastAsia="Times New Roman"/>
          <w:szCs w:val="20"/>
        </w:rPr>
      </w:pPr>
    </w:p>
    <w:p w:rsidR="00B4688E" w:rsidRDefault="00B4688E" w:rsidP="00B4688E">
      <w:pPr>
        <w:rPr>
          <w:rFonts w:ascii="Arial Mäori" w:hAnsi="Arial Mäori"/>
          <w:b/>
        </w:rPr>
      </w:pPr>
      <w:r>
        <w:br w:type="page"/>
      </w:r>
      <w:r>
        <w:rPr>
          <w:rFonts w:ascii="Arial Mäori" w:hAnsi="Arial Mäori" w:hint="cs"/>
          <w:b/>
        </w:rPr>
        <w:lastRenderedPageBreak/>
        <w:t xml:space="preserve"> What does ERO want to know?</w:t>
      </w:r>
    </w:p>
    <w:p w:rsidR="00B4688E" w:rsidRDefault="00B4688E" w:rsidP="00B4688E">
      <w:pPr>
        <w:rPr>
          <w:rFonts w:ascii="Times New Roman" w:hAnsi="Times New Roman"/>
        </w:rPr>
      </w:pPr>
      <w:r>
        <w:t>ERO wants to know that the board is a good employer.</w:t>
      </w:r>
    </w:p>
    <w:p w:rsidR="00B4688E" w:rsidRDefault="00B4688E" w:rsidP="00B4688E">
      <w:pPr>
        <w:pStyle w:val="Alices"/>
        <w:pBdr>
          <w:top w:val="single" w:sz="4" w:space="1" w:color="auto"/>
          <w:bottom w:val="single" w:sz="4" w:space="1" w:color="auto"/>
        </w:pBdr>
        <w:jc w:val="center"/>
      </w:pPr>
      <w:r>
        <w:rPr>
          <w:rFonts w:hint="cs"/>
          <w:sz w:val="28"/>
        </w:rPr>
        <w:t>Self-Audit Checklist</w:t>
      </w:r>
      <w:r>
        <w:rPr>
          <w:rFonts w:hint="cs"/>
        </w:rPr>
        <w:br/>
      </w:r>
      <w:r>
        <w:rPr>
          <w:rFonts w:hint="cs"/>
          <w:i/>
          <w:sz w:val="26"/>
        </w:rPr>
        <w:t>Section 4 – Personnel</w:t>
      </w:r>
    </w:p>
    <w:p w:rsidR="00B4688E" w:rsidRDefault="00B4688E" w:rsidP="00B4688E">
      <w:pPr>
        <w:pStyle w:val="Text"/>
      </w:pPr>
      <w:r>
        <w:t>Good practice or legal compliance suggests that the board should have:</w:t>
      </w:r>
    </w:p>
    <w:tbl>
      <w:tblPr>
        <w:tblStyle w:val="TableGrid"/>
        <w:tblW w:w="9045" w:type="dxa"/>
        <w:tblLayout w:type="fixed"/>
        <w:tblLook w:val="04A0" w:firstRow="1" w:lastRow="0" w:firstColumn="1" w:lastColumn="0" w:noHBand="0" w:noVBand="1"/>
      </w:tblPr>
      <w:tblGrid>
        <w:gridCol w:w="355"/>
        <w:gridCol w:w="6822"/>
        <w:gridCol w:w="501"/>
        <w:gridCol w:w="515"/>
        <w:gridCol w:w="852"/>
      </w:tblGrid>
      <w:tr w:rsidR="00B4688E" w:rsidTr="00B4688E">
        <w:trPr>
          <w:trHeight w:val="384"/>
        </w:trPr>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0" w:after="0"/>
              <w:rPr>
                <w:i/>
                <w:sz w:val="20"/>
                <w:lang w:eastAsia="en-US"/>
              </w:rPr>
            </w:pPr>
          </w:p>
        </w:tc>
        <w:tc>
          <w:tcPr>
            <w:tcW w:w="501" w:type="dxa"/>
            <w:tcBorders>
              <w:top w:val="single" w:sz="4" w:space="0" w:color="000000"/>
              <w:left w:val="single" w:sz="4" w:space="0" w:color="000000"/>
              <w:bottom w:val="single" w:sz="4" w:space="0" w:color="000000"/>
              <w:right w:val="single" w:sz="4" w:space="0" w:color="000000"/>
            </w:tcBorders>
            <w:vAlign w:val="center"/>
            <w:hideMark/>
          </w:tcPr>
          <w:p w:rsidR="00B4688E" w:rsidRDefault="00B4688E">
            <w:pPr>
              <w:widowControl w:val="0"/>
              <w:jc w:val="center"/>
              <w:rPr>
                <w:rFonts w:ascii="Arial" w:hAnsi="Arial"/>
                <w:b/>
                <w:sz w:val="16"/>
                <w:szCs w:val="16"/>
                <w:lang w:eastAsia="en-US"/>
              </w:rPr>
            </w:pPr>
            <w:r>
              <w:rPr>
                <w:rFonts w:ascii="Arial" w:hAnsi="Arial"/>
                <w:b/>
                <w:sz w:val="16"/>
                <w:szCs w:val="16"/>
              </w:rPr>
              <w:t>Yes</w:t>
            </w:r>
          </w:p>
        </w:tc>
        <w:tc>
          <w:tcPr>
            <w:tcW w:w="515" w:type="dxa"/>
            <w:tcBorders>
              <w:top w:val="single" w:sz="4" w:space="0" w:color="000000"/>
              <w:left w:val="single" w:sz="4" w:space="0" w:color="000000"/>
              <w:bottom w:val="single" w:sz="4" w:space="0" w:color="000000"/>
              <w:right w:val="single" w:sz="4" w:space="0" w:color="000000"/>
            </w:tcBorders>
            <w:vAlign w:val="center"/>
            <w:hideMark/>
          </w:tcPr>
          <w:p w:rsidR="00B4688E" w:rsidRDefault="00B4688E">
            <w:pPr>
              <w:widowControl w:val="0"/>
              <w:jc w:val="center"/>
              <w:rPr>
                <w:rFonts w:ascii="Arial" w:hAnsi="Arial"/>
                <w:b/>
                <w:sz w:val="16"/>
                <w:szCs w:val="16"/>
                <w:lang w:eastAsia="en-US"/>
              </w:rPr>
            </w:pPr>
            <w:r>
              <w:rPr>
                <w:rFonts w:ascii="Arial" w:hAnsi="Arial"/>
                <w:b/>
                <w:sz w:val="16"/>
                <w:szCs w:val="16"/>
              </w:rPr>
              <w:t>No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4688E" w:rsidRDefault="00B4688E">
            <w:pPr>
              <w:widowControl w:val="0"/>
              <w:jc w:val="center"/>
              <w:rPr>
                <w:rFonts w:ascii="Arial" w:hAnsi="Arial"/>
                <w:b/>
                <w:sz w:val="16"/>
                <w:szCs w:val="16"/>
                <w:lang w:eastAsia="en-US"/>
              </w:rPr>
            </w:pPr>
            <w:r>
              <w:rPr>
                <w:rFonts w:ascii="Arial" w:hAnsi="Arial"/>
                <w:b/>
                <w:sz w:val="16"/>
                <w:szCs w:val="16"/>
              </w:rPr>
              <w:t>Unsure</w:t>
            </w:r>
          </w:p>
        </w:tc>
      </w:tr>
      <w:tr w:rsidR="00B4688E" w:rsidTr="00B4688E">
        <w:trPr>
          <w:trHeight w:val="668"/>
        </w:trPr>
        <w:tc>
          <w:tcPr>
            <w:tcW w:w="355" w:type="dxa"/>
            <w:tcBorders>
              <w:top w:val="single" w:sz="4" w:space="0" w:color="000000"/>
              <w:left w:val="single" w:sz="4" w:space="0" w:color="000000"/>
              <w:bottom w:val="single" w:sz="4" w:space="0" w:color="000000"/>
              <w:right w:val="single" w:sz="4" w:space="0" w:color="000000"/>
            </w:tcBorders>
            <w:hideMark/>
          </w:tcPr>
          <w:p w:rsidR="00B4688E" w:rsidRDefault="00B4688E">
            <w:pPr>
              <w:widowControl w:val="0"/>
              <w:jc w:val="both"/>
              <w:rPr>
                <w:sz w:val="18"/>
                <w:szCs w:val="18"/>
                <w:lang w:eastAsia="en-US"/>
              </w:rPr>
            </w:pPr>
            <w:r>
              <w:rPr>
                <w:sz w:val="18"/>
                <w:szCs w:val="18"/>
              </w:rPr>
              <w:t>1</w:t>
            </w: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0" w:after="0"/>
              <w:rPr>
                <w:sz w:val="22"/>
                <w:szCs w:val="22"/>
                <w:lang w:eastAsia="en-US"/>
              </w:rPr>
            </w:pPr>
            <w:r>
              <w:rPr>
                <w:sz w:val="22"/>
                <w:szCs w:val="22"/>
              </w:rPr>
              <w:t xml:space="preserve">Developed and implemented personnel management policies and/or procedures to meet good employer obligations?                           </w:t>
            </w:r>
          </w:p>
          <w:p w:rsidR="00B4688E" w:rsidRDefault="00B4688E">
            <w:pPr>
              <w:pStyle w:val="Text"/>
              <w:spacing w:before="0" w:after="0"/>
              <w:rPr>
                <w:sz w:val="22"/>
                <w:szCs w:val="22"/>
                <w:lang w:eastAsia="en-US"/>
              </w:rPr>
            </w:pPr>
            <w:r>
              <w:rPr>
                <w:sz w:val="22"/>
                <w:szCs w:val="22"/>
              </w:rPr>
              <w:t xml:space="preserve"> </w:t>
            </w:r>
            <w:r>
              <w:rPr>
                <w:iCs/>
                <w:sz w:val="22"/>
                <w:szCs w:val="22"/>
              </w:rPr>
              <w:t>[</w:t>
            </w:r>
            <w:r>
              <w:rPr>
                <w:i/>
                <w:iCs/>
                <w:sz w:val="22"/>
                <w:szCs w:val="22"/>
              </w:rPr>
              <w:t>NAG 3;</w:t>
            </w:r>
            <w:r>
              <w:rPr>
                <w:iCs/>
                <w:sz w:val="22"/>
                <w:szCs w:val="22"/>
              </w:rPr>
              <w:t xml:space="preserve"> </w:t>
            </w:r>
            <w:r>
              <w:rPr>
                <w:i/>
                <w:iCs/>
                <w:sz w:val="22"/>
                <w:szCs w:val="22"/>
              </w:rPr>
              <w:t>s</w:t>
            </w:r>
            <w:r>
              <w:rPr>
                <w:iCs/>
                <w:sz w:val="22"/>
                <w:szCs w:val="22"/>
              </w:rPr>
              <w:t xml:space="preserve"> </w:t>
            </w:r>
            <w:r>
              <w:rPr>
                <w:i/>
                <w:iCs/>
                <w:sz w:val="22"/>
                <w:szCs w:val="22"/>
              </w:rPr>
              <w:t>77A State Sector Act</w:t>
            </w:r>
            <w:r>
              <w:rPr>
                <w:iCs/>
                <w:sz w:val="22"/>
                <w:szCs w:val="22"/>
              </w:rPr>
              <w:t>].</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rPr>
          <w:trHeight w:val="824"/>
        </w:trPr>
        <w:tc>
          <w:tcPr>
            <w:tcW w:w="355" w:type="dxa"/>
            <w:tcBorders>
              <w:top w:val="single" w:sz="4" w:space="0" w:color="000000"/>
              <w:left w:val="single" w:sz="4" w:space="0" w:color="000000"/>
              <w:bottom w:val="single" w:sz="4" w:space="0" w:color="000000"/>
              <w:right w:val="single" w:sz="4" w:space="0" w:color="000000"/>
            </w:tcBorders>
            <w:hideMark/>
          </w:tcPr>
          <w:p w:rsidR="00B4688E" w:rsidRDefault="00B4688E">
            <w:pPr>
              <w:widowControl w:val="0"/>
              <w:jc w:val="both"/>
              <w:rPr>
                <w:sz w:val="18"/>
                <w:szCs w:val="18"/>
                <w:lang w:eastAsia="en-US"/>
              </w:rPr>
            </w:pPr>
            <w:r>
              <w:rPr>
                <w:sz w:val="18"/>
                <w:szCs w:val="18"/>
              </w:rPr>
              <w:t>2</w:t>
            </w: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0" w:after="0"/>
              <w:rPr>
                <w:sz w:val="22"/>
                <w:szCs w:val="22"/>
                <w:lang w:eastAsia="en-US"/>
              </w:rPr>
            </w:pPr>
            <w:r>
              <w:rPr>
                <w:sz w:val="22"/>
                <w:szCs w:val="22"/>
              </w:rPr>
              <w:t xml:space="preserve">Developed and implemented policies and procedures for employment and appraisal of staff? </w:t>
            </w:r>
          </w:p>
          <w:p w:rsidR="00B4688E" w:rsidRDefault="00B4688E">
            <w:pPr>
              <w:pStyle w:val="Text"/>
              <w:spacing w:before="0" w:after="0"/>
              <w:rPr>
                <w:b/>
                <w:iCs/>
                <w:sz w:val="22"/>
                <w:szCs w:val="22"/>
                <w:lang w:eastAsia="en-US"/>
              </w:rPr>
            </w:pPr>
            <w:r>
              <w:rPr>
                <w:iCs/>
                <w:sz w:val="22"/>
                <w:szCs w:val="22"/>
              </w:rPr>
              <w:t>[</w:t>
            </w:r>
            <w:proofErr w:type="gramStart"/>
            <w:r>
              <w:rPr>
                <w:i/>
                <w:iCs/>
                <w:sz w:val="22"/>
                <w:szCs w:val="22"/>
              </w:rPr>
              <w:t>s</w:t>
            </w:r>
            <w:proofErr w:type="gramEnd"/>
            <w:r>
              <w:rPr>
                <w:i/>
                <w:iCs/>
                <w:sz w:val="22"/>
                <w:szCs w:val="22"/>
              </w:rPr>
              <w:t xml:space="preserve"> 77C State Sector Act 1988; NZ Gazette  and relevant  Collective Employment Agreement</w:t>
            </w:r>
            <w:r>
              <w:rPr>
                <w:iCs/>
                <w:sz w:val="22"/>
                <w:szCs w:val="22"/>
              </w:rPr>
              <w:t>].</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hideMark/>
          </w:tcPr>
          <w:p w:rsidR="00B4688E" w:rsidRDefault="00B4688E">
            <w:pPr>
              <w:widowControl w:val="0"/>
              <w:jc w:val="both"/>
              <w:rPr>
                <w:sz w:val="18"/>
                <w:szCs w:val="18"/>
                <w:lang w:eastAsia="en-US"/>
              </w:rPr>
            </w:pPr>
            <w:r>
              <w:rPr>
                <w:sz w:val="18"/>
                <w:szCs w:val="18"/>
              </w:rPr>
              <w:t>3</w:t>
            </w: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widowControl w:val="0"/>
              <w:spacing w:after="120"/>
              <w:ind w:right="57"/>
              <w:jc w:val="both"/>
              <w:rPr>
                <w:rFonts w:ascii="Times New Roman Mäori" w:hAnsi="Times New Roman Mäori"/>
                <w:lang w:eastAsia="en-US"/>
              </w:rPr>
            </w:pPr>
            <w:r>
              <w:rPr>
                <w:rFonts w:ascii="Times New Roman Mäori" w:hAnsi="Times New Roman Mäori"/>
              </w:rPr>
              <w:t>Documents showing that suitable human resource management practices are implemented including:</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ind w:left="317" w:right="57"/>
              <w:jc w:val="both"/>
              <w:rPr>
                <w:rFonts w:ascii="Times New Roman Mäori" w:hAnsi="Times New Roman Mäori"/>
                <w:lang w:eastAsia="en-US"/>
              </w:rPr>
            </w:pPr>
            <w:r>
              <w:rPr>
                <w:rFonts w:ascii="Times New Roman Mäori" w:hAnsi="Times New Roman Mäori"/>
              </w:rPr>
              <w:t>(a) selection and appointment procedures showing that:</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ind w:left="720" w:right="57"/>
              <w:jc w:val="both"/>
              <w:rPr>
                <w:rFonts w:ascii="Times New Roman Mäori" w:hAnsi="Times New Roman Mäori"/>
                <w:lang w:eastAsia="en-US"/>
              </w:rPr>
            </w:pPr>
            <w:r>
              <w:rPr>
                <w:rFonts w:ascii="Times New Roman Mäori" w:hAnsi="Times New Roman Mäori"/>
              </w:rPr>
              <w:t>(</w:t>
            </w:r>
            <w:proofErr w:type="spellStart"/>
            <w:r>
              <w:rPr>
                <w:rFonts w:ascii="Times New Roman Mäori" w:hAnsi="Times New Roman Mäori"/>
              </w:rPr>
              <w:t>i</w:t>
            </w:r>
            <w:proofErr w:type="spellEnd"/>
            <w:r>
              <w:rPr>
                <w:rFonts w:ascii="Times New Roman Mäori" w:hAnsi="Times New Roman Mäori"/>
              </w:rPr>
              <w:t>) the appointment panel has the proper delegation from the board;</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ind w:left="720" w:right="57"/>
              <w:jc w:val="both"/>
              <w:rPr>
                <w:rFonts w:ascii="Times New Roman Mäori" w:hAnsi="Times New Roman Mäori"/>
                <w:lang w:eastAsia="en-US"/>
              </w:rPr>
            </w:pPr>
            <w:r>
              <w:rPr>
                <w:rFonts w:ascii="Times New Roman Mäori" w:hAnsi="Times New Roman Mäori"/>
              </w:rPr>
              <w:t>(ii) applicants are registered for teaching positions; and</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ind w:left="720" w:right="57"/>
              <w:jc w:val="both"/>
              <w:rPr>
                <w:rFonts w:ascii="Times New Roman Mäori" w:hAnsi="Times New Roman Mäori"/>
                <w:lang w:eastAsia="en-US"/>
              </w:rPr>
            </w:pPr>
            <w:r>
              <w:rPr>
                <w:rFonts w:ascii="Times New Roman Mäori" w:hAnsi="Times New Roman Mäori"/>
              </w:rPr>
              <w:t>(iii) for non-teaching positions, a Police Vet has been carried out;</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ind w:left="720" w:right="57"/>
              <w:jc w:val="both"/>
              <w:rPr>
                <w:rFonts w:ascii="Times New Roman Mäori" w:hAnsi="Times New Roman Mäori"/>
                <w:lang w:eastAsia="en-US"/>
              </w:rPr>
            </w:pPr>
            <w:r>
              <w:rPr>
                <w:rFonts w:ascii="Times New Roman Mäori" w:hAnsi="Times New Roman Mäori"/>
              </w:rPr>
              <w:t>(iv) the background of an applicant’s character, competence, qualifications, and experience is carefully checked;</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ind w:left="720" w:right="57"/>
              <w:jc w:val="both"/>
              <w:rPr>
                <w:rFonts w:ascii="Times New Roman Mäori" w:hAnsi="Times New Roman Mäori"/>
                <w:lang w:eastAsia="en-US"/>
              </w:rPr>
            </w:pPr>
            <w:r>
              <w:rPr>
                <w:rFonts w:ascii="Times New Roman Mäori" w:hAnsi="Times New Roman Mäori"/>
              </w:rPr>
              <w:t>(v)  original or certified documents are properly sighted; and</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ind w:left="720" w:right="57"/>
              <w:jc w:val="both"/>
              <w:rPr>
                <w:rFonts w:ascii="Times New Roman Mäori" w:hAnsi="Times New Roman Mäori"/>
                <w:lang w:eastAsia="en-US"/>
              </w:rPr>
            </w:pPr>
            <w:r>
              <w:rPr>
                <w:rFonts w:ascii="Times New Roman Mäori" w:hAnsi="Times New Roman Mäori"/>
              </w:rPr>
              <w:t xml:space="preserve">(vi)  </w:t>
            </w:r>
            <w:proofErr w:type="gramStart"/>
            <w:r>
              <w:rPr>
                <w:rFonts w:ascii="Times New Roman Mäori" w:hAnsi="Times New Roman Mäori"/>
              </w:rPr>
              <w:t>certified</w:t>
            </w:r>
            <w:proofErr w:type="gramEnd"/>
            <w:r>
              <w:rPr>
                <w:rFonts w:ascii="Times New Roman Mäori" w:hAnsi="Times New Roman Mäori"/>
              </w:rPr>
              <w:t xml:space="preserve"> documents are authenticated by persons authorised     to do so.</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ind w:left="360" w:right="57"/>
              <w:jc w:val="both"/>
              <w:rPr>
                <w:rFonts w:ascii="Times New Roman Mäori" w:hAnsi="Times New Roman Mäori"/>
                <w:lang w:eastAsia="en-US"/>
              </w:rPr>
            </w:pPr>
            <w:r>
              <w:rPr>
                <w:rFonts w:ascii="Times New Roman Mäori" w:hAnsi="Times New Roman Mäori"/>
              </w:rPr>
              <w:t>(b) the job/role descriptions;</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widowControl w:val="0"/>
              <w:ind w:left="360"/>
              <w:jc w:val="both"/>
              <w:rPr>
                <w:rFonts w:ascii="Arial" w:hAnsi="Arial"/>
                <w:sz w:val="26"/>
                <w:lang w:eastAsia="en-US"/>
              </w:rPr>
            </w:pPr>
            <w:r>
              <w:rPr>
                <w:rFonts w:ascii="Times New Roman Mäori" w:hAnsi="Times New Roman Mäori"/>
              </w:rPr>
              <w:t>(c) induction procedures into the school;</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ind w:left="360" w:right="57"/>
              <w:jc w:val="both"/>
              <w:rPr>
                <w:rFonts w:ascii="Times New Roman Mäori" w:hAnsi="Times New Roman Mäori"/>
                <w:lang w:eastAsia="en-US"/>
              </w:rPr>
            </w:pPr>
            <w:r>
              <w:rPr>
                <w:rFonts w:ascii="Times New Roman Mäori" w:hAnsi="Times New Roman Mäori"/>
              </w:rPr>
              <w:t>(d) a system of regular appraisal; and</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spacing w:after="40"/>
              <w:ind w:left="360"/>
              <w:rPr>
                <w:rFonts w:ascii="Times New Roman Mäori" w:hAnsi="Times New Roman Mäori"/>
                <w:lang w:eastAsia="en-US"/>
              </w:rPr>
            </w:pPr>
            <w:r>
              <w:rPr>
                <w:rFonts w:ascii="Times New Roman Mäori" w:hAnsi="Times New Roman Mäori"/>
              </w:rPr>
              <w:t xml:space="preserve">(e) </w:t>
            </w:r>
            <w:proofErr w:type="gramStart"/>
            <w:r>
              <w:rPr>
                <w:rFonts w:ascii="Times New Roman Mäori" w:hAnsi="Times New Roman Mäori"/>
              </w:rPr>
              <w:t>provision</w:t>
            </w:r>
            <w:proofErr w:type="gramEnd"/>
            <w:r>
              <w:rPr>
                <w:rFonts w:ascii="Times New Roman Mäori" w:hAnsi="Times New Roman Mäori"/>
              </w:rPr>
              <w:t xml:space="preserve"> for professional development.</w:t>
            </w:r>
          </w:p>
          <w:p w:rsidR="00B4688E" w:rsidRDefault="00B4688E">
            <w:pPr>
              <w:spacing w:after="40"/>
              <w:ind w:left="720" w:right="57"/>
              <w:jc w:val="both"/>
              <w:rPr>
                <w:rFonts w:ascii="Times New Roman Mäori" w:hAnsi="Times New Roman Mäori"/>
                <w:i/>
                <w:lang w:eastAsia="en-US"/>
              </w:rPr>
            </w:pPr>
            <w:r>
              <w:rPr>
                <w:rFonts w:ascii="Times New Roman Mäori" w:hAnsi="Times New Roman Mäori"/>
                <w:i/>
              </w:rPr>
              <w:t>[section 77A State Sector Act; Good practice; MoE Guidelines]</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rPr>
          <w:trHeight w:val="618"/>
        </w:trPr>
        <w:tc>
          <w:tcPr>
            <w:tcW w:w="355" w:type="dxa"/>
            <w:tcBorders>
              <w:top w:val="single" w:sz="4" w:space="0" w:color="000000"/>
              <w:left w:val="single" w:sz="4" w:space="0" w:color="000000"/>
              <w:bottom w:val="single" w:sz="4" w:space="0" w:color="000000"/>
              <w:right w:val="single" w:sz="4" w:space="0" w:color="000000"/>
            </w:tcBorders>
            <w:hideMark/>
          </w:tcPr>
          <w:p w:rsidR="00B4688E" w:rsidRDefault="00B4688E">
            <w:pPr>
              <w:widowControl w:val="0"/>
              <w:jc w:val="both"/>
              <w:rPr>
                <w:lang w:eastAsia="en-US"/>
              </w:rPr>
            </w:pPr>
            <w:r>
              <w:lastRenderedPageBreak/>
              <w:t>4</w:t>
            </w:r>
          </w:p>
        </w:tc>
        <w:tc>
          <w:tcPr>
            <w:tcW w:w="6817"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0" w:after="0"/>
              <w:rPr>
                <w:i/>
                <w:iCs/>
                <w:sz w:val="22"/>
                <w:szCs w:val="22"/>
                <w:lang w:eastAsia="en-US"/>
              </w:rPr>
            </w:pPr>
            <w:r>
              <w:rPr>
                <w:sz w:val="22"/>
                <w:szCs w:val="22"/>
              </w:rPr>
              <w:t xml:space="preserve">Annually assessed the principal against all the professional standards for principals? </w:t>
            </w:r>
            <w:r>
              <w:rPr>
                <w:i/>
                <w:iCs/>
                <w:sz w:val="22"/>
                <w:szCs w:val="22"/>
              </w:rPr>
              <w:t>[NZ Ed Gazette:  and relevant employment agreement].</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355"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rPr>
                <w:rFonts w:ascii="Times New Roman" w:hAnsi="Times New Roman"/>
                <w:sz w:val="22"/>
                <w:szCs w:val="22"/>
                <w:lang w:eastAsia="en-US"/>
              </w:rPr>
            </w:pPr>
            <w:r>
              <w:rPr>
                <w:rFonts w:ascii="Times New Roman" w:hAnsi="Times New Roman"/>
                <w:sz w:val="22"/>
                <w:szCs w:val="22"/>
              </w:rPr>
              <w:t>5</w:t>
            </w:r>
          </w:p>
        </w:tc>
        <w:tc>
          <w:tcPr>
            <w:tcW w:w="6817"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435"/>
              </w:tabs>
              <w:spacing w:before="0" w:after="0"/>
              <w:rPr>
                <w:rFonts w:ascii="Times New Roman" w:hAnsi="Times New Roman"/>
                <w:sz w:val="22"/>
                <w:lang w:eastAsia="en-US"/>
              </w:rPr>
            </w:pPr>
            <w:r>
              <w:rPr>
                <w:rFonts w:ascii="Times New Roman" w:hAnsi="Times New Roman"/>
                <w:sz w:val="22"/>
              </w:rPr>
              <w:t>Kept all records for the purposes of the payroll service and given the Secretary for Education all information in accordance with section 89 of the Education Act?</w:t>
            </w:r>
          </w:p>
          <w:p w:rsidR="00B4688E" w:rsidRDefault="00B4688E">
            <w:pPr>
              <w:pStyle w:val="Text"/>
              <w:tabs>
                <w:tab w:val="left" w:pos="435"/>
              </w:tabs>
              <w:spacing w:before="0" w:after="0"/>
              <w:rPr>
                <w:rFonts w:ascii="Times New Roman" w:hAnsi="Times New Roman"/>
                <w:sz w:val="22"/>
              </w:rPr>
            </w:pPr>
          </w:p>
          <w:p w:rsidR="00B4688E" w:rsidRDefault="00B4688E">
            <w:pPr>
              <w:pStyle w:val="Text"/>
              <w:tabs>
                <w:tab w:val="left" w:pos="435"/>
              </w:tabs>
              <w:spacing w:before="0" w:after="0"/>
              <w:rPr>
                <w:rFonts w:asciiTheme="minorHAnsi" w:hAnsiTheme="minorHAnsi" w:cstheme="minorHAnsi"/>
                <w:sz w:val="22"/>
                <w:lang w:eastAsia="en-US"/>
              </w:rPr>
            </w:pPr>
            <w:r>
              <w:rPr>
                <w:rFonts w:ascii="Times New Roman" w:hAnsi="Times New Roman"/>
                <w:sz w:val="22"/>
              </w:rPr>
              <w:t>Complied with section 91F of the Education Act and the relevant Principals’ Collective Agreement (i.e. sought the written consent of the Secretary for Education) before paying any additional remuneration to the principal?</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bl>
    <w:p w:rsidR="00B4688E" w:rsidRDefault="00B4688E" w:rsidP="00B4688E">
      <w:pPr>
        <w:rPr>
          <w:rFonts w:ascii="Arial" w:eastAsia="Times New Roman" w:hAnsi="Arial"/>
          <w:i/>
          <w:sz w:val="26"/>
          <w:szCs w:val="20"/>
        </w:rPr>
      </w:pPr>
    </w:p>
    <w:p w:rsidR="00B4688E" w:rsidRDefault="00B4688E" w:rsidP="00B4688E">
      <w:pPr>
        <w:rPr>
          <w:rFonts w:ascii="Arial" w:hAnsi="Arial"/>
          <w:i/>
          <w:sz w:val="26"/>
        </w:rPr>
      </w:pPr>
    </w:p>
    <w:p w:rsidR="00B4688E" w:rsidRDefault="00B4688E" w:rsidP="00B4688E">
      <w:pPr>
        <w:rPr>
          <w:rFonts w:ascii="Arial" w:hAnsi="Arial"/>
          <w:i/>
          <w:sz w:val="26"/>
        </w:rPr>
      </w:pPr>
    </w:p>
    <w:p w:rsidR="00B4688E" w:rsidRDefault="00B4688E" w:rsidP="00B4688E">
      <w:pPr>
        <w:rPr>
          <w:rFonts w:ascii="Arial" w:hAnsi="Arial"/>
          <w:i/>
          <w:sz w:val="26"/>
        </w:rPr>
      </w:pPr>
      <w:r>
        <w:rPr>
          <w:rFonts w:ascii="Arial" w:hAnsi="Arial"/>
          <w:i/>
          <w:sz w:val="26"/>
        </w:rPr>
        <w:br w:type="page"/>
      </w:r>
    </w:p>
    <w:tbl>
      <w:tblPr>
        <w:tblStyle w:val="TableGrid"/>
        <w:tblW w:w="9045" w:type="dxa"/>
        <w:tblLayout w:type="fixed"/>
        <w:tblLook w:val="04A0" w:firstRow="1" w:lastRow="0" w:firstColumn="1" w:lastColumn="0" w:noHBand="0" w:noVBand="1"/>
      </w:tblPr>
      <w:tblGrid>
        <w:gridCol w:w="535"/>
        <w:gridCol w:w="6642"/>
        <w:gridCol w:w="501"/>
        <w:gridCol w:w="515"/>
        <w:gridCol w:w="852"/>
      </w:tblGrid>
      <w:tr w:rsidR="00B4688E" w:rsidTr="00B4688E">
        <w:trPr>
          <w:trHeight w:val="384"/>
        </w:trPr>
        <w:tc>
          <w:tcPr>
            <w:tcW w:w="534"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6638"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0" w:after="0"/>
              <w:rPr>
                <w:i/>
                <w:sz w:val="20"/>
                <w:lang w:eastAsia="en-US"/>
              </w:rPr>
            </w:pPr>
          </w:p>
        </w:tc>
        <w:tc>
          <w:tcPr>
            <w:tcW w:w="501" w:type="dxa"/>
            <w:tcBorders>
              <w:top w:val="single" w:sz="4" w:space="0" w:color="000000"/>
              <w:left w:val="single" w:sz="4" w:space="0" w:color="000000"/>
              <w:bottom w:val="single" w:sz="4" w:space="0" w:color="000000"/>
              <w:right w:val="single" w:sz="4" w:space="0" w:color="000000"/>
            </w:tcBorders>
            <w:vAlign w:val="center"/>
            <w:hideMark/>
          </w:tcPr>
          <w:p w:rsidR="00B4688E" w:rsidRDefault="00B4688E">
            <w:pPr>
              <w:widowControl w:val="0"/>
              <w:jc w:val="center"/>
              <w:rPr>
                <w:rFonts w:ascii="Arial" w:hAnsi="Arial"/>
                <w:b/>
                <w:sz w:val="16"/>
                <w:szCs w:val="16"/>
                <w:lang w:eastAsia="en-US"/>
              </w:rPr>
            </w:pPr>
            <w:r>
              <w:rPr>
                <w:rFonts w:ascii="Arial" w:hAnsi="Arial"/>
                <w:b/>
                <w:sz w:val="16"/>
                <w:szCs w:val="16"/>
              </w:rPr>
              <w:t>Yes</w:t>
            </w:r>
          </w:p>
        </w:tc>
        <w:tc>
          <w:tcPr>
            <w:tcW w:w="515" w:type="dxa"/>
            <w:tcBorders>
              <w:top w:val="single" w:sz="4" w:space="0" w:color="000000"/>
              <w:left w:val="single" w:sz="4" w:space="0" w:color="000000"/>
              <w:bottom w:val="single" w:sz="4" w:space="0" w:color="000000"/>
              <w:right w:val="single" w:sz="4" w:space="0" w:color="000000"/>
            </w:tcBorders>
            <w:vAlign w:val="center"/>
            <w:hideMark/>
          </w:tcPr>
          <w:p w:rsidR="00B4688E" w:rsidRDefault="00B4688E">
            <w:pPr>
              <w:widowControl w:val="0"/>
              <w:jc w:val="center"/>
              <w:rPr>
                <w:rFonts w:ascii="Arial" w:hAnsi="Arial"/>
                <w:b/>
                <w:sz w:val="16"/>
                <w:szCs w:val="16"/>
                <w:lang w:eastAsia="en-US"/>
              </w:rPr>
            </w:pPr>
            <w:r>
              <w:rPr>
                <w:rFonts w:ascii="Arial" w:hAnsi="Arial"/>
                <w:b/>
                <w:sz w:val="16"/>
                <w:szCs w:val="16"/>
              </w:rPr>
              <w:t>No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4688E" w:rsidRDefault="00B4688E">
            <w:pPr>
              <w:widowControl w:val="0"/>
              <w:jc w:val="center"/>
              <w:rPr>
                <w:rFonts w:ascii="Arial" w:hAnsi="Arial"/>
                <w:b/>
                <w:sz w:val="16"/>
                <w:szCs w:val="16"/>
                <w:lang w:eastAsia="en-US"/>
              </w:rPr>
            </w:pPr>
            <w:r>
              <w:rPr>
                <w:rFonts w:ascii="Arial" w:hAnsi="Arial"/>
                <w:b/>
                <w:sz w:val="16"/>
                <w:szCs w:val="16"/>
              </w:rPr>
              <w:t>Unsure</w:t>
            </w:r>
          </w:p>
        </w:tc>
      </w:tr>
      <w:tr w:rsidR="00B4688E" w:rsidTr="00B4688E">
        <w:trPr>
          <w:trHeight w:val="668"/>
        </w:trPr>
        <w:tc>
          <w:tcPr>
            <w:tcW w:w="534"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rPr>
                <w:rFonts w:ascii="Times New Roman" w:hAnsi="Times New Roman"/>
                <w:sz w:val="22"/>
                <w:szCs w:val="22"/>
                <w:lang w:val="en-NZ" w:eastAsia="en-US"/>
              </w:rPr>
            </w:pPr>
            <w:r>
              <w:rPr>
                <w:rFonts w:ascii="Times New Roman" w:hAnsi="Times New Roman"/>
                <w:sz w:val="22"/>
                <w:szCs w:val="22"/>
                <w:lang w:val="en-NZ"/>
              </w:rPr>
              <w:t>6</w:t>
            </w:r>
          </w:p>
        </w:tc>
        <w:tc>
          <w:tcPr>
            <w:tcW w:w="6638"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80" w:after="0"/>
              <w:rPr>
                <w:rFonts w:ascii="Times New Roman" w:hAnsi="Times New Roman"/>
                <w:color w:val="000000"/>
                <w:sz w:val="22"/>
                <w:szCs w:val="22"/>
                <w:lang w:val="en-US" w:eastAsia="en-US"/>
              </w:rPr>
            </w:pPr>
            <w:r>
              <w:rPr>
                <w:rFonts w:ascii="Times New Roman" w:hAnsi="Times New Roman"/>
                <w:color w:val="000000"/>
                <w:sz w:val="22"/>
                <w:szCs w:val="22"/>
                <w:lang w:val="en-US"/>
              </w:rPr>
              <w:t xml:space="preserve">Ensured that persons without a </w:t>
            </w:r>
            <w:proofErr w:type="spellStart"/>
            <w:r>
              <w:rPr>
                <w:rFonts w:ascii="Times New Roman" w:hAnsi="Times New Roman"/>
                <w:color w:val="000000"/>
                <w:sz w:val="22"/>
                <w:szCs w:val="22"/>
                <w:lang w:val="en-US"/>
              </w:rPr>
              <w:t>practising</w:t>
            </w:r>
            <w:proofErr w:type="spellEnd"/>
            <w:r>
              <w:rPr>
                <w:rFonts w:ascii="Times New Roman" w:hAnsi="Times New Roman"/>
                <w:color w:val="000000"/>
                <w:sz w:val="22"/>
                <w:szCs w:val="22"/>
                <w:lang w:val="en-US"/>
              </w:rPr>
              <w:t xml:space="preserve"> certificate are not permanently appointed to a teaching position? </w:t>
            </w:r>
          </w:p>
          <w:p w:rsidR="00B4688E" w:rsidRDefault="00B4688E">
            <w:pPr>
              <w:pStyle w:val="Text"/>
              <w:spacing w:before="80" w:after="0"/>
              <w:rPr>
                <w:rFonts w:asciiTheme="minorHAnsi" w:hAnsiTheme="minorHAnsi" w:cstheme="minorHAnsi"/>
                <w:sz w:val="22"/>
                <w:szCs w:val="22"/>
                <w:lang w:eastAsia="en-US"/>
              </w:rPr>
            </w:pPr>
            <w:r>
              <w:rPr>
                <w:rFonts w:ascii="Times New Roman" w:hAnsi="Times New Roman"/>
                <w:i/>
                <w:iCs/>
                <w:color w:val="000000"/>
                <w:sz w:val="22"/>
                <w:szCs w:val="22"/>
                <w:lang w:val="en-US"/>
              </w:rPr>
              <w:t>[</w:t>
            </w:r>
            <w:proofErr w:type="gramStart"/>
            <w:r>
              <w:rPr>
                <w:rFonts w:ascii="Times New Roman" w:hAnsi="Times New Roman"/>
                <w:i/>
                <w:iCs/>
                <w:color w:val="000000"/>
                <w:sz w:val="22"/>
                <w:szCs w:val="22"/>
                <w:lang w:val="en-US"/>
              </w:rPr>
              <w:t>section</w:t>
            </w:r>
            <w:proofErr w:type="gramEnd"/>
            <w:r>
              <w:rPr>
                <w:rFonts w:ascii="Times New Roman" w:hAnsi="Times New Roman"/>
                <w:i/>
                <w:iCs/>
                <w:color w:val="000000"/>
                <w:sz w:val="22"/>
                <w:szCs w:val="22"/>
                <w:lang w:val="en-US"/>
              </w:rPr>
              <w:t xml:space="preserve"> 120A(2) Education Act 1989]</w:t>
            </w:r>
            <w:r>
              <w:rPr>
                <w:rFonts w:ascii="Times New Roman" w:hAnsi="Times New Roman"/>
                <w:color w:val="000000"/>
                <w:sz w:val="22"/>
                <w:szCs w:val="22"/>
                <w:lang w:val="en-US"/>
              </w:rPr>
              <w:t>.</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rPr>
          <w:trHeight w:val="824"/>
        </w:trPr>
        <w:tc>
          <w:tcPr>
            <w:tcW w:w="534"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rPr>
                <w:rFonts w:ascii="Times New Roman" w:hAnsi="Times New Roman"/>
                <w:sz w:val="22"/>
                <w:szCs w:val="22"/>
                <w:lang w:eastAsia="en-US"/>
              </w:rPr>
            </w:pPr>
            <w:r>
              <w:rPr>
                <w:rFonts w:ascii="Times New Roman" w:hAnsi="Times New Roman"/>
                <w:sz w:val="22"/>
                <w:szCs w:val="22"/>
              </w:rPr>
              <w:t>7</w:t>
            </w:r>
          </w:p>
        </w:tc>
        <w:tc>
          <w:tcPr>
            <w:tcW w:w="6638" w:type="dxa"/>
            <w:tcBorders>
              <w:top w:val="single" w:sz="4" w:space="0" w:color="000000"/>
              <w:left w:val="single" w:sz="4" w:space="0" w:color="000000"/>
              <w:bottom w:val="single" w:sz="4" w:space="0" w:color="000000"/>
              <w:right w:val="single" w:sz="4" w:space="0" w:color="000000"/>
            </w:tcBorders>
            <w:hideMark/>
          </w:tcPr>
          <w:p w:rsidR="00B4688E" w:rsidRDefault="00B4688E">
            <w:pPr>
              <w:tabs>
                <w:tab w:val="left" w:pos="851"/>
              </w:tabs>
              <w:autoSpaceDE w:val="0"/>
              <w:autoSpaceDN w:val="0"/>
              <w:adjustRightInd w:val="0"/>
              <w:spacing w:before="120" w:after="120" w:line="240" w:lineRule="atLeast"/>
              <w:rPr>
                <w:color w:val="000000"/>
                <w:lang w:val="en-US" w:eastAsia="en-US"/>
              </w:rPr>
            </w:pPr>
            <w:bookmarkStart w:id="3" w:name="OLE_LINK3"/>
            <w:bookmarkStart w:id="4" w:name="OLE_LINK4"/>
            <w:r>
              <w:rPr>
                <w:color w:val="000000"/>
                <w:lang w:val="en-US"/>
              </w:rPr>
              <w:t>Ensured that it does not continue to employ in any teaching position, any person—</w:t>
            </w:r>
          </w:p>
          <w:p w:rsidR="00B4688E" w:rsidRDefault="00B4688E" w:rsidP="004B282B">
            <w:pPr>
              <w:numPr>
                <w:ilvl w:val="0"/>
                <w:numId w:val="26"/>
              </w:numPr>
              <w:autoSpaceDE w:val="0"/>
              <w:autoSpaceDN w:val="0"/>
              <w:adjustRightInd w:val="0"/>
              <w:spacing w:after="120" w:line="240" w:lineRule="atLeast"/>
              <w:ind w:left="714" w:hanging="357"/>
              <w:rPr>
                <w:color w:val="000000"/>
                <w:lang w:val="en-US"/>
              </w:rPr>
            </w:pPr>
            <w:r>
              <w:rPr>
                <w:color w:val="000000"/>
                <w:lang w:val="en-US"/>
              </w:rPr>
              <w:t>whose registration as a teacher has been cancelled, and who has not since been registered as a teacher again; or</w:t>
            </w:r>
          </w:p>
          <w:p w:rsidR="00B4688E" w:rsidRDefault="00B4688E" w:rsidP="004B282B">
            <w:pPr>
              <w:numPr>
                <w:ilvl w:val="0"/>
                <w:numId w:val="26"/>
              </w:numPr>
              <w:autoSpaceDE w:val="0"/>
              <w:autoSpaceDN w:val="0"/>
              <w:adjustRightInd w:val="0"/>
              <w:spacing w:after="120" w:line="240" w:lineRule="atLeast"/>
              <w:ind w:left="714" w:hanging="357"/>
              <w:rPr>
                <w:color w:val="000000"/>
                <w:lang w:val="en-US"/>
              </w:rPr>
            </w:pPr>
            <w:r>
              <w:rPr>
                <w:color w:val="000000"/>
                <w:lang w:val="en-US"/>
              </w:rPr>
              <w:t>whose LAT has been cancelled, and who has not since been granted an authorisation again or registered as a teacher; or</w:t>
            </w:r>
          </w:p>
          <w:p w:rsidR="00B4688E" w:rsidRDefault="00B4688E" w:rsidP="004B282B">
            <w:pPr>
              <w:numPr>
                <w:ilvl w:val="0"/>
                <w:numId w:val="26"/>
              </w:numPr>
              <w:autoSpaceDE w:val="0"/>
              <w:autoSpaceDN w:val="0"/>
              <w:adjustRightInd w:val="0"/>
              <w:spacing w:after="120" w:line="240" w:lineRule="atLeast"/>
              <w:ind w:left="714" w:hanging="357"/>
              <w:rPr>
                <w:color w:val="000000"/>
                <w:lang w:val="en-US"/>
              </w:rPr>
            </w:pPr>
            <w:proofErr w:type="gramStart"/>
            <w:r>
              <w:rPr>
                <w:color w:val="000000"/>
                <w:lang w:val="en-US"/>
              </w:rPr>
              <w:t>whose</w:t>
            </w:r>
            <w:proofErr w:type="gramEnd"/>
            <w:r>
              <w:rPr>
                <w:color w:val="000000"/>
                <w:lang w:val="en-US"/>
              </w:rPr>
              <w:t xml:space="preserve"> </w:t>
            </w:r>
            <w:proofErr w:type="spellStart"/>
            <w:r>
              <w:rPr>
                <w:color w:val="000000"/>
                <w:lang w:val="en-US"/>
              </w:rPr>
              <w:t>practising</w:t>
            </w:r>
            <w:proofErr w:type="spellEnd"/>
            <w:r>
              <w:rPr>
                <w:color w:val="000000"/>
                <w:lang w:val="en-US"/>
              </w:rPr>
              <w:t xml:space="preserve"> certificate or LAT is suspended by the NZTC Disciplinary Tribunal?</w:t>
            </w:r>
          </w:p>
          <w:p w:rsidR="00B4688E" w:rsidRDefault="00B4688E">
            <w:pPr>
              <w:tabs>
                <w:tab w:val="left" w:pos="851"/>
                <w:tab w:val="center" w:pos="4153"/>
                <w:tab w:val="right" w:pos="8306"/>
              </w:tabs>
              <w:autoSpaceDE w:val="0"/>
              <w:autoSpaceDN w:val="0"/>
              <w:adjustRightInd w:val="0"/>
              <w:spacing w:before="120" w:after="120" w:line="240" w:lineRule="atLeast"/>
              <w:jc w:val="both"/>
              <w:rPr>
                <w:color w:val="000000"/>
                <w:lang w:val="en-US" w:eastAsia="en-US"/>
              </w:rPr>
            </w:pPr>
            <w:r>
              <w:rPr>
                <w:i/>
                <w:iCs/>
                <w:color w:val="000000"/>
                <w:lang w:val="en-US"/>
              </w:rPr>
              <w:t>[</w:t>
            </w:r>
            <w:proofErr w:type="gramStart"/>
            <w:r>
              <w:rPr>
                <w:i/>
                <w:iCs/>
                <w:color w:val="000000"/>
                <w:lang w:val="en-US"/>
              </w:rPr>
              <w:t>section</w:t>
            </w:r>
            <w:proofErr w:type="gramEnd"/>
            <w:r>
              <w:rPr>
                <w:i/>
                <w:iCs/>
                <w:color w:val="000000"/>
                <w:lang w:val="en-US"/>
              </w:rPr>
              <w:t xml:space="preserve"> 120B(1) Education Act 1989]</w:t>
            </w:r>
            <w:r>
              <w:rPr>
                <w:color w:val="000000"/>
                <w:lang w:val="en-US"/>
              </w:rPr>
              <w:t>.</w:t>
            </w:r>
            <w:bookmarkEnd w:id="3"/>
            <w:bookmarkEnd w:id="4"/>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widowControl w:val="0"/>
              <w:jc w:val="both"/>
              <w:rPr>
                <w:rFonts w:ascii="Arial" w:hAnsi="Arial"/>
                <w:i/>
                <w:sz w:val="26"/>
                <w:lang w:eastAsia="en-US"/>
              </w:rPr>
            </w:pPr>
          </w:p>
        </w:tc>
      </w:tr>
      <w:tr w:rsidR="00B4688E" w:rsidTr="00B4688E">
        <w:tc>
          <w:tcPr>
            <w:tcW w:w="534"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rPr>
                <w:rFonts w:ascii="Times New Roman" w:hAnsi="Times New Roman"/>
                <w:sz w:val="18"/>
                <w:szCs w:val="18"/>
                <w:lang w:eastAsia="en-US"/>
              </w:rPr>
            </w:pPr>
            <w:r>
              <w:rPr>
                <w:rFonts w:ascii="Times New Roman" w:hAnsi="Times New Roman"/>
                <w:sz w:val="18"/>
                <w:szCs w:val="18"/>
              </w:rPr>
              <w:t>8</w:t>
            </w:r>
          </w:p>
        </w:tc>
        <w:tc>
          <w:tcPr>
            <w:tcW w:w="6638"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120" w:after="120"/>
              <w:rPr>
                <w:rFonts w:ascii="Times New Roman" w:hAnsi="Times New Roman"/>
                <w:b/>
                <w:sz w:val="22"/>
                <w:szCs w:val="22"/>
                <w:lang w:eastAsia="en-US"/>
              </w:rPr>
            </w:pPr>
            <w:r>
              <w:rPr>
                <w:rFonts w:ascii="Times New Roman" w:hAnsi="Times New Roman"/>
                <w:sz w:val="22"/>
                <w:szCs w:val="22"/>
              </w:rPr>
              <w:t>Received reports at least once a year in relation to the following, and satisfied itself that they are correctly implemented :</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0" w:after="0"/>
              <w:rPr>
                <w:rFonts w:asciiTheme="minorHAnsi" w:hAnsiTheme="minorHAnsi" w:cstheme="minorHAnsi"/>
                <w:b/>
                <w:sz w:val="22"/>
                <w:szCs w:val="22"/>
                <w:lang w:eastAsia="en-US"/>
              </w:rPr>
            </w:pPr>
          </w:p>
        </w:tc>
      </w:tr>
      <w:tr w:rsidR="00B4688E" w:rsidTr="00B4688E">
        <w:tc>
          <w:tcPr>
            <w:tcW w:w="534" w:type="dxa"/>
            <w:tcBorders>
              <w:top w:val="single" w:sz="4" w:space="0" w:color="000000"/>
              <w:left w:val="single" w:sz="4" w:space="0" w:color="000000"/>
              <w:bottom w:val="nil"/>
              <w:right w:val="single" w:sz="4" w:space="0" w:color="000000"/>
            </w:tcBorders>
          </w:tcPr>
          <w:p w:rsidR="00B4688E" w:rsidRDefault="00B4688E">
            <w:pPr>
              <w:pStyle w:val="Text"/>
              <w:rPr>
                <w:rFonts w:ascii="Times New Roman" w:hAnsi="Times New Roman"/>
                <w:sz w:val="22"/>
                <w:szCs w:val="22"/>
                <w:lang w:eastAsia="en-US"/>
              </w:rPr>
            </w:pPr>
          </w:p>
        </w:tc>
        <w:tc>
          <w:tcPr>
            <w:tcW w:w="6638" w:type="dxa"/>
            <w:tcBorders>
              <w:top w:val="single" w:sz="4" w:space="0" w:color="000000"/>
              <w:left w:val="single" w:sz="4" w:space="0" w:color="000000"/>
              <w:bottom w:val="nil"/>
              <w:right w:val="single" w:sz="4" w:space="0" w:color="000000"/>
            </w:tcBorders>
            <w:hideMark/>
          </w:tcPr>
          <w:p w:rsidR="00B4688E" w:rsidRDefault="00B4688E" w:rsidP="004B282B">
            <w:pPr>
              <w:pStyle w:val="Text"/>
              <w:numPr>
                <w:ilvl w:val="0"/>
                <w:numId w:val="26"/>
              </w:numPr>
              <w:spacing w:before="0" w:after="80"/>
              <w:rPr>
                <w:rFonts w:ascii="Times New Roman" w:hAnsi="Times New Roman"/>
                <w:sz w:val="22"/>
                <w:szCs w:val="22"/>
                <w:lang w:eastAsia="en-US"/>
              </w:rPr>
            </w:pPr>
            <w:r>
              <w:rPr>
                <w:rFonts w:ascii="Times New Roman" w:hAnsi="Times New Roman"/>
                <w:sz w:val="22"/>
                <w:szCs w:val="22"/>
              </w:rPr>
              <w:t xml:space="preserve">Staff appointment process? </w:t>
            </w:r>
          </w:p>
          <w:p w:rsidR="00B4688E" w:rsidRDefault="00B4688E">
            <w:pPr>
              <w:pStyle w:val="Text"/>
              <w:spacing w:before="0" w:after="80"/>
              <w:ind w:left="437"/>
              <w:rPr>
                <w:rFonts w:ascii="Times New Roman" w:hAnsi="Times New Roman"/>
                <w:i/>
                <w:sz w:val="20"/>
                <w:lang w:eastAsia="en-US"/>
              </w:rPr>
            </w:pPr>
            <w:r>
              <w:rPr>
                <w:rFonts w:ascii="Times New Roman" w:hAnsi="Times New Roman"/>
                <w:iCs/>
                <w:sz w:val="20"/>
              </w:rPr>
              <w:tab/>
            </w:r>
            <w:r>
              <w:rPr>
                <w:rFonts w:ascii="Times New Roman" w:hAnsi="Times New Roman"/>
                <w:i/>
                <w:iCs/>
                <w:sz w:val="20"/>
              </w:rPr>
              <w:t>[Good practice re s 77E-77H State Sector Act 1988].</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0" w:after="0"/>
              <w:rPr>
                <w:rFonts w:asciiTheme="minorHAnsi" w:hAnsiTheme="minorHAnsi" w:cstheme="minorHAnsi"/>
                <w:sz w:val="22"/>
                <w:szCs w:val="22"/>
                <w:lang w:eastAsia="en-US"/>
              </w:rPr>
            </w:pPr>
          </w:p>
        </w:tc>
      </w:tr>
      <w:tr w:rsidR="00B4688E" w:rsidTr="00B4688E">
        <w:tc>
          <w:tcPr>
            <w:tcW w:w="534" w:type="dxa"/>
            <w:tcBorders>
              <w:top w:val="nil"/>
              <w:left w:val="single" w:sz="4" w:space="0" w:color="000000"/>
              <w:bottom w:val="nil"/>
              <w:right w:val="single" w:sz="4" w:space="0" w:color="000000"/>
            </w:tcBorders>
          </w:tcPr>
          <w:p w:rsidR="00B4688E" w:rsidRDefault="00B4688E">
            <w:pPr>
              <w:pStyle w:val="Text"/>
              <w:spacing w:before="80" w:after="80"/>
              <w:ind w:left="357" w:hanging="357"/>
              <w:rPr>
                <w:rFonts w:ascii="Times New Roman" w:hAnsi="Times New Roman"/>
                <w:sz w:val="22"/>
                <w:szCs w:val="22"/>
                <w:lang w:eastAsia="en-US"/>
              </w:rPr>
            </w:pPr>
          </w:p>
        </w:tc>
        <w:tc>
          <w:tcPr>
            <w:tcW w:w="6638" w:type="dxa"/>
            <w:tcBorders>
              <w:top w:val="nil"/>
              <w:left w:val="single" w:sz="4" w:space="0" w:color="000000"/>
              <w:bottom w:val="nil"/>
              <w:right w:val="single" w:sz="4" w:space="0" w:color="000000"/>
            </w:tcBorders>
            <w:hideMark/>
          </w:tcPr>
          <w:p w:rsidR="00B4688E" w:rsidRDefault="00B4688E" w:rsidP="004B282B">
            <w:pPr>
              <w:pStyle w:val="Text"/>
              <w:numPr>
                <w:ilvl w:val="0"/>
                <w:numId w:val="26"/>
              </w:numPr>
              <w:spacing w:before="0" w:after="80"/>
              <w:rPr>
                <w:rFonts w:ascii="Times New Roman" w:hAnsi="Times New Roman"/>
                <w:sz w:val="22"/>
                <w:szCs w:val="22"/>
                <w:lang w:eastAsia="en-US"/>
              </w:rPr>
            </w:pPr>
            <w:r>
              <w:rPr>
                <w:rFonts w:ascii="Times New Roman" w:hAnsi="Times New Roman"/>
                <w:sz w:val="22"/>
                <w:szCs w:val="22"/>
              </w:rPr>
              <w:t xml:space="preserve">Teacher registration (including practising certificates and </w:t>
            </w:r>
            <w:r>
              <w:rPr>
                <w:rFonts w:ascii="Times New Roman" w:hAnsi="Times New Roman"/>
                <w:sz w:val="22"/>
                <w:szCs w:val="22"/>
              </w:rPr>
              <w:tab/>
              <w:t xml:space="preserve">LATs)? </w:t>
            </w:r>
          </w:p>
          <w:p w:rsidR="00B4688E" w:rsidRDefault="00B4688E">
            <w:pPr>
              <w:pStyle w:val="Text"/>
              <w:spacing w:before="0" w:after="80"/>
              <w:ind w:left="360"/>
              <w:rPr>
                <w:rFonts w:ascii="Times New Roman" w:hAnsi="Times New Roman"/>
                <w:i/>
                <w:sz w:val="22"/>
                <w:szCs w:val="22"/>
                <w:lang w:eastAsia="en-US"/>
              </w:rPr>
            </w:pPr>
            <w:r>
              <w:rPr>
                <w:rFonts w:ascii="Times New Roman" w:hAnsi="Times New Roman"/>
                <w:iCs/>
                <w:sz w:val="20"/>
              </w:rPr>
              <w:tab/>
            </w:r>
            <w:r>
              <w:rPr>
                <w:rFonts w:ascii="Times New Roman" w:hAnsi="Times New Roman"/>
                <w:i/>
                <w:iCs/>
                <w:sz w:val="20"/>
              </w:rPr>
              <w:t xml:space="preserve">[Good practice re </w:t>
            </w:r>
            <w:proofErr w:type="spellStart"/>
            <w:r>
              <w:rPr>
                <w:rFonts w:ascii="Times New Roman" w:hAnsi="Times New Roman"/>
                <w:i/>
                <w:iCs/>
                <w:sz w:val="20"/>
              </w:rPr>
              <w:t>ss</w:t>
            </w:r>
            <w:proofErr w:type="spellEnd"/>
            <w:r>
              <w:rPr>
                <w:rFonts w:ascii="Times New Roman" w:hAnsi="Times New Roman"/>
                <w:i/>
                <w:iCs/>
                <w:sz w:val="20"/>
              </w:rPr>
              <w:t xml:space="preserve"> 120-120B Ed Act 1989].</w:t>
            </w:r>
            <w:r>
              <w:rPr>
                <w:rFonts w:ascii="Times New Roman" w:hAnsi="Times New Roman"/>
                <w:i/>
                <w:sz w:val="22"/>
                <w:szCs w:val="22"/>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80" w:after="8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80" w:after="8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0" w:after="0"/>
              <w:rPr>
                <w:rFonts w:asciiTheme="minorHAnsi" w:hAnsiTheme="minorHAnsi" w:cstheme="minorHAnsi"/>
                <w:sz w:val="22"/>
                <w:szCs w:val="22"/>
                <w:lang w:eastAsia="en-US"/>
              </w:rPr>
            </w:pPr>
          </w:p>
        </w:tc>
      </w:tr>
      <w:tr w:rsidR="00B4688E" w:rsidTr="00B4688E">
        <w:tc>
          <w:tcPr>
            <w:tcW w:w="534" w:type="dxa"/>
            <w:tcBorders>
              <w:top w:val="nil"/>
              <w:left w:val="single" w:sz="4" w:space="0" w:color="000000"/>
              <w:bottom w:val="nil"/>
              <w:right w:val="single" w:sz="4" w:space="0" w:color="000000"/>
            </w:tcBorders>
          </w:tcPr>
          <w:p w:rsidR="00B4688E" w:rsidRDefault="00B4688E">
            <w:pPr>
              <w:pStyle w:val="Text"/>
              <w:spacing w:before="80" w:after="80"/>
              <w:ind w:left="357" w:hanging="357"/>
              <w:rPr>
                <w:rFonts w:ascii="Times New Roman" w:hAnsi="Times New Roman"/>
                <w:sz w:val="22"/>
                <w:szCs w:val="22"/>
                <w:lang w:eastAsia="en-US"/>
              </w:rPr>
            </w:pPr>
          </w:p>
        </w:tc>
        <w:tc>
          <w:tcPr>
            <w:tcW w:w="6638" w:type="dxa"/>
            <w:tcBorders>
              <w:top w:val="nil"/>
              <w:left w:val="single" w:sz="4" w:space="0" w:color="000000"/>
              <w:bottom w:val="nil"/>
              <w:right w:val="single" w:sz="4" w:space="0" w:color="000000"/>
            </w:tcBorders>
            <w:hideMark/>
          </w:tcPr>
          <w:p w:rsidR="00B4688E" w:rsidRDefault="00B4688E" w:rsidP="004B282B">
            <w:pPr>
              <w:pStyle w:val="Text"/>
              <w:numPr>
                <w:ilvl w:val="0"/>
                <w:numId w:val="26"/>
              </w:numPr>
              <w:spacing w:before="0" w:after="80"/>
              <w:rPr>
                <w:rFonts w:ascii="Times New Roman" w:hAnsi="Times New Roman"/>
                <w:sz w:val="22"/>
                <w:szCs w:val="22"/>
                <w:lang w:eastAsia="en-US"/>
              </w:rPr>
            </w:pPr>
            <w:r>
              <w:rPr>
                <w:rFonts w:ascii="Times New Roman" w:hAnsi="Times New Roman"/>
                <w:sz w:val="22"/>
                <w:szCs w:val="22"/>
              </w:rPr>
              <w:t xml:space="preserve">Provisionally registered </w:t>
            </w:r>
            <w:proofErr w:type="gramStart"/>
            <w:r>
              <w:rPr>
                <w:rFonts w:ascii="Times New Roman" w:hAnsi="Times New Roman"/>
                <w:sz w:val="22"/>
                <w:szCs w:val="22"/>
              </w:rPr>
              <w:t>teachers</w:t>
            </w:r>
            <w:proofErr w:type="gramEnd"/>
            <w:r>
              <w:rPr>
                <w:rFonts w:ascii="Times New Roman" w:hAnsi="Times New Roman"/>
                <w:sz w:val="22"/>
                <w:szCs w:val="22"/>
              </w:rPr>
              <w:t xml:space="preserve"> induction programme?  </w:t>
            </w:r>
          </w:p>
          <w:p w:rsidR="00B4688E" w:rsidRDefault="00B4688E">
            <w:pPr>
              <w:pStyle w:val="Text"/>
              <w:spacing w:before="0" w:after="80"/>
              <w:ind w:left="437"/>
              <w:rPr>
                <w:rFonts w:ascii="Times New Roman" w:hAnsi="Times New Roman"/>
                <w:i/>
                <w:sz w:val="22"/>
                <w:szCs w:val="22"/>
                <w:lang w:eastAsia="en-US"/>
              </w:rPr>
            </w:pPr>
            <w:r>
              <w:rPr>
                <w:rFonts w:ascii="Times New Roman" w:hAnsi="Times New Roman"/>
                <w:sz w:val="22"/>
                <w:szCs w:val="22"/>
              </w:rPr>
              <w:tab/>
            </w:r>
            <w:r>
              <w:rPr>
                <w:rFonts w:ascii="Times New Roman" w:hAnsi="Times New Roman"/>
                <w:i/>
                <w:sz w:val="22"/>
                <w:szCs w:val="22"/>
              </w:rPr>
              <w:t>[</w:t>
            </w:r>
            <w:r>
              <w:rPr>
                <w:rFonts w:ascii="Times New Roman" w:hAnsi="Times New Roman"/>
                <w:i/>
                <w:iCs/>
                <w:sz w:val="22"/>
                <w:szCs w:val="22"/>
              </w:rPr>
              <w:t>Good practice].</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80" w:after="8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80" w:after="8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0" w:after="0"/>
              <w:rPr>
                <w:rFonts w:asciiTheme="minorHAnsi" w:hAnsiTheme="minorHAnsi" w:cstheme="minorHAnsi"/>
                <w:b/>
                <w:sz w:val="22"/>
                <w:szCs w:val="22"/>
                <w:lang w:eastAsia="en-US"/>
              </w:rPr>
            </w:pPr>
          </w:p>
        </w:tc>
      </w:tr>
      <w:tr w:rsidR="00B4688E" w:rsidTr="00B4688E">
        <w:tc>
          <w:tcPr>
            <w:tcW w:w="534" w:type="dxa"/>
            <w:tcBorders>
              <w:top w:val="nil"/>
              <w:left w:val="single" w:sz="4" w:space="0" w:color="000000"/>
              <w:bottom w:val="nil"/>
              <w:right w:val="single" w:sz="4" w:space="0" w:color="000000"/>
            </w:tcBorders>
          </w:tcPr>
          <w:p w:rsidR="00B4688E" w:rsidRDefault="00B4688E">
            <w:pPr>
              <w:pStyle w:val="Text"/>
              <w:spacing w:before="120" w:after="120"/>
              <w:ind w:left="357" w:hanging="357"/>
              <w:rPr>
                <w:rFonts w:ascii="Times New Roman" w:hAnsi="Times New Roman"/>
                <w:sz w:val="22"/>
                <w:szCs w:val="22"/>
                <w:lang w:eastAsia="en-US"/>
              </w:rPr>
            </w:pPr>
          </w:p>
        </w:tc>
        <w:tc>
          <w:tcPr>
            <w:tcW w:w="6638" w:type="dxa"/>
            <w:tcBorders>
              <w:top w:val="nil"/>
              <w:left w:val="single" w:sz="4" w:space="0" w:color="000000"/>
              <w:bottom w:val="nil"/>
              <w:right w:val="single" w:sz="4" w:space="0" w:color="000000"/>
            </w:tcBorders>
            <w:hideMark/>
          </w:tcPr>
          <w:p w:rsidR="00B4688E" w:rsidRDefault="00B4688E" w:rsidP="004B282B">
            <w:pPr>
              <w:pStyle w:val="Text"/>
              <w:numPr>
                <w:ilvl w:val="0"/>
                <w:numId w:val="26"/>
              </w:numPr>
              <w:spacing w:before="0" w:after="80"/>
              <w:rPr>
                <w:rFonts w:ascii="Times New Roman" w:hAnsi="Times New Roman"/>
                <w:sz w:val="22"/>
                <w:szCs w:val="22"/>
                <w:lang w:eastAsia="en-US"/>
              </w:rPr>
            </w:pPr>
            <w:r>
              <w:rPr>
                <w:rFonts w:ascii="Times New Roman" w:hAnsi="Times New Roman"/>
                <w:sz w:val="22"/>
                <w:szCs w:val="22"/>
              </w:rPr>
              <w:t xml:space="preserve">Assessment of teachers against the professional standards? </w:t>
            </w:r>
          </w:p>
          <w:p w:rsidR="00B4688E" w:rsidRDefault="00B4688E">
            <w:pPr>
              <w:pStyle w:val="Text"/>
              <w:spacing w:before="0" w:after="80"/>
              <w:ind w:left="437"/>
              <w:rPr>
                <w:rFonts w:ascii="Times New Roman" w:hAnsi="Times New Roman"/>
                <w:sz w:val="20"/>
                <w:lang w:eastAsia="en-US"/>
              </w:rPr>
            </w:pPr>
            <w:r>
              <w:rPr>
                <w:rFonts w:ascii="Times New Roman" w:hAnsi="Times New Roman"/>
                <w:i/>
                <w:iCs/>
                <w:sz w:val="20"/>
              </w:rPr>
              <w:tab/>
              <w:t xml:space="preserve">[Good practice re s 77C State Sector Act 1988: NZ Gazette and </w:t>
            </w:r>
            <w:r>
              <w:rPr>
                <w:rFonts w:ascii="Times New Roman" w:hAnsi="Times New Roman"/>
                <w:i/>
                <w:iCs/>
                <w:sz w:val="20"/>
              </w:rPr>
              <w:tab/>
              <w:t>relevant Collective Employment Agreement].</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120" w:after="120"/>
              <w:rPr>
                <w:rFonts w:asciiTheme="minorHAnsi" w:hAnsiTheme="minorHAnsi" w:cstheme="minorHAnsi"/>
                <w:sz w:val="22"/>
                <w:szCs w:val="22"/>
                <w:lang w:eastAsia="en-US"/>
              </w:rPr>
            </w:pPr>
          </w:p>
        </w:tc>
      </w:tr>
      <w:tr w:rsidR="00B4688E" w:rsidTr="00B4688E">
        <w:tc>
          <w:tcPr>
            <w:tcW w:w="534" w:type="dxa"/>
            <w:tcBorders>
              <w:top w:val="nil"/>
              <w:left w:val="single" w:sz="4" w:space="0" w:color="000000"/>
              <w:bottom w:val="nil"/>
              <w:right w:val="single" w:sz="4" w:space="0" w:color="000000"/>
            </w:tcBorders>
          </w:tcPr>
          <w:p w:rsidR="00B4688E" w:rsidRDefault="00B4688E">
            <w:pPr>
              <w:pStyle w:val="Text"/>
              <w:spacing w:before="120" w:after="120"/>
              <w:ind w:left="357" w:hanging="357"/>
              <w:rPr>
                <w:rFonts w:ascii="Times New Roman" w:hAnsi="Times New Roman"/>
                <w:sz w:val="22"/>
                <w:szCs w:val="22"/>
                <w:lang w:eastAsia="en-US"/>
              </w:rPr>
            </w:pPr>
          </w:p>
        </w:tc>
        <w:tc>
          <w:tcPr>
            <w:tcW w:w="6638" w:type="dxa"/>
            <w:tcBorders>
              <w:top w:val="nil"/>
              <w:left w:val="single" w:sz="4" w:space="0" w:color="000000"/>
              <w:bottom w:val="nil"/>
              <w:right w:val="single" w:sz="4" w:space="0" w:color="000000"/>
            </w:tcBorders>
            <w:hideMark/>
          </w:tcPr>
          <w:p w:rsidR="00B4688E" w:rsidRDefault="00B4688E" w:rsidP="004B282B">
            <w:pPr>
              <w:pStyle w:val="Text"/>
              <w:numPr>
                <w:ilvl w:val="0"/>
                <w:numId w:val="26"/>
              </w:numPr>
              <w:spacing w:before="0" w:after="80"/>
              <w:rPr>
                <w:rFonts w:ascii="Times New Roman" w:hAnsi="Times New Roman"/>
                <w:sz w:val="22"/>
                <w:szCs w:val="22"/>
                <w:lang w:eastAsia="en-US"/>
              </w:rPr>
            </w:pPr>
            <w:r>
              <w:rPr>
                <w:rFonts w:ascii="Times New Roman" w:hAnsi="Times New Roman"/>
                <w:sz w:val="22"/>
                <w:szCs w:val="22"/>
              </w:rPr>
              <w:t xml:space="preserve">Salary increments as a result of a positive assessment against </w:t>
            </w:r>
            <w:r>
              <w:rPr>
                <w:rFonts w:ascii="Times New Roman" w:hAnsi="Times New Roman"/>
                <w:sz w:val="22"/>
                <w:szCs w:val="22"/>
              </w:rPr>
              <w:tab/>
              <w:t xml:space="preserve">all professional standards at the teacher’s level?   </w:t>
            </w:r>
          </w:p>
          <w:p w:rsidR="00B4688E" w:rsidRDefault="00B4688E">
            <w:pPr>
              <w:pStyle w:val="Text"/>
              <w:spacing w:before="0" w:after="80"/>
              <w:ind w:left="437"/>
              <w:rPr>
                <w:rFonts w:ascii="Times New Roman" w:hAnsi="Times New Roman"/>
                <w:sz w:val="20"/>
                <w:lang w:eastAsia="en-US"/>
              </w:rPr>
            </w:pPr>
            <w:r>
              <w:rPr>
                <w:rFonts w:ascii="Times New Roman" w:hAnsi="Times New Roman"/>
                <w:i/>
                <w:iCs/>
                <w:sz w:val="20"/>
              </w:rPr>
              <w:tab/>
              <w:t>[Good practice; relevant Teachers’ Collective Agreement].</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120" w:after="120"/>
              <w:rPr>
                <w:rFonts w:asciiTheme="minorHAnsi" w:hAnsiTheme="minorHAnsi" w:cstheme="minorHAnsi"/>
                <w:sz w:val="22"/>
                <w:szCs w:val="22"/>
                <w:lang w:eastAsia="en-US"/>
              </w:rPr>
            </w:pPr>
          </w:p>
        </w:tc>
      </w:tr>
      <w:tr w:rsidR="00B4688E" w:rsidTr="00B4688E">
        <w:tc>
          <w:tcPr>
            <w:tcW w:w="534" w:type="dxa"/>
            <w:tcBorders>
              <w:top w:val="nil"/>
              <w:left w:val="single" w:sz="4" w:space="0" w:color="000000"/>
              <w:bottom w:val="nil"/>
              <w:right w:val="single" w:sz="4" w:space="0" w:color="000000"/>
            </w:tcBorders>
          </w:tcPr>
          <w:p w:rsidR="00B4688E" w:rsidRDefault="00B4688E">
            <w:pPr>
              <w:pStyle w:val="Text"/>
              <w:spacing w:before="120" w:after="120"/>
              <w:ind w:left="357" w:hanging="357"/>
              <w:rPr>
                <w:rFonts w:ascii="Times New Roman" w:hAnsi="Times New Roman"/>
                <w:sz w:val="22"/>
                <w:szCs w:val="22"/>
                <w:lang w:eastAsia="en-US"/>
              </w:rPr>
            </w:pPr>
          </w:p>
        </w:tc>
        <w:tc>
          <w:tcPr>
            <w:tcW w:w="6638" w:type="dxa"/>
            <w:tcBorders>
              <w:top w:val="nil"/>
              <w:left w:val="single" w:sz="4" w:space="0" w:color="000000"/>
              <w:bottom w:val="nil"/>
              <w:right w:val="single" w:sz="4" w:space="0" w:color="000000"/>
            </w:tcBorders>
            <w:hideMark/>
          </w:tcPr>
          <w:p w:rsidR="00B4688E" w:rsidRDefault="00B4688E" w:rsidP="004B282B">
            <w:pPr>
              <w:pStyle w:val="Text"/>
              <w:numPr>
                <w:ilvl w:val="0"/>
                <w:numId w:val="26"/>
              </w:numPr>
              <w:spacing w:before="0" w:after="120"/>
              <w:rPr>
                <w:rFonts w:ascii="Times New Roman" w:hAnsi="Times New Roman"/>
                <w:sz w:val="22"/>
                <w:szCs w:val="22"/>
                <w:lang w:eastAsia="en-US"/>
              </w:rPr>
            </w:pPr>
            <w:r>
              <w:rPr>
                <w:rFonts w:ascii="Times New Roman" w:hAnsi="Times New Roman"/>
                <w:sz w:val="22"/>
                <w:szCs w:val="22"/>
              </w:rPr>
              <w:t xml:space="preserve">Staff professional development programme and outcomes?    </w:t>
            </w:r>
          </w:p>
          <w:p w:rsidR="00B4688E" w:rsidRDefault="00B4688E">
            <w:pPr>
              <w:pStyle w:val="Text"/>
              <w:spacing w:before="0" w:after="120"/>
              <w:ind w:left="437"/>
              <w:rPr>
                <w:rFonts w:ascii="Times New Roman" w:hAnsi="Times New Roman"/>
                <w:sz w:val="20"/>
                <w:lang w:eastAsia="en-US"/>
              </w:rPr>
            </w:pPr>
            <w:r>
              <w:rPr>
                <w:rFonts w:ascii="Times New Roman" w:hAnsi="Times New Roman"/>
                <w:i/>
                <w:iCs/>
                <w:sz w:val="20"/>
              </w:rPr>
              <w:tab/>
              <w:t>[Good practice].</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120" w:after="120"/>
              <w:rPr>
                <w:rFonts w:asciiTheme="minorHAnsi" w:hAnsiTheme="minorHAnsi" w:cstheme="minorHAnsi"/>
                <w:sz w:val="22"/>
                <w:szCs w:val="22"/>
                <w:lang w:eastAsia="en-US"/>
              </w:rPr>
            </w:pPr>
          </w:p>
        </w:tc>
      </w:tr>
      <w:tr w:rsidR="00B4688E" w:rsidTr="00B4688E">
        <w:tc>
          <w:tcPr>
            <w:tcW w:w="534" w:type="dxa"/>
            <w:tcBorders>
              <w:top w:val="nil"/>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imes New Roman" w:hAnsi="Times New Roman"/>
                <w:sz w:val="22"/>
                <w:szCs w:val="22"/>
                <w:lang w:eastAsia="en-US"/>
              </w:rPr>
            </w:pPr>
          </w:p>
        </w:tc>
        <w:tc>
          <w:tcPr>
            <w:tcW w:w="6638" w:type="dxa"/>
            <w:tcBorders>
              <w:top w:val="nil"/>
              <w:left w:val="single" w:sz="4" w:space="0" w:color="000000"/>
              <w:bottom w:val="single" w:sz="4" w:space="0" w:color="000000"/>
              <w:right w:val="single" w:sz="4" w:space="0" w:color="000000"/>
            </w:tcBorders>
            <w:hideMark/>
          </w:tcPr>
          <w:p w:rsidR="00B4688E" w:rsidRDefault="00B4688E" w:rsidP="004B282B">
            <w:pPr>
              <w:pStyle w:val="Text"/>
              <w:numPr>
                <w:ilvl w:val="0"/>
                <w:numId w:val="26"/>
              </w:numPr>
              <w:spacing w:before="0" w:after="80"/>
              <w:rPr>
                <w:rFonts w:ascii="Times New Roman" w:hAnsi="Times New Roman"/>
                <w:sz w:val="22"/>
                <w:szCs w:val="22"/>
                <w:lang w:eastAsia="en-US"/>
              </w:rPr>
            </w:pPr>
            <w:r>
              <w:rPr>
                <w:rFonts w:ascii="Times New Roman" w:hAnsi="Times New Roman"/>
                <w:color w:val="000000"/>
                <w:sz w:val="22"/>
                <w:szCs w:val="22"/>
                <w:lang w:val="en-US"/>
              </w:rPr>
              <w:t>Personnel policy (including EEO programme)?</w:t>
            </w:r>
            <w:r>
              <w:rPr>
                <w:rFonts w:ascii="Times New Roman" w:hAnsi="Times New Roman"/>
                <w:i/>
                <w:iCs/>
                <w:sz w:val="22"/>
                <w:szCs w:val="22"/>
                <w:lang w:val="en-US"/>
              </w:rPr>
              <w:t xml:space="preserve"> </w:t>
            </w:r>
          </w:p>
          <w:p w:rsidR="00B4688E" w:rsidRDefault="00B4688E">
            <w:pPr>
              <w:pStyle w:val="Text"/>
              <w:spacing w:before="0" w:after="80"/>
              <w:ind w:left="437"/>
              <w:rPr>
                <w:rFonts w:ascii="Times New Roman" w:hAnsi="Times New Roman"/>
                <w:sz w:val="20"/>
                <w:lang w:eastAsia="en-US"/>
              </w:rPr>
            </w:pPr>
            <w:r>
              <w:rPr>
                <w:rFonts w:ascii="Times New Roman" w:hAnsi="Times New Roman"/>
                <w:i/>
                <w:iCs/>
                <w:sz w:val="20"/>
              </w:rPr>
              <w:tab/>
              <w:t xml:space="preserve">[Good practice re s 77A State Sector Act 1988]. </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120" w:after="120"/>
              <w:rPr>
                <w:rFonts w:asciiTheme="minorHAnsi" w:hAnsiTheme="minorHAnsi" w:cstheme="minorHAnsi"/>
                <w:sz w:val="22"/>
                <w:szCs w:val="22"/>
                <w:lang w:eastAsia="en-US"/>
              </w:rPr>
            </w:pPr>
          </w:p>
        </w:tc>
      </w:tr>
      <w:tr w:rsidR="00B4688E" w:rsidTr="00B4688E">
        <w:tc>
          <w:tcPr>
            <w:tcW w:w="534"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80" w:after="80"/>
              <w:ind w:left="357" w:hanging="357"/>
              <w:rPr>
                <w:rFonts w:ascii="Times New Roman" w:hAnsi="Times New Roman"/>
                <w:sz w:val="18"/>
                <w:szCs w:val="18"/>
                <w:lang w:val="en-NZ" w:eastAsia="en-US"/>
              </w:rPr>
            </w:pPr>
            <w:r>
              <w:rPr>
                <w:rFonts w:ascii="Times New Roman" w:hAnsi="Times New Roman"/>
                <w:sz w:val="18"/>
                <w:szCs w:val="18"/>
                <w:lang w:val="en-NZ"/>
              </w:rPr>
              <w:t>9</w:t>
            </w:r>
          </w:p>
        </w:tc>
        <w:tc>
          <w:tcPr>
            <w:tcW w:w="6638"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rPr>
                <w:rFonts w:ascii="Times New Roman" w:hAnsi="Times New Roman"/>
                <w:sz w:val="22"/>
                <w:szCs w:val="22"/>
                <w:lang w:val="en-NZ" w:eastAsia="en-US"/>
              </w:rPr>
            </w:pPr>
            <w:r>
              <w:rPr>
                <w:rFonts w:ascii="Times New Roman" w:hAnsi="Times New Roman"/>
                <w:sz w:val="22"/>
                <w:szCs w:val="22"/>
                <w:lang w:val="en-NZ"/>
              </w:rPr>
              <w:t>Established and implemented procedures for the police vetting of employees and contractors as required by the Education Act 1989 Sections 78C to 78CD?</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120" w:after="120"/>
              <w:rPr>
                <w:rFonts w:asciiTheme="minorHAnsi" w:hAnsiTheme="minorHAnsi" w:cstheme="minorHAnsi"/>
                <w:sz w:val="22"/>
                <w:szCs w:val="22"/>
                <w:lang w:eastAsia="en-US"/>
              </w:rPr>
            </w:pPr>
          </w:p>
        </w:tc>
      </w:tr>
      <w:tr w:rsidR="00B4688E" w:rsidTr="00B4688E">
        <w:tc>
          <w:tcPr>
            <w:tcW w:w="534"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80" w:after="80"/>
              <w:ind w:left="357" w:hanging="357"/>
              <w:rPr>
                <w:rFonts w:ascii="Times New Roman" w:hAnsi="Times New Roman"/>
                <w:sz w:val="18"/>
                <w:szCs w:val="18"/>
                <w:lang w:eastAsia="en-US"/>
              </w:rPr>
            </w:pPr>
            <w:r>
              <w:rPr>
                <w:rFonts w:ascii="Times New Roman" w:hAnsi="Times New Roman"/>
                <w:sz w:val="18"/>
                <w:szCs w:val="18"/>
              </w:rPr>
              <w:t>10</w:t>
            </w:r>
          </w:p>
        </w:tc>
        <w:tc>
          <w:tcPr>
            <w:tcW w:w="6638"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rPr>
                <w:rFonts w:ascii="Times New Roman" w:hAnsi="Times New Roman"/>
                <w:sz w:val="22"/>
                <w:szCs w:val="22"/>
                <w:lang w:eastAsia="en-US"/>
              </w:rPr>
            </w:pPr>
            <w:r>
              <w:rPr>
                <w:rFonts w:ascii="Times New Roman" w:hAnsi="Times New Roman"/>
                <w:sz w:val="22"/>
                <w:szCs w:val="22"/>
              </w:rPr>
              <w:t xml:space="preserve">Reported in its annual report on the extent of its compliance with the personnel policy on being a good employer (including the equal </w:t>
            </w:r>
            <w:r>
              <w:rPr>
                <w:rFonts w:ascii="Times New Roman" w:hAnsi="Times New Roman"/>
                <w:sz w:val="22"/>
                <w:szCs w:val="22"/>
              </w:rPr>
              <w:lastRenderedPageBreak/>
              <w:t xml:space="preserve">employment opportunities programme)? </w:t>
            </w:r>
          </w:p>
          <w:p w:rsidR="00B4688E" w:rsidRDefault="00B4688E">
            <w:pPr>
              <w:pStyle w:val="Text"/>
              <w:rPr>
                <w:rFonts w:ascii="Times New Roman" w:hAnsi="Times New Roman"/>
                <w:i/>
                <w:iCs/>
                <w:sz w:val="22"/>
                <w:szCs w:val="22"/>
                <w:lang w:eastAsia="en-US"/>
              </w:rPr>
            </w:pPr>
            <w:r>
              <w:rPr>
                <w:rFonts w:ascii="Times New Roman" w:hAnsi="Times New Roman"/>
                <w:i/>
                <w:iCs/>
                <w:sz w:val="22"/>
                <w:szCs w:val="22"/>
              </w:rPr>
              <w:t>[</w:t>
            </w:r>
            <w:proofErr w:type="gramStart"/>
            <w:r>
              <w:rPr>
                <w:rFonts w:ascii="Times New Roman" w:hAnsi="Times New Roman"/>
                <w:i/>
                <w:iCs/>
                <w:sz w:val="22"/>
                <w:szCs w:val="22"/>
              </w:rPr>
              <w:t>s</w:t>
            </w:r>
            <w:proofErr w:type="gramEnd"/>
            <w:r>
              <w:rPr>
                <w:rFonts w:ascii="Times New Roman" w:hAnsi="Times New Roman"/>
                <w:i/>
                <w:iCs/>
                <w:sz w:val="22"/>
                <w:szCs w:val="22"/>
              </w:rPr>
              <w:t xml:space="preserve"> 77A State Sector Act 1988].</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120" w:after="120"/>
              <w:rPr>
                <w:rFonts w:asciiTheme="minorHAnsi" w:hAnsiTheme="minorHAnsi" w:cstheme="minorHAnsi"/>
                <w:sz w:val="22"/>
                <w:szCs w:val="22"/>
                <w:lang w:eastAsia="en-US"/>
              </w:rPr>
            </w:pPr>
          </w:p>
        </w:tc>
      </w:tr>
    </w:tbl>
    <w:p w:rsidR="00B4688E" w:rsidRDefault="00B4688E" w:rsidP="00B4688E">
      <w:pPr>
        <w:rPr>
          <w:rFonts w:ascii="Times New Roman" w:eastAsia="Times New Roman" w:hAnsi="Times New Roman"/>
          <w:sz w:val="24"/>
          <w:szCs w:val="20"/>
        </w:rPr>
      </w:pPr>
      <w:r>
        <w:lastRenderedPageBreak/>
        <w:br w:type="page"/>
      </w:r>
    </w:p>
    <w:tbl>
      <w:tblPr>
        <w:tblStyle w:val="TableGrid"/>
        <w:tblW w:w="9045" w:type="dxa"/>
        <w:tblLayout w:type="fixed"/>
        <w:tblLook w:val="04A0" w:firstRow="1" w:lastRow="0" w:firstColumn="1" w:lastColumn="0" w:noHBand="0" w:noVBand="1"/>
      </w:tblPr>
      <w:tblGrid>
        <w:gridCol w:w="535"/>
        <w:gridCol w:w="6642"/>
        <w:gridCol w:w="501"/>
        <w:gridCol w:w="515"/>
        <w:gridCol w:w="852"/>
      </w:tblGrid>
      <w:tr w:rsidR="00B4688E" w:rsidTr="00B4688E">
        <w:tc>
          <w:tcPr>
            <w:tcW w:w="534"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80" w:after="80"/>
              <w:ind w:left="357" w:hanging="357"/>
              <w:rPr>
                <w:rFonts w:asciiTheme="minorHAnsi" w:hAnsiTheme="minorHAnsi" w:cstheme="minorHAnsi"/>
                <w:sz w:val="22"/>
                <w:szCs w:val="22"/>
                <w:lang w:eastAsia="en-US"/>
              </w:rPr>
            </w:pPr>
          </w:p>
        </w:tc>
        <w:tc>
          <w:tcPr>
            <w:tcW w:w="6638"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60" w:after="60"/>
              <w:rPr>
                <w:rFonts w:asciiTheme="minorHAnsi" w:hAnsiTheme="minorHAnsi" w:cstheme="minorHAnsi"/>
                <w:sz w:val="22"/>
                <w:lang w:val="en-NZ" w:eastAsia="en-US"/>
              </w:rPr>
            </w:pPr>
          </w:p>
        </w:tc>
        <w:tc>
          <w:tcPr>
            <w:tcW w:w="501" w:type="dxa"/>
            <w:tcBorders>
              <w:top w:val="single" w:sz="4" w:space="0" w:color="000000"/>
              <w:left w:val="single" w:sz="4" w:space="0" w:color="000000"/>
              <w:bottom w:val="single" w:sz="4" w:space="0" w:color="000000"/>
              <w:right w:val="single" w:sz="4" w:space="0" w:color="000000"/>
            </w:tcBorders>
            <w:vAlign w:val="center"/>
            <w:hideMark/>
          </w:tcPr>
          <w:p w:rsidR="00B4688E" w:rsidRDefault="00B4688E">
            <w:pPr>
              <w:widowControl w:val="0"/>
              <w:jc w:val="center"/>
              <w:rPr>
                <w:rFonts w:ascii="Arial" w:hAnsi="Arial"/>
                <w:b/>
                <w:sz w:val="16"/>
                <w:szCs w:val="16"/>
                <w:lang w:eastAsia="en-US"/>
              </w:rPr>
            </w:pPr>
            <w:r>
              <w:rPr>
                <w:rFonts w:ascii="Arial" w:hAnsi="Arial"/>
                <w:b/>
                <w:sz w:val="16"/>
                <w:szCs w:val="16"/>
              </w:rPr>
              <w:t>Yes</w:t>
            </w:r>
          </w:p>
        </w:tc>
        <w:tc>
          <w:tcPr>
            <w:tcW w:w="515" w:type="dxa"/>
            <w:tcBorders>
              <w:top w:val="single" w:sz="4" w:space="0" w:color="000000"/>
              <w:left w:val="single" w:sz="4" w:space="0" w:color="000000"/>
              <w:bottom w:val="single" w:sz="4" w:space="0" w:color="000000"/>
              <w:right w:val="single" w:sz="4" w:space="0" w:color="000000"/>
            </w:tcBorders>
            <w:vAlign w:val="center"/>
            <w:hideMark/>
          </w:tcPr>
          <w:p w:rsidR="00B4688E" w:rsidRDefault="00B4688E">
            <w:pPr>
              <w:widowControl w:val="0"/>
              <w:jc w:val="center"/>
              <w:rPr>
                <w:rFonts w:ascii="Arial" w:hAnsi="Arial"/>
                <w:b/>
                <w:sz w:val="16"/>
                <w:szCs w:val="16"/>
                <w:lang w:eastAsia="en-US"/>
              </w:rPr>
            </w:pPr>
            <w:r>
              <w:rPr>
                <w:rFonts w:ascii="Arial" w:hAnsi="Arial"/>
                <w:b/>
                <w:sz w:val="16"/>
                <w:szCs w:val="16"/>
              </w:rPr>
              <w:t>No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4688E" w:rsidRDefault="00B4688E">
            <w:pPr>
              <w:widowControl w:val="0"/>
              <w:jc w:val="center"/>
              <w:rPr>
                <w:rFonts w:ascii="Arial" w:hAnsi="Arial"/>
                <w:b/>
                <w:sz w:val="16"/>
                <w:szCs w:val="16"/>
                <w:lang w:eastAsia="en-US"/>
              </w:rPr>
            </w:pPr>
            <w:r>
              <w:rPr>
                <w:rFonts w:ascii="Arial" w:hAnsi="Arial"/>
                <w:b/>
                <w:sz w:val="16"/>
                <w:szCs w:val="16"/>
              </w:rPr>
              <w:t>Unsure</w:t>
            </w:r>
          </w:p>
        </w:tc>
      </w:tr>
      <w:tr w:rsidR="00B4688E" w:rsidTr="00B4688E">
        <w:tc>
          <w:tcPr>
            <w:tcW w:w="534"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80" w:after="80"/>
              <w:ind w:left="357" w:hanging="357"/>
              <w:rPr>
                <w:rFonts w:ascii="Times New Roman" w:hAnsi="Times New Roman"/>
                <w:sz w:val="18"/>
                <w:szCs w:val="18"/>
                <w:lang w:eastAsia="en-US"/>
              </w:rPr>
            </w:pPr>
            <w:r>
              <w:rPr>
                <w:rFonts w:ascii="Times New Roman" w:hAnsi="Times New Roman"/>
                <w:sz w:val="18"/>
                <w:szCs w:val="18"/>
              </w:rPr>
              <w:t>11</w:t>
            </w:r>
          </w:p>
        </w:tc>
        <w:tc>
          <w:tcPr>
            <w:tcW w:w="6638"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60" w:after="60"/>
              <w:rPr>
                <w:rFonts w:ascii="Times New Roman" w:hAnsi="Times New Roman"/>
                <w:i/>
                <w:iCs/>
                <w:sz w:val="22"/>
                <w:lang w:val="en-NZ" w:eastAsia="en-US"/>
              </w:rPr>
            </w:pPr>
            <w:r>
              <w:rPr>
                <w:rFonts w:ascii="Times New Roman" w:hAnsi="Times New Roman"/>
                <w:sz w:val="22"/>
                <w:lang w:val="en-NZ"/>
              </w:rPr>
              <w:t xml:space="preserve">As employer, reported to the Teachers Council in compliance with the mandatory reporting requirements under the Education Act 1989 in the following situations: </w:t>
            </w:r>
            <w:r>
              <w:rPr>
                <w:rFonts w:ascii="Times New Roman" w:hAnsi="Times New Roman"/>
                <w:i/>
                <w:iCs/>
                <w:sz w:val="22"/>
                <w:lang w:val="en-NZ"/>
              </w:rPr>
              <w:t>[Write N/A if not applicable].</w:t>
            </w:r>
          </w:p>
          <w:p w:rsidR="00B4688E" w:rsidRDefault="00B4688E" w:rsidP="004B282B">
            <w:pPr>
              <w:pStyle w:val="Text"/>
              <w:numPr>
                <w:ilvl w:val="0"/>
                <w:numId w:val="27"/>
              </w:numPr>
              <w:spacing w:before="60" w:after="60"/>
              <w:ind w:left="777" w:hanging="357"/>
              <w:rPr>
                <w:rFonts w:ascii="Times New Roman" w:hAnsi="Times New Roman"/>
                <w:sz w:val="22"/>
                <w:lang w:val="en-NZ"/>
              </w:rPr>
            </w:pPr>
            <w:proofErr w:type="gramStart"/>
            <w:r>
              <w:rPr>
                <w:rFonts w:ascii="Times New Roman" w:hAnsi="Times New Roman"/>
                <w:sz w:val="22"/>
                <w:lang w:val="en-NZ"/>
              </w:rPr>
              <w:t>when</w:t>
            </w:r>
            <w:proofErr w:type="gramEnd"/>
            <w:r>
              <w:rPr>
                <w:rFonts w:ascii="Times New Roman" w:hAnsi="Times New Roman"/>
                <w:sz w:val="22"/>
                <w:lang w:val="en-NZ"/>
              </w:rPr>
              <w:t xml:space="preserve"> a teacher has been dismissed for any reason (section 139AK)?</w:t>
            </w:r>
          </w:p>
          <w:p w:rsidR="00B4688E" w:rsidRDefault="00B4688E" w:rsidP="004B282B">
            <w:pPr>
              <w:pStyle w:val="Text"/>
              <w:numPr>
                <w:ilvl w:val="0"/>
                <w:numId w:val="27"/>
              </w:numPr>
              <w:spacing w:before="60" w:after="60"/>
              <w:rPr>
                <w:rFonts w:ascii="Times New Roman" w:hAnsi="Times New Roman"/>
                <w:sz w:val="22"/>
                <w:lang w:val="en-NZ"/>
              </w:rPr>
            </w:pPr>
            <w:proofErr w:type="gramStart"/>
            <w:r>
              <w:rPr>
                <w:rFonts w:ascii="Times New Roman" w:hAnsi="Times New Roman"/>
                <w:sz w:val="22"/>
                <w:lang w:val="en-NZ"/>
              </w:rPr>
              <w:t>when</w:t>
            </w:r>
            <w:proofErr w:type="gramEnd"/>
            <w:r>
              <w:rPr>
                <w:rFonts w:ascii="Times New Roman" w:hAnsi="Times New Roman"/>
                <w:sz w:val="22"/>
                <w:lang w:val="en-NZ"/>
              </w:rPr>
              <w:t xml:space="preserve"> a teacher resigns, if within the previous 12 months, the board had advised the teacher that it was dissatisfied with, or intended to investigate, any aspect of the conduct of the teacher or the teacher’s competence (section 139AK)?</w:t>
            </w:r>
          </w:p>
          <w:p w:rsidR="00B4688E" w:rsidRDefault="00B4688E" w:rsidP="004B282B">
            <w:pPr>
              <w:pStyle w:val="Text"/>
              <w:numPr>
                <w:ilvl w:val="0"/>
                <w:numId w:val="27"/>
              </w:numPr>
              <w:spacing w:before="60" w:after="60"/>
              <w:rPr>
                <w:rFonts w:ascii="Times New Roman" w:hAnsi="Times New Roman"/>
                <w:sz w:val="22"/>
                <w:lang w:val="en-NZ"/>
              </w:rPr>
            </w:pPr>
            <w:proofErr w:type="gramStart"/>
            <w:r>
              <w:rPr>
                <w:rFonts w:ascii="Times New Roman" w:hAnsi="Times New Roman"/>
                <w:sz w:val="22"/>
                <w:lang w:val="en-NZ"/>
              </w:rPr>
              <w:t>the</w:t>
            </w:r>
            <w:proofErr w:type="gramEnd"/>
            <w:r>
              <w:rPr>
                <w:rFonts w:ascii="Times New Roman" w:hAnsi="Times New Roman"/>
                <w:sz w:val="22"/>
                <w:lang w:val="en-NZ"/>
              </w:rPr>
              <w:t xml:space="preserve"> board receives a complaint about the teacher’s conduct or competence while he/she was an employee within 12 months of the teacher leaving (section 139AL)?</w:t>
            </w:r>
          </w:p>
          <w:p w:rsidR="00B4688E" w:rsidRDefault="00B4688E" w:rsidP="004B282B">
            <w:pPr>
              <w:pStyle w:val="Text"/>
              <w:numPr>
                <w:ilvl w:val="0"/>
                <w:numId w:val="27"/>
              </w:numPr>
              <w:spacing w:before="60" w:after="60"/>
              <w:rPr>
                <w:rFonts w:ascii="Times New Roman" w:hAnsi="Times New Roman"/>
                <w:sz w:val="22"/>
                <w:lang w:val="en-NZ"/>
              </w:rPr>
            </w:pPr>
            <w:proofErr w:type="gramStart"/>
            <w:r>
              <w:rPr>
                <w:rFonts w:ascii="Times New Roman" w:hAnsi="Times New Roman"/>
                <w:sz w:val="22"/>
                <w:lang w:val="en-NZ"/>
              </w:rPr>
              <w:t>the</w:t>
            </w:r>
            <w:proofErr w:type="gramEnd"/>
            <w:r>
              <w:rPr>
                <w:rFonts w:ascii="Times New Roman" w:hAnsi="Times New Roman"/>
                <w:sz w:val="22"/>
                <w:lang w:val="en-NZ"/>
              </w:rPr>
              <w:t xml:space="preserve"> board has reason to believe that the teacher has engaged in serious misconduct (section 139AM)?</w:t>
            </w:r>
          </w:p>
          <w:p w:rsidR="00B4688E" w:rsidRDefault="00B4688E" w:rsidP="004B282B">
            <w:pPr>
              <w:pStyle w:val="Text"/>
              <w:numPr>
                <w:ilvl w:val="0"/>
                <w:numId w:val="27"/>
              </w:numPr>
              <w:spacing w:before="60" w:after="60"/>
              <w:rPr>
                <w:rFonts w:ascii="Times New Roman" w:hAnsi="Times New Roman"/>
                <w:sz w:val="22"/>
                <w:lang w:val="en-NZ" w:eastAsia="en-US"/>
              </w:rPr>
            </w:pPr>
            <w:proofErr w:type="gramStart"/>
            <w:r>
              <w:rPr>
                <w:rFonts w:ascii="Times New Roman" w:hAnsi="Times New Roman"/>
                <w:sz w:val="22"/>
                <w:lang w:val="en-NZ"/>
              </w:rPr>
              <w:t>the</w:t>
            </w:r>
            <w:proofErr w:type="gramEnd"/>
            <w:r>
              <w:rPr>
                <w:rFonts w:ascii="Times New Roman" w:hAnsi="Times New Roman"/>
                <w:sz w:val="22"/>
                <w:lang w:val="en-NZ"/>
              </w:rPr>
              <w:t xml:space="preserve"> board is satisfied that despite undertaking competency procedures with the teacher, the teacher has not reached the required level of competence (section 139AN)?</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120" w:after="120"/>
              <w:rPr>
                <w:rFonts w:asciiTheme="minorHAnsi" w:hAnsiTheme="minorHAnsi" w:cstheme="minorHAnsi"/>
                <w:sz w:val="22"/>
                <w:szCs w:val="22"/>
                <w:lang w:eastAsia="en-US"/>
              </w:rPr>
            </w:pPr>
          </w:p>
        </w:tc>
      </w:tr>
      <w:tr w:rsidR="00B4688E" w:rsidTr="00B4688E">
        <w:tc>
          <w:tcPr>
            <w:tcW w:w="534"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spacing w:before="80" w:after="80"/>
              <w:ind w:left="357" w:hanging="357"/>
              <w:rPr>
                <w:rFonts w:ascii="Times New Roman" w:hAnsi="Times New Roman"/>
                <w:sz w:val="18"/>
                <w:szCs w:val="18"/>
                <w:lang w:eastAsia="en-US"/>
              </w:rPr>
            </w:pPr>
            <w:r>
              <w:rPr>
                <w:rFonts w:ascii="Times New Roman" w:hAnsi="Times New Roman"/>
                <w:sz w:val="18"/>
                <w:szCs w:val="18"/>
              </w:rPr>
              <w:t>12</w:t>
            </w:r>
          </w:p>
        </w:tc>
        <w:tc>
          <w:tcPr>
            <w:tcW w:w="6638" w:type="dxa"/>
            <w:tcBorders>
              <w:top w:val="single" w:sz="4" w:space="0" w:color="000000"/>
              <w:left w:val="single" w:sz="4" w:space="0" w:color="000000"/>
              <w:bottom w:val="single" w:sz="4" w:space="0" w:color="000000"/>
              <w:right w:val="single" w:sz="4" w:space="0" w:color="000000"/>
            </w:tcBorders>
            <w:hideMark/>
          </w:tcPr>
          <w:p w:rsidR="00B4688E" w:rsidRDefault="00B4688E">
            <w:pPr>
              <w:pStyle w:val="Text"/>
              <w:rPr>
                <w:rFonts w:ascii="Times New Roman" w:hAnsi="Times New Roman"/>
                <w:sz w:val="22"/>
                <w:lang w:val="en-NZ" w:eastAsia="en-US"/>
              </w:rPr>
            </w:pPr>
            <w:r>
              <w:rPr>
                <w:rFonts w:ascii="Times New Roman" w:hAnsi="Times New Roman"/>
                <w:sz w:val="22"/>
                <w:lang w:val="en-NZ"/>
              </w:rPr>
              <w:t>Implemented appropriate internal procedures for receiving and dealing with information about serious wrongdoing under the Protected Disclosures Act 2000?</w:t>
            </w:r>
          </w:p>
        </w:tc>
        <w:tc>
          <w:tcPr>
            <w:tcW w:w="501"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515" w:type="dxa"/>
            <w:tcBorders>
              <w:top w:val="single" w:sz="4" w:space="0" w:color="000000"/>
              <w:left w:val="single" w:sz="4" w:space="0" w:color="000000"/>
              <w:bottom w:val="single" w:sz="4" w:space="0" w:color="000000"/>
              <w:right w:val="single" w:sz="4" w:space="0" w:color="000000"/>
            </w:tcBorders>
          </w:tcPr>
          <w:p w:rsidR="00B4688E" w:rsidRDefault="00B4688E">
            <w:pPr>
              <w:pStyle w:val="Text"/>
              <w:spacing w:before="120" w:after="120"/>
              <w:ind w:left="357" w:hanging="357"/>
              <w:rPr>
                <w:rFonts w:asciiTheme="minorHAnsi" w:hAnsiTheme="minorHAnsi" w:cstheme="minorHAnsi"/>
                <w:b/>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B4688E" w:rsidRDefault="00B4688E">
            <w:pPr>
              <w:pStyle w:val="Text"/>
              <w:tabs>
                <w:tab w:val="left" w:pos="720"/>
              </w:tabs>
              <w:spacing w:before="120" w:after="120"/>
              <w:rPr>
                <w:rFonts w:asciiTheme="minorHAnsi" w:hAnsiTheme="minorHAnsi" w:cstheme="minorHAnsi"/>
                <w:sz w:val="22"/>
                <w:szCs w:val="22"/>
                <w:lang w:eastAsia="en-US"/>
              </w:rPr>
            </w:pPr>
          </w:p>
        </w:tc>
      </w:tr>
    </w:tbl>
    <w:p w:rsidR="00B4688E" w:rsidRDefault="00B4688E" w:rsidP="00B4688E">
      <w:pPr>
        <w:rPr>
          <w:rFonts w:ascii="Arial" w:eastAsia="Times New Roman" w:hAnsi="Arial"/>
          <w:i/>
          <w:sz w:val="26"/>
          <w:szCs w:val="20"/>
        </w:rPr>
      </w:pPr>
    </w:p>
    <w:p w:rsidR="00B4688E" w:rsidRDefault="00B4688E" w:rsidP="00B4688E">
      <w:pPr>
        <w:rPr>
          <w:rFonts w:ascii="Arial Mäori" w:hAnsi="Arial Mäori"/>
          <w:b/>
          <w:sz w:val="24"/>
        </w:rPr>
      </w:pPr>
      <w:r>
        <w:rPr>
          <w:rFonts w:ascii="Arial" w:hAnsi="Arial"/>
          <w:i/>
          <w:sz w:val="26"/>
        </w:rPr>
        <w:br w:type="page"/>
      </w:r>
    </w:p>
    <w:p w:rsidR="00B4688E" w:rsidRDefault="00B4688E" w:rsidP="00B4688E">
      <w:pPr>
        <w:spacing w:line="480" w:lineRule="auto"/>
        <w:rPr>
          <w:rFonts w:ascii="Arial Mäori" w:hAnsi="Arial Mäori"/>
          <w:b/>
        </w:rPr>
      </w:pPr>
      <w:r>
        <w:rPr>
          <w:rFonts w:ascii="Arial Mäori" w:hAnsi="Arial Mäori" w:hint="cs"/>
          <w:b/>
        </w:rPr>
        <w:lastRenderedPageBreak/>
        <w:t>What does ERO want to know?</w:t>
      </w:r>
    </w:p>
    <w:p w:rsidR="00B4688E" w:rsidRDefault="00B4688E" w:rsidP="00B4688E">
      <w:pPr>
        <w:rPr>
          <w:rFonts w:ascii="Times New Roman" w:hAnsi="Times New Roman"/>
        </w:rPr>
      </w:pPr>
      <w:r>
        <w:t>Boards should have procedures to track and report income and expenditure.</w:t>
      </w:r>
    </w:p>
    <w:p w:rsidR="00B4688E" w:rsidRDefault="00B4688E" w:rsidP="00B4688E">
      <w:pPr>
        <w:pStyle w:val="Alices"/>
        <w:pBdr>
          <w:top w:val="single" w:sz="4" w:space="1" w:color="auto"/>
          <w:bottom w:val="single" w:sz="4" w:space="1" w:color="auto"/>
        </w:pBdr>
        <w:jc w:val="center"/>
      </w:pPr>
      <w:r>
        <w:rPr>
          <w:rFonts w:hint="cs"/>
          <w:sz w:val="28"/>
        </w:rPr>
        <w:t>Self-Audit Checklist</w:t>
      </w:r>
      <w:r>
        <w:rPr>
          <w:rFonts w:hint="cs"/>
        </w:rPr>
        <w:br/>
      </w:r>
      <w:r>
        <w:rPr>
          <w:rFonts w:hint="cs"/>
          <w:i/>
          <w:sz w:val="26"/>
        </w:rPr>
        <w:t>Section 5 – Finance</w:t>
      </w:r>
    </w:p>
    <w:p w:rsidR="00B4688E" w:rsidRDefault="00B4688E" w:rsidP="00B4688E">
      <w:pPr>
        <w:pStyle w:val="Text"/>
        <w:spacing w:before="120"/>
      </w:pPr>
      <w:r>
        <w:t>As part of this process, has the board:</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381"/>
        <w:gridCol w:w="709"/>
        <w:gridCol w:w="568"/>
        <w:gridCol w:w="142"/>
        <w:gridCol w:w="710"/>
      </w:tblGrid>
      <w:tr w:rsidR="00B4688E" w:rsidTr="00B4688E">
        <w:trPr>
          <w:trHeight w:val="361"/>
        </w:trPr>
        <w:tc>
          <w:tcPr>
            <w:tcW w:w="534" w:type="dxa"/>
            <w:tcBorders>
              <w:top w:val="single" w:sz="4" w:space="0" w:color="auto"/>
              <w:left w:val="single" w:sz="4" w:space="0" w:color="auto"/>
              <w:bottom w:val="single" w:sz="4" w:space="0" w:color="auto"/>
              <w:right w:val="single" w:sz="4" w:space="0" w:color="auto"/>
            </w:tcBorders>
          </w:tcPr>
          <w:p w:rsidR="00B4688E" w:rsidRDefault="00B4688E">
            <w:pPr>
              <w:pStyle w:val="Heading9"/>
              <w:spacing w:before="60"/>
              <w:ind w:left="-108" w:right="-109"/>
              <w:jc w:val="center"/>
              <w:rPr>
                <w:rFonts w:eastAsia="Times New Roman"/>
                <w:sz w:val="16"/>
              </w:rPr>
            </w:pPr>
          </w:p>
        </w:tc>
        <w:tc>
          <w:tcPr>
            <w:tcW w:w="6377" w:type="dxa"/>
            <w:tcBorders>
              <w:top w:val="single" w:sz="4" w:space="0" w:color="auto"/>
              <w:left w:val="single" w:sz="4" w:space="0" w:color="auto"/>
              <w:bottom w:val="single" w:sz="4" w:space="0" w:color="auto"/>
              <w:right w:val="single" w:sz="4" w:space="0" w:color="auto"/>
            </w:tcBorders>
          </w:tcPr>
          <w:p w:rsidR="00B4688E" w:rsidRDefault="00B4688E">
            <w:pPr>
              <w:pStyle w:val="Heading9"/>
              <w:spacing w:before="60"/>
              <w:ind w:left="-108" w:right="-109"/>
              <w:jc w:val="center"/>
              <w:rPr>
                <w:rFonts w:eastAsia="Times New Roman"/>
                <w:sz w:val="16"/>
              </w:rPr>
            </w:pPr>
          </w:p>
        </w:tc>
        <w:tc>
          <w:tcPr>
            <w:tcW w:w="709" w:type="dxa"/>
            <w:tcBorders>
              <w:top w:val="single" w:sz="4" w:space="0" w:color="auto"/>
              <w:left w:val="single" w:sz="4" w:space="0" w:color="auto"/>
              <w:bottom w:val="single" w:sz="4" w:space="0" w:color="auto"/>
              <w:right w:val="single" w:sz="4" w:space="0" w:color="auto"/>
            </w:tcBorders>
            <w:hideMark/>
          </w:tcPr>
          <w:p w:rsidR="00B4688E" w:rsidRDefault="00B4688E">
            <w:pPr>
              <w:pStyle w:val="Heading9"/>
              <w:spacing w:before="60"/>
              <w:ind w:left="-108" w:right="-109"/>
              <w:jc w:val="center"/>
              <w:rPr>
                <w:rFonts w:eastAsia="Times New Roman"/>
                <w:sz w:val="16"/>
              </w:rPr>
            </w:pPr>
            <w:r>
              <w:rPr>
                <w:rFonts w:hint="cs"/>
                <w:sz w:val="16"/>
              </w:rPr>
              <w:t>Yes</w:t>
            </w:r>
          </w:p>
        </w:tc>
        <w:tc>
          <w:tcPr>
            <w:tcW w:w="710" w:type="dxa"/>
            <w:gridSpan w:val="2"/>
            <w:tcBorders>
              <w:top w:val="single" w:sz="4" w:space="0" w:color="auto"/>
              <w:left w:val="single" w:sz="4" w:space="0" w:color="auto"/>
              <w:bottom w:val="single" w:sz="4" w:space="0" w:color="auto"/>
              <w:right w:val="single" w:sz="4" w:space="0" w:color="auto"/>
            </w:tcBorders>
            <w:hideMark/>
          </w:tcPr>
          <w:p w:rsidR="00B4688E" w:rsidRDefault="00B4688E">
            <w:pPr>
              <w:pStyle w:val="Heading9"/>
              <w:spacing w:before="60"/>
              <w:ind w:left="-108" w:right="-109"/>
              <w:jc w:val="center"/>
              <w:rPr>
                <w:rFonts w:eastAsia="Times New Roman"/>
              </w:rPr>
            </w:pPr>
            <w:r>
              <w:rPr>
                <w:rFonts w:hint="cs"/>
                <w:sz w:val="16"/>
              </w:rPr>
              <w:t>No</w:t>
            </w:r>
          </w:p>
        </w:tc>
        <w:tc>
          <w:tcPr>
            <w:tcW w:w="710" w:type="dxa"/>
            <w:tcBorders>
              <w:top w:val="single" w:sz="4" w:space="0" w:color="auto"/>
              <w:left w:val="single" w:sz="4" w:space="0" w:color="auto"/>
              <w:bottom w:val="single" w:sz="4" w:space="0" w:color="auto"/>
              <w:right w:val="single" w:sz="4" w:space="0" w:color="auto"/>
            </w:tcBorders>
            <w:hideMark/>
          </w:tcPr>
          <w:p w:rsidR="00B4688E" w:rsidRDefault="00B4688E">
            <w:pPr>
              <w:pStyle w:val="Heading9"/>
              <w:spacing w:before="60"/>
              <w:ind w:left="-108" w:right="-109"/>
              <w:jc w:val="center"/>
              <w:rPr>
                <w:rFonts w:eastAsia="Times New Roman"/>
                <w:sz w:val="16"/>
              </w:rPr>
            </w:pPr>
            <w:r>
              <w:rPr>
                <w:rFonts w:hint="cs"/>
                <w:sz w:val="16"/>
              </w:rPr>
              <w:t>Unsure</w:t>
            </w:r>
          </w:p>
        </w:tc>
      </w:tr>
      <w:tr w:rsidR="00B4688E" w:rsidTr="00B4688E">
        <w:trPr>
          <w:trHeight w:val="835"/>
        </w:trPr>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1</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after="0" w:line="276" w:lineRule="auto"/>
              <w:rPr>
                <w:sz w:val="22"/>
              </w:rPr>
            </w:pPr>
            <w:r>
              <w:rPr>
                <w:sz w:val="22"/>
              </w:rPr>
              <w:t xml:space="preserve">Monitored and controlled school expenditure? and </w:t>
            </w:r>
          </w:p>
          <w:p w:rsidR="00B4688E" w:rsidRDefault="00B4688E">
            <w:pPr>
              <w:pStyle w:val="Text"/>
              <w:tabs>
                <w:tab w:val="left" w:pos="720"/>
              </w:tabs>
              <w:spacing w:line="276" w:lineRule="auto"/>
              <w:rPr>
                <w:i/>
                <w:iCs/>
                <w:sz w:val="22"/>
              </w:rPr>
            </w:pPr>
            <w:r>
              <w:rPr>
                <w:sz w:val="22"/>
              </w:rPr>
              <w:t>Ensured that annual accounts are prepared and audited as required by the Public Finance Act 1989 and Education Act 1989?</w:t>
            </w:r>
            <w:r>
              <w:rPr>
                <w:i/>
                <w:iCs/>
                <w:sz w:val="22"/>
              </w:rPr>
              <w:t xml:space="preserve">[NAG 4]. </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rPr>
          <w:trHeight w:val="835"/>
        </w:trPr>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2</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before="120" w:after="120" w:line="276" w:lineRule="auto"/>
              <w:rPr>
                <w:sz w:val="22"/>
              </w:rPr>
            </w:pPr>
            <w:r>
              <w:rPr>
                <w:sz w:val="22"/>
              </w:rPr>
              <w:t>Made it clear in a written statement to parents of students that:</w:t>
            </w:r>
          </w:p>
          <w:p w:rsidR="00B4688E" w:rsidRDefault="00B4688E" w:rsidP="004B282B">
            <w:pPr>
              <w:pStyle w:val="Text"/>
              <w:numPr>
                <w:ilvl w:val="0"/>
                <w:numId w:val="28"/>
              </w:numPr>
              <w:spacing w:before="120" w:after="120" w:line="276" w:lineRule="auto"/>
              <w:ind w:left="714" w:hanging="357"/>
              <w:rPr>
                <w:sz w:val="22"/>
              </w:rPr>
            </w:pPr>
            <w:proofErr w:type="gramStart"/>
            <w:r>
              <w:rPr>
                <w:sz w:val="22"/>
              </w:rPr>
              <w:t>parents</w:t>
            </w:r>
            <w:proofErr w:type="gramEnd"/>
            <w:r>
              <w:rPr>
                <w:sz w:val="22"/>
              </w:rPr>
              <w:t xml:space="preserve"> may be asked for a voluntary donation towards general school activities but they do not have to pay this? </w:t>
            </w:r>
            <w:r>
              <w:rPr>
                <w:i/>
                <w:iCs/>
                <w:sz w:val="22"/>
              </w:rPr>
              <w:t>[Good practice re s 3 Ed Act 1989];</w:t>
            </w:r>
            <w:r>
              <w:rPr>
                <w:sz w:val="22"/>
              </w:rPr>
              <w:t xml:space="preserve"> and</w:t>
            </w:r>
          </w:p>
          <w:p w:rsidR="00B4688E" w:rsidRDefault="00B4688E" w:rsidP="004B282B">
            <w:pPr>
              <w:pStyle w:val="Text"/>
              <w:numPr>
                <w:ilvl w:val="0"/>
                <w:numId w:val="28"/>
              </w:numPr>
              <w:spacing w:before="120" w:after="120" w:line="276" w:lineRule="auto"/>
              <w:ind w:left="714" w:hanging="357"/>
              <w:rPr>
                <w:sz w:val="22"/>
              </w:rPr>
            </w:pPr>
            <w:proofErr w:type="gramStart"/>
            <w:r>
              <w:rPr>
                <w:sz w:val="22"/>
              </w:rPr>
              <w:t>parents</w:t>
            </w:r>
            <w:proofErr w:type="gramEnd"/>
            <w:r>
              <w:rPr>
                <w:sz w:val="22"/>
              </w:rPr>
              <w:t xml:space="preserve"> must have agreed in advance to any charges the board may wish to make for specific school activities?            </w:t>
            </w:r>
            <w:r>
              <w:rPr>
                <w:i/>
                <w:iCs/>
                <w:sz w:val="22"/>
              </w:rPr>
              <w:t>[Good practice].</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3</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iCs/>
                <w:sz w:val="22"/>
              </w:rPr>
            </w:pPr>
            <w:r>
              <w:rPr>
                <w:sz w:val="22"/>
              </w:rPr>
              <w:t xml:space="preserve">Prepared a budget that reflects the school’s priorities as stated in the charter? </w:t>
            </w:r>
            <w:r>
              <w:rPr>
                <w:i/>
                <w:iCs/>
                <w:sz w:val="22"/>
              </w:rPr>
              <w:t>[NAG 4].</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pPr>
          </w:p>
        </w:tc>
        <w:tc>
          <w:tcPr>
            <w:tcW w:w="710"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pPr>
          </w:p>
        </w:tc>
        <w:tc>
          <w:tcPr>
            <w:tcW w:w="710"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pPr>
          </w:p>
        </w:tc>
      </w:tr>
      <w:tr w:rsidR="00B4688E" w:rsidTr="00B4688E">
        <w:trPr>
          <w:trHeight w:val="4321"/>
        </w:trPr>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4</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Ensured that accounting records are kept that:</w:t>
            </w:r>
          </w:p>
          <w:p w:rsidR="00B4688E" w:rsidRDefault="00B4688E" w:rsidP="004B282B">
            <w:pPr>
              <w:pStyle w:val="Text"/>
              <w:numPr>
                <w:ilvl w:val="0"/>
                <w:numId w:val="29"/>
              </w:numPr>
              <w:spacing w:line="276" w:lineRule="auto"/>
              <w:rPr>
                <w:sz w:val="22"/>
              </w:rPr>
            </w:pPr>
            <w:proofErr w:type="gramStart"/>
            <w:r>
              <w:rPr>
                <w:sz w:val="22"/>
              </w:rPr>
              <w:t>correctly</w:t>
            </w:r>
            <w:proofErr w:type="gramEnd"/>
            <w:r>
              <w:rPr>
                <w:sz w:val="22"/>
              </w:rPr>
              <w:t xml:space="preserve"> record and explain the transactions of the school?</w:t>
            </w:r>
          </w:p>
          <w:p w:rsidR="00B4688E" w:rsidRDefault="00B4688E" w:rsidP="004B282B">
            <w:pPr>
              <w:pStyle w:val="Text"/>
              <w:numPr>
                <w:ilvl w:val="0"/>
                <w:numId w:val="29"/>
              </w:numPr>
              <w:spacing w:line="276" w:lineRule="auto"/>
              <w:rPr>
                <w:sz w:val="22"/>
              </w:rPr>
            </w:pPr>
            <w:proofErr w:type="gramStart"/>
            <w:r>
              <w:rPr>
                <w:sz w:val="22"/>
              </w:rPr>
              <w:t>will</w:t>
            </w:r>
            <w:proofErr w:type="gramEnd"/>
            <w:r>
              <w:rPr>
                <w:sz w:val="22"/>
              </w:rPr>
              <w:t>, at any time, enable the financial position of the school to be determined with reasonable accuracy?</w:t>
            </w:r>
          </w:p>
          <w:p w:rsidR="00B4688E" w:rsidRDefault="00B4688E" w:rsidP="004B282B">
            <w:pPr>
              <w:pStyle w:val="Text"/>
              <w:numPr>
                <w:ilvl w:val="0"/>
                <w:numId w:val="29"/>
              </w:numPr>
              <w:spacing w:line="276" w:lineRule="auto"/>
              <w:rPr>
                <w:sz w:val="22"/>
              </w:rPr>
            </w:pPr>
            <w:proofErr w:type="gramStart"/>
            <w:r>
              <w:rPr>
                <w:sz w:val="22"/>
              </w:rPr>
              <w:t>will</w:t>
            </w:r>
            <w:proofErr w:type="gramEnd"/>
            <w:r>
              <w:rPr>
                <w:sz w:val="22"/>
              </w:rPr>
              <w:t xml:space="preserve"> enable the trustees to ensure that the financial statements of the school comply with generally accepted accounting practice?</w:t>
            </w:r>
          </w:p>
          <w:p w:rsidR="00B4688E" w:rsidRDefault="00B4688E" w:rsidP="004B282B">
            <w:pPr>
              <w:pStyle w:val="Text"/>
              <w:numPr>
                <w:ilvl w:val="0"/>
                <w:numId w:val="29"/>
              </w:numPr>
              <w:spacing w:line="276" w:lineRule="auto"/>
              <w:rPr>
                <w:sz w:val="22"/>
              </w:rPr>
            </w:pPr>
            <w:proofErr w:type="gramStart"/>
            <w:r>
              <w:rPr>
                <w:sz w:val="22"/>
              </w:rPr>
              <w:t>will</w:t>
            </w:r>
            <w:proofErr w:type="gramEnd"/>
            <w:r>
              <w:rPr>
                <w:sz w:val="22"/>
              </w:rPr>
              <w:t xml:space="preserve"> enable the financial statements of the school to be readily and properly audited?</w:t>
            </w:r>
          </w:p>
          <w:p w:rsidR="00B4688E" w:rsidRDefault="00B4688E">
            <w:pPr>
              <w:pStyle w:val="Text"/>
              <w:tabs>
                <w:tab w:val="left" w:pos="720"/>
              </w:tabs>
              <w:spacing w:line="276" w:lineRule="auto"/>
              <w:rPr>
                <w:i/>
                <w:iCs/>
                <w:sz w:val="22"/>
              </w:rPr>
            </w:pPr>
            <w:r>
              <w:rPr>
                <w:i/>
                <w:iCs/>
                <w:sz w:val="22"/>
              </w:rPr>
              <w:t>[s 168 Crown Entities Act 2004]</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r w:rsidR="00B4688E" w:rsidTr="00B4688E">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5</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 xml:space="preserve">Prepared annual financial statements in accordance with section 87(3) </w:t>
            </w:r>
            <w:r>
              <w:rPr>
                <w:sz w:val="22"/>
              </w:rPr>
              <w:lastRenderedPageBreak/>
              <w:t>of the Education Act 1989?</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lastRenderedPageBreak/>
              <w:t>6</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rsidP="004B282B">
            <w:pPr>
              <w:pStyle w:val="Text"/>
              <w:numPr>
                <w:ilvl w:val="0"/>
                <w:numId w:val="30"/>
              </w:numPr>
              <w:tabs>
                <w:tab w:val="clear" w:pos="360"/>
                <w:tab w:val="num" w:pos="435"/>
              </w:tabs>
              <w:spacing w:line="276" w:lineRule="auto"/>
              <w:ind w:left="435" w:hanging="435"/>
              <w:rPr>
                <w:sz w:val="22"/>
              </w:rPr>
            </w:pPr>
            <w:r>
              <w:rPr>
                <w:sz w:val="22"/>
              </w:rPr>
              <w:t>Prepared its annual report in accordance with section 87 of the Education Act 1989 (which includes the total remuneration paid to school principals employed by the board)?; and</w:t>
            </w:r>
          </w:p>
          <w:p w:rsidR="00B4688E" w:rsidRDefault="00B4688E" w:rsidP="004B282B">
            <w:pPr>
              <w:pStyle w:val="Text"/>
              <w:numPr>
                <w:ilvl w:val="0"/>
                <w:numId w:val="30"/>
              </w:numPr>
              <w:tabs>
                <w:tab w:val="clear" w:pos="360"/>
                <w:tab w:val="num" w:pos="435"/>
              </w:tabs>
              <w:spacing w:before="0" w:line="276" w:lineRule="auto"/>
              <w:ind w:left="437" w:hanging="437"/>
              <w:rPr>
                <w:sz w:val="22"/>
              </w:rPr>
            </w:pPr>
            <w:r>
              <w:rPr>
                <w:sz w:val="22"/>
              </w:rPr>
              <w:t xml:space="preserve">Forwarded its annual report to the Secretary of Education?         </w:t>
            </w:r>
            <w:r>
              <w:rPr>
                <w:i/>
                <w:iCs/>
                <w:sz w:val="22"/>
              </w:rPr>
              <w:t>[</w:t>
            </w:r>
            <w:proofErr w:type="gramStart"/>
            <w:r>
              <w:rPr>
                <w:i/>
                <w:iCs/>
                <w:sz w:val="22"/>
              </w:rPr>
              <w:t>s</w:t>
            </w:r>
            <w:proofErr w:type="gramEnd"/>
            <w:r>
              <w:rPr>
                <w:i/>
                <w:iCs/>
                <w:sz w:val="22"/>
              </w:rPr>
              <w:t xml:space="preserve"> 87 Ed Act 1989].</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710"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r w:rsidR="00B4688E" w:rsidTr="00B4688E">
        <w:tc>
          <w:tcPr>
            <w:tcW w:w="534"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rFonts w:ascii="Arial Mäori" w:hAnsi="Arial Mäori" w:cs="Arial Mäori"/>
                <w:b/>
                <w:sz w:val="16"/>
                <w:szCs w:val="16"/>
              </w:rPr>
            </w:pPr>
            <w:r>
              <w:br w:type="page"/>
            </w:r>
          </w:p>
        </w:tc>
        <w:tc>
          <w:tcPr>
            <w:tcW w:w="637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rFonts w:ascii="Arial Mäori" w:hAnsi="Arial Mäori" w:cs="Arial Mäori"/>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jc w:val="left"/>
              <w:rPr>
                <w:rFonts w:ascii="Arial Mäori" w:hAnsi="Arial Mäori" w:cs="Arial Mäori"/>
                <w:b/>
                <w:sz w:val="16"/>
                <w:szCs w:val="16"/>
              </w:rPr>
            </w:pPr>
            <w:r>
              <w:rPr>
                <w:rFonts w:ascii="Arial Mäori" w:hAnsi="Arial Mäori" w:cs="Arial Mäori" w:hint="cs"/>
                <w:b/>
                <w:sz w:val="16"/>
                <w:szCs w:val="16"/>
              </w:rPr>
              <w:t>Yes</w:t>
            </w:r>
          </w:p>
        </w:tc>
        <w:tc>
          <w:tcPr>
            <w:tcW w:w="568"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jc w:val="left"/>
              <w:rPr>
                <w:rFonts w:ascii="Arial Mäori" w:hAnsi="Arial Mäori" w:cs="Arial Mäori"/>
                <w:b/>
                <w:sz w:val="16"/>
                <w:szCs w:val="16"/>
              </w:rPr>
            </w:pPr>
            <w:r>
              <w:rPr>
                <w:rFonts w:ascii="Arial Mäori" w:hAnsi="Arial Mäori" w:cs="Arial Mäori" w:hint="cs"/>
                <w:b/>
                <w:sz w:val="16"/>
                <w:szCs w:val="16"/>
              </w:rPr>
              <w:t>No</w:t>
            </w:r>
          </w:p>
        </w:tc>
        <w:tc>
          <w:tcPr>
            <w:tcW w:w="852" w:type="dxa"/>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spacing w:before="120" w:after="0" w:line="276" w:lineRule="auto"/>
              <w:jc w:val="left"/>
              <w:rPr>
                <w:rFonts w:ascii="Arial Mäori" w:hAnsi="Arial Mäori" w:cs="Arial Mäori"/>
                <w:b/>
                <w:sz w:val="16"/>
                <w:szCs w:val="16"/>
              </w:rPr>
            </w:pPr>
            <w:r>
              <w:rPr>
                <w:rFonts w:ascii="Arial Mäori" w:hAnsi="Arial Mäori" w:cs="Arial Mäori" w:hint="cs"/>
                <w:b/>
                <w:sz w:val="16"/>
                <w:szCs w:val="16"/>
              </w:rPr>
              <w:t>Unsure</w:t>
            </w:r>
          </w:p>
        </w:tc>
      </w:tr>
      <w:tr w:rsidR="00B4688E" w:rsidTr="00B4688E">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7</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iCs/>
                <w:sz w:val="22"/>
              </w:rPr>
            </w:pPr>
            <w:r>
              <w:rPr>
                <w:sz w:val="22"/>
              </w:rPr>
              <w:t xml:space="preserve">Ensured investment is in accordance with section 73 of the Education Act 1989 and appropriate provisions of the Crown Entities Act 2004 relating to investments? </w:t>
            </w:r>
            <w:r>
              <w:rPr>
                <w:i/>
                <w:iCs/>
                <w:sz w:val="22"/>
              </w:rPr>
              <w:t>[</w:t>
            </w:r>
            <w:proofErr w:type="spellStart"/>
            <w:proofErr w:type="gramStart"/>
            <w:r>
              <w:rPr>
                <w:i/>
                <w:iCs/>
                <w:sz w:val="22"/>
              </w:rPr>
              <w:t>ss</w:t>
            </w:r>
            <w:proofErr w:type="spellEnd"/>
            <w:proofErr w:type="gramEnd"/>
            <w:r>
              <w:rPr>
                <w:i/>
                <w:iCs/>
                <w:sz w:val="22"/>
              </w:rPr>
              <w:t xml:space="preserve"> 160-161, 197 Crown Entities Act 2004].</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8"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852"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8</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jc w:val="left"/>
              <w:rPr>
                <w:i/>
                <w:iCs/>
                <w:sz w:val="22"/>
              </w:rPr>
            </w:pPr>
            <w:r>
              <w:rPr>
                <w:sz w:val="22"/>
              </w:rPr>
              <w:t xml:space="preserve">Ensured that all financial gifts can be appropriately accounted for and applied to the purpose for which they were given?                              </w:t>
            </w:r>
            <w:r>
              <w:rPr>
                <w:i/>
                <w:iCs/>
                <w:sz w:val="22"/>
              </w:rPr>
              <w:t>[</w:t>
            </w:r>
            <w:proofErr w:type="gramStart"/>
            <w:r>
              <w:rPr>
                <w:i/>
                <w:iCs/>
                <w:sz w:val="22"/>
              </w:rPr>
              <w:t>s</w:t>
            </w:r>
            <w:proofErr w:type="gramEnd"/>
            <w:r>
              <w:rPr>
                <w:i/>
                <w:iCs/>
                <w:sz w:val="22"/>
              </w:rPr>
              <w:t xml:space="preserve"> 68 Ed Act 1989; s 168 Crown Entities Act].</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8"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852"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9</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iCs/>
                <w:sz w:val="22"/>
              </w:rPr>
            </w:pPr>
            <w:r>
              <w:rPr>
                <w:sz w:val="22"/>
              </w:rPr>
              <w:t xml:space="preserve">Ensured that it has complied with section 67 of the Education Act 1989, and appropriate provisions of the Crown Entities Act 2004 relating to borrowing? </w:t>
            </w:r>
            <w:r>
              <w:rPr>
                <w:i/>
                <w:iCs/>
                <w:sz w:val="22"/>
              </w:rPr>
              <w:t>[</w:t>
            </w:r>
            <w:proofErr w:type="gramStart"/>
            <w:r>
              <w:rPr>
                <w:i/>
                <w:iCs/>
                <w:sz w:val="22"/>
              </w:rPr>
              <w:t>s</w:t>
            </w:r>
            <w:proofErr w:type="gramEnd"/>
            <w:r>
              <w:rPr>
                <w:i/>
                <w:iCs/>
                <w:sz w:val="22"/>
              </w:rPr>
              <w:t xml:space="preserve"> 160 Crown Entities Act 2004; </w:t>
            </w:r>
            <w:proofErr w:type="spellStart"/>
            <w:r>
              <w:rPr>
                <w:i/>
                <w:iCs/>
                <w:sz w:val="22"/>
              </w:rPr>
              <w:t>Regs</w:t>
            </w:r>
            <w:proofErr w:type="spellEnd"/>
            <w:r>
              <w:rPr>
                <w:i/>
                <w:iCs/>
                <w:sz w:val="22"/>
              </w:rPr>
              <w:t xml:space="preserve"> 11, 12 Crown Entities (Financial Powers) Regulations 2005].</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8"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852"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r w:rsidR="00B4688E" w:rsidTr="00B4688E">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10</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iCs/>
                <w:sz w:val="22"/>
              </w:rPr>
            </w:pPr>
            <w:r>
              <w:rPr>
                <w:sz w:val="22"/>
              </w:rPr>
              <w:t xml:space="preserve">Ensured that TFEA funding is used to promote student achievement? </w:t>
            </w:r>
            <w:r>
              <w:rPr>
                <w:i/>
                <w:iCs/>
                <w:sz w:val="22"/>
              </w:rPr>
              <w:t>[Operational Funding: MOE Handbook].</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8"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b/>
                <w:sz w:val="22"/>
              </w:rPr>
            </w:pPr>
          </w:p>
        </w:tc>
        <w:tc>
          <w:tcPr>
            <w:tcW w:w="852"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r w:rsidR="00B4688E" w:rsidTr="00B4688E">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11</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jc w:val="left"/>
              <w:rPr>
                <w:sz w:val="22"/>
              </w:rPr>
            </w:pPr>
            <w:r>
              <w:rPr>
                <w:sz w:val="22"/>
              </w:rPr>
              <w:t xml:space="preserve">Ensured that SEG funding is used to benefit students with moderate special learning and behavioural needs?                              </w:t>
            </w:r>
            <w:r>
              <w:rPr>
                <w:i/>
                <w:iCs/>
                <w:sz w:val="22"/>
              </w:rPr>
              <w:t>[Operational Funding: MOE Handbook].</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8"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b/>
                <w:sz w:val="22"/>
              </w:rPr>
            </w:pPr>
          </w:p>
        </w:tc>
        <w:tc>
          <w:tcPr>
            <w:tcW w:w="852"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r w:rsidR="00B4688E" w:rsidTr="00B4688E">
        <w:trPr>
          <w:trHeight w:val="949"/>
        </w:trPr>
        <w:tc>
          <w:tcPr>
            <w:tcW w:w="534"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12</w:t>
            </w:r>
          </w:p>
        </w:tc>
        <w:tc>
          <w:tcPr>
            <w:tcW w:w="6377"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lang w:val="en-NZ"/>
              </w:rPr>
            </w:pPr>
            <w:r>
              <w:rPr>
                <w:sz w:val="22"/>
              </w:rPr>
              <w:t xml:space="preserve">Ensured that funding and staffing generated by ORRS students is used for the benefit of those students? </w:t>
            </w:r>
            <w:r>
              <w:rPr>
                <w:i/>
                <w:sz w:val="22"/>
              </w:rPr>
              <w:t>[Write N/A if not applicable]</w:t>
            </w:r>
            <w:r>
              <w:rPr>
                <w:i/>
                <w:iCs/>
                <w:sz w:val="22"/>
              </w:rPr>
              <w:t xml:space="preserve"> [Operational Funding: MOE Handbook].</w:t>
            </w:r>
          </w:p>
        </w:tc>
        <w:tc>
          <w:tcPr>
            <w:tcW w:w="709"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8"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b/>
                <w:sz w:val="22"/>
              </w:rPr>
            </w:pPr>
          </w:p>
        </w:tc>
        <w:tc>
          <w:tcPr>
            <w:tcW w:w="852" w:type="dxa"/>
            <w:gridSpan w:val="2"/>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bl>
    <w:p w:rsidR="00B4688E" w:rsidRDefault="00B4688E" w:rsidP="00B4688E">
      <w:pPr>
        <w:rPr>
          <w:rFonts w:ascii="Arial Mäori" w:eastAsia="Times New Roman" w:hAnsi="Arial Mäori"/>
          <w:i/>
          <w:sz w:val="26"/>
          <w:szCs w:val="20"/>
        </w:rPr>
      </w:pPr>
    </w:p>
    <w:p w:rsidR="00897B07" w:rsidRDefault="00897B07" w:rsidP="00897B07">
      <w:pPr>
        <w:rPr>
          <w:rFonts w:ascii="Arial Mäori" w:hAnsi="Arial Mäori"/>
          <w:i/>
          <w:sz w:val="26"/>
        </w:rPr>
      </w:pPr>
    </w:p>
    <w:p w:rsidR="00897B07" w:rsidRDefault="00897B07" w:rsidP="00897B07">
      <w:pPr>
        <w:rPr>
          <w:rFonts w:ascii="Arial Mäori" w:hAnsi="Arial Mäori"/>
          <w:i/>
          <w:sz w:val="26"/>
        </w:rPr>
      </w:pPr>
    </w:p>
    <w:p w:rsidR="00897B07" w:rsidRDefault="00897B07" w:rsidP="00897B07">
      <w:pPr>
        <w:rPr>
          <w:rFonts w:ascii="Arial Mäori" w:hAnsi="Arial Mäori"/>
          <w:i/>
          <w:sz w:val="26"/>
        </w:rPr>
      </w:pPr>
    </w:p>
    <w:p w:rsidR="00674565" w:rsidRDefault="00674565" w:rsidP="00897B07">
      <w:pPr>
        <w:rPr>
          <w:rFonts w:ascii="Arial Mäori" w:hAnsi="Arial Mäori"/>
          <w:i/>
          <w:sz w:val="26"/>
        </w:rPr>
      </w:pPr>
    </w:p>
    <w:p w:rsidR="00897B07" w:rsidRDefault="00897B07" w:rsidP="00897B07">
      <w:pPr>
        <w:spacing w:after="0"/>
        <w:rPr>
          <w:rFonts w:ascii="Arial Mäori" w:hAnsi="Arial Mäori"/>
          <w:i/>
          <w:sz w:val="26"/>
        </w:rPr>
      </w:pPr>
    </w:p>
    <w:p w:rsidR="00897B07" w:rsidRDefault="00B4688E" w:rsidP="00897B07">
      <w:pPr>
        <w:spacing w:after="0"/>
        <w:rPr>
          <w:rFonts w:ascii="Arial Mäori" w:hAnsi="Arial Mäori"/>
          <w:b/>
          <w:sz w:val="24"/>
        </w:rPr>
      </w:pPr>
      <w:r>
        <w:rPr>
          <w:rFonts w:ascii="Arial Mäori" w:hAnsi="Arial Mäori" w:hint="cs"/>
          <w:b/>
        </w:rPr>
        <w:t>What does ERO want to know?</w:t>
      </w:r>
    </w:p>
    <w:p w:rsidR="00B4688E" w:rsidRPr="00897B07" w:rsidRDefault="00B4688E" w:rsidP="00897B07">
      <w:pPr>
        <w:spacing w:after="0"/>
        <w:rPr>
          <w:rFonts w:ascii="Arial Mäori" w:hAnsi="Arial Mäori"/>
          <w:b/>
          <w:sz w:val="24"/>
        </w:rPr>
      </w:pPr>
      <w:r>
        <w:t>ERO wants to know that the board has taken all reasonable steps to provide a safe and healthy learning environment.</w:t>
      </w:r>
    </w:p>
    <w:p w:rsidR="00B4688E" w:rsidRPr="00897B07" w:rsidRDefault="00B4688E" w:rsidP="00897B07">
      <w:pPr>
        <w:pStyle w:val="Text"/>
        <w:pBdr>
          <w:top w:val="single" w:sz="4" w:space="1" w:color="auto"/>
          <w:bottom w:val="single" w:sz="4" w:space="1" w:color="auto"/>
        </w:pBdr>
        <w:spacing w:after="0"/>
        <w:jc w:val="center"/>
        <w:rPr>
          <w:rFonts w:asciiTheme="minorHAnsi" w:hAnsiTheme="minorHAnsi"/>
          <w:b/>
        </w:rPr>
      </w:pPr>
      <w:r w:rsidRPr="00897B07">
        <w:rPr>
          <w:rFonts w:asciiTheme="minorHAnsi" w:hAnsiTheme="minorHAnsi"/>
          <w:b/>
          <w:sz w:val="28"/>
          <w:lang w:val="en-NZ"/>
        </w:rPr>
        <w:t>Self-Audit Checklist</w:t>
      </w:r>
      <w:r w:rsidRPr="00897B07">
        <w:rPr>
          <w:rFonts w:asciiTheme="minorHAnsi" w:hAnsiTheme="minorHAnsi"/>
          <w:b/>
          <w:kern w:val="28"/>
          <w:sz w:val="28"/>
          <w:lang w:val="en-NZ"/>
        </w:rPr>
        <w:br/>
      </w:r>
      <w:r w:rsidRPr="00897B07">
        <w:rPr>
          <w:rFonts w:asciiTheme="minorHAnsi" w:hAnsiTheme="minorHAnsi"/>
          <w:b/>
          <w:i/>
          <w:sz w:val="26"/>
          <w:lang w:val="en-NZ"/>
        </w:rPr>
        <w:t>Section 6 – Asset Management</w:t>
      </w:r>
      <w:r w:rsidRPr="00897B07">
        <w:rPr>
          <w:rFonts w:asciiTheme="minorHAnsi" w:hAnsiTheme="minorHAnsi"/>
          <w:b/>
          <w:i/>
          <w:sz w:val="26"/>
        </w:rPr>
        <w:t xml:space="preserve"> </w:t>
      </w:r>
    </w:p>
    <w:p w:rsidR="00B4688E" w:rsidRPr="00897B07" w:rsidRDefault="00B4688E" w:rsidP="00B4688E">
      <w:pPr>
        <w:pStyle w:val="Text"/>
        <w:rPr>
          <w:b/>
          <w:sz w:val="20"/>
        </w:rPr>
      </w:pPr>
      <w:r w:rsidRPr="00897B07">
        <w:rPr>
          <w:sz w:val="20"/>
        </w:rPr>
        <w:t>As part</w:t>
      </w:r>
      <w:r w:rsidRPr="00897B07">
        <w:rPr>
          <w:b/>
          <w:sz w:val="20"/>
        </w:rPr>
        <w:t xml:space="preserve"> </w:t>
      </w:r>
      <w:r w:rsidRPr="00897B07">
        <w:rPr>
          <w:sz w:val="20"/>
        </w:rPr>
        <w:t>of this process, has the board: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66"/>
        <w:gridCol w:w="6662"/>
        <w:gridCol w:w="567"/>
        <w:gridCol w:w="567"/>
        <w:gridCol w:w="567"/>
      </w:tblGrid>
      <w:tr w:rsidR="00B4688E" w:rsidTr="00B4688E">
        <w:tc>
          <w:tcPr>
            <w:tcW w:w="426" w:type="dxa"/>
            <w:gridSpan w:val="2"/>
            <w:tcBorders>
              <w:top w:val="single" w:sz="4" w:space="0" w:color="auto"/>
              <w:left w:val="single" w:sz="4" w:space="0" w:color="auto"/>
              <w:bottom w:val="single" w:sz="4" w:space="0" w:color="auto"/>
              <w:right w:val="single" w:sz="4" w:space="0" w:color="auto"/>
            </w:tcBorders>
          </w:tcPr>
          <w:p w:rsidR="00B4688E" w:rsidRDefault="00B4688E">
            <w:pPr>
              <w:pStyle w:val="Heading9"/>
              <w:spacing w:before="120" w:after="120"/>
              <w:ind w:left="-108" w:right="-108"/>
              <w:jc w:val="center"/>
              <w:rPr>
                <w:rFonts w:eastAsia="Times New Roman"/>
                <w:sz w:val="16"/>
              </w:rPr>
            </w:pPr>
          </w:p>
        </w:tc>
        <w:tc>
          <w:tcPr>
            <w:tcW w:w="6662" w:type="dxa"/>
            <w:tcBorders>
              <w:top w:val="single" w:sz="4" w:space="0" w:color="auto"/>
              <w:left w:val="single" w:sz="4" w:space="0" w:color="auto"/>
              <w:bottom w:val="single" w:sz="4" w:space="0" w:color="auto"/>
              <w:right w:val="single" w:sz="4" w:space="0" w:color="auto"/>
            </w:tcBorders>
          </w:tcPr>
          <w:p w:rsidR="00B4688E" w:rsidRDefault="00B4688E">
            <w:pPr>
              <w:pStyle w:val="Heading9"/>
              <w:spacing w:before="120" w:after="120"/>
              <w:ind w:left="-108" w:right="-108"/>
              <w:jc w:val="center"/>
              <w:rPr>
                <w:rFonts w:eastAsia="Times New Roman"/>
                <w:sz w:val="16"/>
              </w:rPr>
            </w:pPr>
          </w:p>
        </w:tc>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Heading9"/>
              <w:spacing w:before="120" w:after="120"/>
              <w:ind w:left="-108" w:right="-108"/>
              <w:jc w:val="center"/>
              <w:rPr>
                <w:rFonts w:eastAsia="Times New Roman"/>
                <w:sz w:val="16"/>
              </w:rPr>
            </w:pPr>
            <w:r>
              <w:rPr>
                <w:rFonts w:hint="cs"/>
                <w:sz w:val="16"/>
              </w:rPr>
              <w:t>Yes</w:t>
            </w:r>
          </w:p>
        </w:tc>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Heading9"/>
              <w:spacing w:before="120" w:after="120"/>
              <w:ind w:left="-108" w:right="-108"/>
              <w:jc w:val="center"/>
              <w:rPr>
                <w:rFonts w:eastAsia="Times New Roman"/>
                <w:sz w:val="16"/>
              </w:rPr>
            </w:pPr>
            <w:r>
              <w:rPr>
                <w:rFonts w:hint="cs"/>
                <w:sz w:val="16"/>
              </w:rPr>
              <w:t>No</w:t>
            </w:r>
          </w:p>
        </w:tc>
        <w:tc>
          <w:tcPr>
            <w:tcW w:w="567" w:type="dxa"/>
            <w:tcBorders>
              <w:top w:val="single" w:sz="4" w:space="0" w:color="auto"/>
              <w:left w:val="single" w:sz="4" w:space="0" w:color="auto"/>
              <w:bottom w:val="single" w:sz="4" w:space="0" w:color="auto"/>
              <w:right w:val="single" w:sz="4" w:space="0" w:color="auto"/>
            </w:tcBorders>
            <w:hideMark/>
          </w:tcPr>
          <w:p w:rsidR="00B4688E" w:rsidRDefault="00B4688E">
            <w:pPr>
              <w:pStyle w:val="Heading9"/>
              <w:spacing w:before="120" w:after="120"/>
              <w:ind w:left="-108" w:right="-108"/>
              <w:jc w:val="center"/>
              <w:rPr>
                <w:rFonts w:eastAsia="Times New Roman"/>
                <w:sz w:val="16"/>
              </w:rPr>
            </w:pPr>
            <w:r>
              <w:rPr>
                <w:rFonts w:hint="cs"/>
                <w:sz w:val="16"/>
              </w:rPr>
              <w:t>Unsure</w:t>
            </w:r>
          </w:p>
        </w:tc>
      </w:tr>
      <w:tr w:rsidR="00B4688E" w:rsidTr="00B4688E">
        <w:tc>
          <w:tcPr>
            <w:tcW w:w="426" w:type="dxa"/>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1</w:t>
            </w:r>
          </w:p>
        </w:tc>
        <w:tc>
          <w:tcPr>
            <w:tcW w:w="6662"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iCs/>
                <w:sz w:val="22"/>
              </w:rPr>
            </w:pPr>
            <w:r>
              <w:rPr>
                <w:sz w:val="22"/>
              </w:rPr>
              <w:t xml:space="preserve">Implemented a maintenance programme and property management policy to ensure that the school’s buildings and facilities provide a safe, healthy learning environment for students? </w:t>
            </w:r>
            <w:r>
              <w:rPr>
                <w:i/>
                <w:iCs/>
                <w:sz w:val="22"/>
              </w:rPr>
              <w:t xml:space="preserve">[NAG 4(c); cl 5 and </w:t>
            </w:r>
            <w:proofErr w:type="gramStart"/>
            <w:r>
              <w:rPr>
                <w:i/>
                <w:iCs/>
                <w:sz w:val="22"/>
              </w:rPr>
              <w:t>8  Property</w:t>
            </w:r>
            <w:proofErr w:type="gramEnd"/>
            <w:r>
              <w:rPr>
                <w:i/>
                <w:iCs/>
                <w:sz w:val="22"/>
              </w:rPr>
              <w:t xml:space="preserve"> Occupancy Document].</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c>
          <w:tcPr>
            <w:tcW w:w="426" w:type="dxa"/>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2</w:t>
            </w:r>
          </w:p>
        </w:tc>
        <w:tc>
          <w:tcPr>
            <w:tcW w:w="6662"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iCs/>
                <w:sz w:val="22"/>
              </w:rPr>
            </w:pPr>
            <w:r>
              <w:rPr>
                <w:sz w:val="22"/>
              </w:rPr>
              <w:t xml:space="preserve">Confirmed that the budget reflects the school’s priorities as stated in the charter? </w:t>
            </w:r>
            <w:r>
              <w:rPr>
                <w:i/>
                <w:iCs/>
                <w:sz w:val="22"/>
              </w:rPr>
              <w:t>[NAG 4; Property Occupancy Document].</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r w:rsidR="00B4688E" w:rsidTr="00B4688E">
        <w:tc>
          <w:tcPr>
            <w:tcW w:w="426" w:type="dxa"/>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3</w:t>
            </w:r>
          </w:p>
        </w:tc>
        <w:tc>
          <w:tcPr>
            <w:tcW w:w="6662"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iCs/>
                <w:sz w:val="22"/>
              </w:rPr>
            </w:pPr>
            <w:r>
              <w:rPr>
                <w:sz w:val="22"/>
              </w:rPr>
              <w:t xml:space="preserve">Provided access and facilities for persons with disabilities to and within buildings? </w:t>
            </w:r>
            <w:r>
              <w:rPr>
                <w:i/>
                <w:iCs/>
                <w:sz w:val="22"/>
              </w:rPr>
              <w:t>[</w:t>
            </w:r>
            <w:proofErr w:type="spellStart"/>
            <w:proofErr w:type="gramStart"/>
            <w:r>
              <w:rPr>
                <w:i/>
                <w:iCs/>
                <w:sz w:val="22"/>
              </w:rPr>
              <w:t>ss</w:t>
            </w:r>
            <w:proofErr w:type="spellEnd"/>
            <w:proofErr w:type="gramEnd"/>
            <w:r>
              <w:rPr>
                <w:i/>
                <w:iCs/>
                <w:sz w:val="22"/>
              </w:rPr>
              <w:t xml:space="preserve"> 117-120 and Schedule 2 of Building Act 2004].</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r w:rsidR="00B4688E" w:rsidTr="00B4688E">
        <w:tc>
          <w:tcPr>
            <w:tcW w:w="426" w:type="dxa"/>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4</w:t>
            </w:r>
          </w:p>
        </w:tc>
        <w:tc>
          <w:tcPr>
            <w:tcW w:w="6662"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iCs/>
                <w:sz w:val="22"/>
              </w:rPr>
            </w:pPr>
            <w:r>
              <w:rPr>
                <w:sz w:val="22"/>
              </w:rPr>
              <w:t xml:space="preserve">Received monthly reports on monitoring, maintenance and hazards, and is the board satisfied with </w:t>
            </w:r>
            <w:proofErr w:type="gramStart"/>
            <w:r>
              <w:rPr>
                <w:sz w:val="22"/>
              </w:rPr>
              <w:t>compliance ?</w:t>
            </w:r>
            <w:proofErr w:type="gramEnd"/>
            <w:r>
              <w:rPr>
                <w:sz w:val="22"/>
              </w:rPr>
              <w:t xml:space="preserve"> </w:t>
            </w:r>
            <w:r>
              <w:rPr>
                <w:i/>
                <w:iCs/>
                <w:sz w:val="22"/>
              </w:rPr>
              <w:t>[Good practice re Health and Safety in Employment Act 1992; cl 17 Property Occupancy Document].</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c>
          <w:tcPr>
            <w:tcW w:w="426" w:type="dxa"/>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5</w:t>
            </w:r>
          </w:p>
        </w:tc>
        <w:tc>
          <w:tcPr>
            <w:tcW w:w="6662"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 xml:space="preserve">Recently reviewed its evacuation policy and procedures and is the board satisfied with compliance? </w:t>
            </w:r>
            <w:r>
              <w:rPr>
                <w:i/>
                <w:iCs/>
                <w:sz w:val="22"/>
              </w:rPr>
              <w:t>[Good practice re Fire Safety and Evacuation of Building Regulations 2006; Clause 20 POD].</w:t>
            </w:r>
            <w:r>
              <w:rPr>
                <w:sz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r w:rsidR="00B4688E" w:rsidTr="00B4688E">
        <w:tc>
          <w:tcPr>
            <w:tcW w:w="426" w:type="dxa"/>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6</w:t>
            </w:r>
          </w:p>
        </w:tc>
        <w:tc>
          <w:tcPr>
            <w:tcW w:w="6662"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 xml:space="preserve">Received assurance at intervals of not more than six </w:t>
            </w:r>
            <w:proofErr w:type="gramStart"/>
            <w:r>
              <w:rPr>
                <w:sz w:val="22"/>
              </w:rPr>
              <w:t>months, that</w:t>
            </w:r>
            <w:proofErr w:type="gramEnd"/>
            <w:r>
              <w:rPr>
                <w:sz w:val="22"/>
              </w:rPr>
              <w:t xml:space="preserve"> a trial evacuation has occurred? </w:t>
            </w:r>
            <w:r>
              <w:rPr>
                <w:i/>
                <w:iCs/>
                <w:sz w:val="22"/>
              </w:rPr>
              <w:t>[Good practice re Fire Safety and Evacuation of Building Regulations 2006].</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before="0" w:after="0" w:line="276" w:lineRule="auto"/>
              <w:rPr>
                <w:sz w:val="22"/>
              </w:rPr>
            </w:pPr>
          </w:p>
        </w:tc>
      </w:tr>
      <w:tr w:rsidR="00B4688E" w:rsidTr="00B4688E">
        <w:tc>
          <w:tcPr>
            <w:tcW w:w="426" w:type="dxa"/>
            <w:gridSpan w:val="2"/>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7</w:t>
            </w:r>
          </w:p>
        </w:tc>
        <w:tc>
          <w:tcPr>
            <w:tcW w:w="6662"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iCs/>
                <w:sz w:val="22"/>
              </w:rPr>
            </w:pPr>
            <w:r>
              <w:rPr>
                <w:sz w:val="22"/>
              </w:rPr>
              <w:t xml:space="preserve">Made provision for post disaster and relief? </w:t>
            </w:r>
            <w:r>
              <w:rPr>
                <w:i/>
                <w:iCs/>
                <w:sz w:val="22"/>
              </w:rPr>
              <w:t>[Good practice].</w:t>
            </w: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spacing w:before="0" w:after="0" w:line="276" w:lineRule="auto"/>
              <w:rPr>
                <w:b/>
                <w:sz w:val="22"/>
              </w:rPr>
            </w:pPr>
          </w:p>
        </w:tc>
      </w:tr>
      <w:tr w:rsidR="00B4688E" w:rsidTr="00B4688E">
        <w:trPr>
          <w:cantSplit/>
        </w:trPr>
        <w:tc>
          <w:tcPr>
            <w:tcW w:w="8789" w:type="dxa"/>
            <w:gridSpan w:val="6"/>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i/>
                <w:sz w:val="22"/>
              </w:rPr>
            </w:pPr>
            <w:r>
              <w:rPr>
                <w:i/>
                <w:sz w:val="22"/>
              </w:rPr>
              <w:t>Young children have drowned by stumbling into unfenced or poorly fenced swimming pools. Boards have an obligation to secure their swimming pools.</w:t>
            </w:r>
          </w:p>
          <w:p w:rsidR="00674565" w:rsidRDefault="00674565">
            <w:pPr>
              <w:pStyle w:val="Text"/>
              <w:tabs>
                <w:tab w:val="left" w:pos="720"/>
              </w:tabs>
              <w:spacing w:line="276" w:lineRule="auto"/>
              <w:rPr>
                <w:i/>
                <w:sz w:val="22"/>
              </w:rPr>
            </w:pPr>
          </w:p>
          <w:p w:rsidR="00674565" w:rsidRDefault="00674565">
            <w:pPr>
              <w:pStyle w:val="Text"/>
              <w:tabs>
                <w:tab w:val="left" w:pos="720"/>
              </w:tabs>
              <w:spacing w:line="276" w:lineRule="auto"/>
              <w:rPr>
                <w:sz w:val="22"/>
              </w:rPr>
            </w:pPr>
          </w:p>
        </w:tc>
      </w:tr>
      <w:tr w:rsidR="00B4688E" w:rsidTr="00B4688E">
        <w:tc>
          <w:tcPr>
            <w:tcW w:w="360"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lastRenderedPageBreak/>
              <w:t>8</w:t>
            </w:r>
          </w:p>
        </w:tc>
        <w:tc>
          <w:tcPr>
            <w:tcW w:w="6728" w:type="dxa"/>
            <w:gridSpan w:val="2"/>
            <w:tcBorders>
              <w:top w:val="single" w:sz="4" w:space="0" w:color="auto"/>
              <w:left w:val="single" w:sz="4" w:space="0" w:color="auto"/>
              <w:bottom w:val="single" w:sz="4" w:space="0" w:color="auto"/>
              <w:right w:val="single" w:sz="4" w:space="0" w:color="auto"/>
            </w:tcBorders>
            <w:hideMark/>
          </w:tcPr>
          <w:p w:rsidR="00674565" w:rsidRPr="00674565" w:rsidRDefault="00B4688E" w:rsidP="00674565">
            <w:pPr>
              <w:pStyle w:val="Text"/>
              <w:tabs>
                <w:tab w:val="left" w:pos="720"/>
              </w:tabs>
              <w:spacing w:line="276" w:lineRule="auto"/>
              <w:rPr>
                <w:i/>
                <w:sz w:val="22"/>
              </w:rPr>
            </w:pPr>
            <w:r>
              <w:rPr>
                <w:sz w:val="22"/>
              </w:rPr>
              <w:t xml:space="preserve">Checked the swimming pool meets the criteria listed in the Schedule to the Fencing of Swimming Pools Act 1987? </w:t>
            </w:r>
            <w:r>
              <w:rPr>
                <w:i/>
                <w:sz w:val="22"/>
              </w:rPr>
              <w:t>[Write N/A if not applicable].</w:t>
            </w:r>
            <w:r w:rsidR="00674565">
              <w:t>ERO wants to know that the board has taken all reasonable steps to provide a safe and healthy learning environment.</w:t>
            </w:r>
          </w:p>
          <w:p w:rsidR="00674565" w:rsidRDefault="00674565">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r>
      <w:tr w:rsidR="00B4688E" w:rsidTr="00B4688E">
        <w:tc>
          <w:tcPr>
            <w:tcW w:w="360" w:type="dxa"/>
            <w:tcBorders>
              <w:top w:val="single" w:sz="4" w:space="0" w:color="auto"/>
              <w:left w:val="single" w:sz="4" w:space="0" w:color="auto"/>
              <w:bottom w:val="single" w:sz="4" w:space="0" w:color="auto"/>
              <w:right w:val="single" w:sz="4" w:space="0" w:color="auto"/>
            </w:tcBorders>
            <w:hideMark/>
          </w:tcPr>
          <w:p w:rsidR="00B4688E" w:rsidRDefault="00B4688E">
            <w:pPr>
              <w:pStyle w:val="Text"/>
              <w:tabs>
                <w:tab w:val="left" w:pos="720"/>
              </w:tabs>
              <w:spacing w:line="276" w:lineRule="auto"/>
              <w:rPr>
                <w:sz w:val="22"/>
              </w:rPr>
            </w:pPr>
            <w:r>
              <w:rPr>
                <w:sz w:val="22"/>
              </w:rPr>
              <w:t>9</w:t>
            </w:r>
          </w:p>
        </w:tc>
        <w:tc>
          <w:tcPr>
            <w:tcW w:w="6728" w:type="dxa"/>
            <w:gridSpan w:val="2"/>
            <w:tcBorders>
              <w:top w:val="single" w:sz="4" w:space="0" w:color="auto"/>
              <w:left w:val="single" w:sz="4" w:space="0" w:color="auto"/>
              <w:bottom w:val="single" w:sz="4" w:space="0" w:color="auto"/>
              <w:right w:val="single" w:sz="4" w:space="0" w:color="auto"/>
            </w:tcBorders>
            <w:hideMark/>
          </w:tcPr>
          <w:p w:rsidR="00B4688E" w:rsidRPr="00897B07" w:rsidRDefault="00B4688E" w:rsidP="00897B07">
            <w:pPr>
              <w:pStyle w:val="Text"/>
              <w:tabs>
                <w:tab w:val="left" w:pos="720"/>
              </w:tabs>
              <w:spacing w:line="276" w:lineRule="auto"/>
              <w:rPr>
                <w:sz w:val="22"/>
              </w:rPr>
            </w:pPr>
            <w:r>
              <w:rPr>
                <w:sz w:val="22"/>
              </w:rPr>
              <w:t>Prepared and reviewed a 10-year proper</w:t>
            </w:r>
            <w:r w:rsidR="00897B07">
              <w:rPr>
                <w:sz w:val="22"/>
              </w:rPr>
              <w:t>ty plan covering all maintenance</w:t>
            </w:r>
          </w:p>
        </w:tc>
        <w:tc>
          <w:tcPr>
            <w:tcW w:w="567" w:type="dxa"/>
            <w:tcBorders>
              <w:top w:val="single" w:sz="4" w:space="0" w:color="auto"/>
              <w:left w:val="single" w:sz="4" w:space="0" w:color="auto"/>
              <w:bottom w:val="single" w:sz="4" w:space="0" w:color="auto"/>
              <w:right w:val="single" w:sz="4" w:space="0" w:color="auto"/>
            </w:tcBorders>
          </w:tcPr>
          <w:p w:rsidR="00897B07" w:rsidRDefault="00897B07">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c>
          <w:tcPr>
            <w:tcW w:w="567" w:type="dxa"/>
            <w:tcBorders>
              <w:top w:val="single" w:sz="4" w:space="0" w:color="auto"/>
              <w:left w:val="single" w:sz="4" w:space="0" w:color="auto"/>
              <w:bottom w:val="single" w:sz="4" w:space="0" w:color="auto"/>
              <w:right w:val="single" w:sz="4" w:space="0" w:color="auto"/>
            </w:tcBorders>
          </w:tcPr>
          <w:p w:rsidR="00B4688E" w:rsidRDefault="00B4688E">
            <w:pPr>
              <w:pStyle w:val="Text"/>
              <w:tabs>
                <w:tab w:val="left" w:pos="720"/>
              </w:tabs>
              <w:spacing w:line="276" w:lineRule="auto"/>
              <w:rPr>
                <w:sz w:val="22"/>
              </w:rPr>
            </w:pPr>
          </w:p>
        </w:tc>
      </w:tr>
    </w:tbl>
    <w:p w:rsidR="00B4688E" w:rsidRDefault="00B4688E" w:rsidP="00897B07">
      <w:pPr>
        <w:pStyle w:val="Alices"/>
        <w:rPr>
          <w:b w:val="0"/>
          <w:i/>
          <w:sz w:val="26"/>
        </w:rPr>
      </w:pPr>
    </w:p>
    <w:sectPr w:rsidR="00B4688E" w:rsidSect="00897B07">
      <w:headerReference w:type="default" r:id="rId13"/>
      <w:footerReference w:type="default" r:id="rId14"/>
      <w:pgSz w:w="11906" w:h="16838"/>
      <w:pgMar w:top="1560" w:right="1916" w:bottom="142" w:left="1980" w:header="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08" w:rsidRDefault="00375208" w:rsidP="00225423">
      <w:pPr>
        <w:spacing w:after="0" w:line="240" w:lineRule="auto"/>
      </w:pPr>
      <w:r>
        <w:separator/>
      </w:r>
    </w:p>
  </w:endnote>
  <w:endnote w:type="continuationSeparator" w:id="0">
    <w:p w:rsidR="00375208" w:rsidRDefault="00375208" w:rsidP="0022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Mäori">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48687"/>
      <w:docPartObj>
        <w:docPartGallery w:val="Page Numbers (Bottom of Page)"/>
        <w:docPartUnique/>
      </w:docPartObj>
    </w:sdtPr>
    <w:sdtEndPr>
      <w:rPr>
        <w:noProof/>
      </w:rPr>
    </w:sdtEndPr>
    <w:sdtContent>
      <w:p w:rsidR="000E45F2" w:rsidRDefault="000E45F2">
        <w:pPr>
          <w:pStyle w:val="Footer"/>
          <w:jc w:val="center"/>
        </w:pPr>
        <w:r>
          <w:fldChar w:fldCharType="begin"/>
        </w:r>
        <w:r>
          <w:instrText xml:space="preserve"> PAGE   \* MERGEFORMAT </w:instrText>
        </w:r>
        <w:r>
          <w:fldChar w:fldCharType="separate"/>
        </w:r>
        <w:r w:rsidR="00974CC9">
          <w:rPr>
            <w:noProof/>
          </w:rPr>
          <w:t>1</w:t>
        </w:r>
        <w:r>
          <w:rPr>
            <w:noProof/>
          </w:rPr>
          <w:fldChar w:fldCharType="end"/>
        </w:r>
      </w:p>
    </w:sdtContent>
  </w:sdt>
  <w:p w:rsidR="00897B07" w:rsidRDefault="00897B07">
    <w:pPr>
      <w:pStyle w:val="Footer"/>
      <w:tabs>
        <w:tab w:val="right" w:pos="878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13815"/>
      <w:docPartObj>
        <w:docPartGallery w:val="Page Numbers (Bottom of Page)"/>
        <w:docPartUnique/>
      </w:docPartObj>
    </w:sdtPr>
    <w:sdtEndPr>
      <w:rPr>
        <w:noProof/>
      </w:rPr>
    </w:sdtEndPr>
    <w:sdtContent>
      <w:p w:rsidR="00897B07" w:rsidRDefault="00897B07">
        <w:pPr>
          <w:pStyle w:val="Footer"/>
          <w:jc w:val="center"/>
        </w:pPr>
        <w:r>
          <w:fldChar w:fldCharType="begin"/>
        </w:r>
        <w:r>
          <w:instrText xml:space="preserve"> PAGE   \* MERGEFORMAT </w:instrText>
        </w:r>
        <w:r>
          <w:fldChar w:fldCharType="separate"/>
        </w:r>
        <w:r w:rsidR="00974CC9">
          <w:rPr>
            <w:noProof/>
          </w:rPr>
          <w:t>29</w:t>
        </w:r>
        <w:r>
          <w:rPr>
            <w:noProof/>
          </w:rPr>
          <w:fldChar w:fldCharType="end"/>
        </w:r>
      </w:p>
    </w:sdtContent>
  </w:sdt>
  <w:p w:rsidR="00897B07" w:rsidRDefault="00897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08" w:rsidRDefault="00375208" w:rsidP="00225423">
      <w:pPr>
        <w:spacing w:after="0" w:line="240" w:lineRule="auto"/>
      </w:pPr>
      <w:r>
        <w:separator/>
      </w:r>
    </w:p>
  </w:footnote>
  <w:footnote w:type="continuationSeparator" w:id="0">
    <w:p w:rsidR="00375208" w:rsidRDefault="00375208" w:rsidP="0022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5"/>
      <w:gridCol w:w="1125"/>
    </w:tblGrid>
    <w:tr w:rsidR="00897B07" w:rsidTr="007E512F">
      <w:trPr>
        <w:trHeight w:val="326"/>
      </w:trPr>
      <w:sdt>
        <w:sdtPr>
          <w:rPr>
            <w:rFonts w:ascii="Arial Black" w:eastAsiaTheme="majorEastAsia" w:hAnsi="Arial Black" w:cstheme="majorBidi"/>
            <w:sz w:val="24"/>
            <w:szCs w:val="24"/>
          </w:rPr>
          <w:alias w:val="Title"/>
          <w:id w:val="77761602"/>
          <w:placeholder>
            <w:docPart w:val="523BCFE73303467581370C34A3A23E58"/>
          </w:placeholder>
          <w:dataBinding w:prefixMappings="xmlns:ns0='http://schemas.openxmlformats.org/package/2006/metadata/core-properties' xmlns:ns1='http://purl.org/dc/elements/1.1/'" w:xpath="/ns0:coreProperties[1]/ns1:title[1]" w:storeItemID="{6C3C8BC8-F283-45AE-878A-BAB7291924A1}"/>
          <w:text/>
        </w:sdtPr>
        <w:sdtEndPr/>
        <w:sdtContent>
          <w:tc>
            <w:tcPr>
              <w:tcW w:w="7906" w:type="dxa"/>
            </w:tcPr>
            <w:p w:rsidR="00897B07" w:rsidRPr="007E512F" w:rsidRDefault="00897B07">
              <w:pPr>
                <w:pStyle w:val="Header"/>
                <w:jc w:val="right"/>
                <w:rPr>
                  <w:rFonts w:ascii="Arial Black" w:eastAsiaTheme="majorEastAsia" w:hAnsi="Arial Black" w:cstheme="majorBidi"/>
                  <w:sz w:val="24"/>
                  <w:szCs w:val="24"/>
                </w:rPr>
              </w:pPr>
              <w:r w:rsidRPr="007E512F">
                <w:rPr>
                  <w:rFonts w:ascii="Arial Black" w:eastAsiaTheme="majorEastAsia" w:hAnsi="Arial Black" w:cstheme="majorBidi"/>
                  <w:sz w:val="24"/>
                  <w:szCs w:val="24"/>
                </w:rPr>
                <w:t>BOARD REVIEW</w:t>
              </w:r>
            </w:p>
          </w:tc>
        </w:sdtContent>
      </w:sdt>
      <w:sdt>
        <w:sdtPr>
          <w:rPr>
            <w:rFonts w:ascii="Arial Black" w:eastAsiaTheme="majorEastAsia" w:hAnsi="Arial Black" w:cstheme="majorBidi"/>
            <w:b/>
            <w:bCs/>
            <w:sz w:val="24"/>
            <w:szCs w:val="24"/>
            <w14:shadow w14:blurRad="50800" w14:dist="38100" w14:dir="2700000" w14:sx="100000" w14:sy="100000" w14:kx="0" w14:ky="0" w14:algn="tl">
              <w14:srgbClr w14:val="000000">
                <w14:alpha w14:val="60000"/>
              </w14:srgbClr>
            </w14:shadow>
            <w14:numForm w14:val="oldStyle"/>
          </w:rPr>
          <w:alias w:val="Year"/>
          <w:id w:val="77761609"/>
          <w:placeholder>
            <w:docPart w:val="8D68755450A8482FB115BF2093911E9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25" w:type="dxa"/>
            </w:tcPr>
            <w:p w:rsidR="00897B07" w:rsidRPr="007E512F" w:rsidRDefault="00897B07" w:rsidP="0032761A">
              <w:pPr>
                <w:pStyle w:val="Header"/>
                <w:rPr>
                  <w:rFonts w:ascii="Arial Black" w:eastAsiaTheme="majorEastAsia" w:hAnsi="Arial Black" w:cstheme="majorBidi"/>
                  <w:b/>
                  <w:bCs/>
                  <w:sz w:val="24"/>
                  <w:szCs w:val="24"/>
                  <w14:numForm w14:val="oldStyle"/>
                </w:rPr>
              </w:pPr>
              <w:r w:rsidRPr="007E512F">
                <w:rPr>
                  <w:rFonts w:ascii="Arial Black" w:eastAsiaTheme="majorEastAsia" w:hAnsi="Arial Black" w:cstheme="majorBidi"/>
                  <w:b/>
                  <w:bCs/>
                  <w:sz w:val="24"/>
                  <w:szCs w:val="24"/>
                  <w:lang w:val="en-US"/>
                  <w14:shadow w14:blurRad="50800" w14:dist="38100" w14:dir="2700000" w14:sx="100000" w14:sy="100000" w14:kx="0" w14:ky="0" w14:algn="tl">
                    <w14:srgbClr w14:val="000000">
                      <w14:alpha w14:val="60000"/>
                    </w14:srgbClr>
                  </w14:shadow>
                  <w14:numForm w14:val="oldStyle"/>
                </w:rPr>
                <w:t>6.04</w:t>
              </w:r>
            </w:p>
          </w:tc>
        </w:sdtContent>
      </w:sdt>
    </w:tr>
  </w:tbl>
  <w:p w:rsidR="00897B07" w:rsidRDefault="00897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07" w:rsidRDefault="00897B07"/>
  <w:tbl>
    <w:tblPr>
      <w:tblW w:w="5692"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04"/>
      <w:gridCol w:w="1076"/>
    </w:tblGrid>
    <w:tr w:rsidR="00897B07" w:rsidTr="006A411D">
      <w:trPr>
        <w:trHeight w:val="225"/>
      </w:trPr>
      <w:tc>
        <w:tcPr>
          <w:tcW w:w="8304" w:type="dxa"/>
          <w:tcBorders>
            <w:bottom w:val="single" w:sz="18" w:space="0" w:color="808080"/>
          </w:tcBorders>
        </w:tcPr>
        <w:p w:rsidR="00897B07" w:rsidRPr="00036160" w:rsidRDefault="00897B07">
          <w:pPr>
            <w:pStyle w:val="Header"/>
            <w:jc w:val="right"/>
            <w:rPr>
              <w:rFonts w:ascii="Arial Black" w:hAnsi="Arial Black"/>
              <w:b/>
              <w:sz w:val="24"/>
              <w:szCs w:val="24"/>
            </w:rPr>
          </w:pPr>
          <w:r w:rsidRPr="00036160">
            <w:rPr>
              <w:rFonts w:ascii="Arial Black" w:hAnsi="Arial Black"/>
              <w:b/>
              <w:sz w:val="24"/>
              <w:szCs w:val="24"/>
            </w:rPr>
            <w:t>BOARD REVIEW</w:t>
          </w:r>
        </w:p>
      </w:tc>
      <w:tc>
        <w:tcPr>
          <w:tcW w:w="1076" w:type="dxa"/>
          <w:tcBorders>
            <w:bottom w:val="single" w:sz="18" w:space="0" w:color="808080"/>
          </w:tcBorders>
        </w:tcPr>
        <w:p w:rsidR="00897B07" w:rsidRPr="00036160" w:rsidRDefault="00897B07" w:rsidP="00225423">
          <w:pPr>
            <w:pStyle w:val="Header"/>
            <w:rPr>
              <w:rFonts w:ascii="Arial Black" w:hAnsi="Arial Black"/>
              <w:b/>
              <w:bCs/>
              <w:color w:val="4F81BD"/>
              <w:sz w:val="24"/>
              <w:szCs w:val="24"/>
            </w:rPr>
          </w:pPr>
          <w:r w:rsidRPr="00036160">
            <w:rPr>
              <w:rFonts w:ascii="Arial Black" w:hAnsi="Arial Black"/>
              <w:b/>
              <w:bCs/>
              <w:sz w:val="24"/>
              <w:szCs w:val="24"/>
            </w:rPr>
            <w:t>6.03</w:t>
          </w:r>
        </w:p>
      </w:tc>
    </w:tr>
  </w:tbl>
  <w:p w:rsidR="00897B07" w:rsidRDefault="00897B07">
    <w:pPr>
      <w:pStyle w:val="Header"/>
    </w:pPr>
  </w:p>
  <w:p w:rsidR="00897B07" w:rsidRDefault="00897B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0EC"/>
    <w:multiLevelType w:val="hybridMultilevel"/>
    <w:tmpl w:val="CBA64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363623"/>
    <w:multiLevelType w:val="hybridMultilevel"/>
    <w:tmpl w:val="372E2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21B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79025E4"/>
    <w:multiLevelType w:val="hybridMultilevel"/>
    <w:tmpl w:val="8E56F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02F4F"/>
    <w:multiLevelType w:val="hybridMultilevel"/>
    <w:tmpl w:val="41A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60924"/>
    <w:multiLevelType w:val="hybridMultilevel"/>
    <w:tmpl w:val="BEF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44942"/>
    <w:multiLevelType w:val="hybridMultilevel"/>
    <w:tmpl w:val="5A0AA010"/>
    <w:lvl w:ilvl="0" w:tplc="0409000B">
      <w:start w:val="1"/>
      <w:numFmt w:val="bullet"/>
      <w:lvlText w:val=""/>
      <w:lvlJc w:val="left"/>
      <w:pPr>
        <w:tabs>
          <w:tab w:val="num" w:pos="360"/>
        </w:tabs>
        <w:ind w:left="360" w:hanging="360"/>
      </w:pPr>
      <w:rPr>
        <w:rFonts w:ascii="Wingdings" w:hAnsi="Wingdings" w:hint="default"/>
      </w:rPr>
    </w:lvl>
    <w:lvl w:ilvl="1" w:tplc="53FA0F56">
      <w:start w:val="1"/>
      <w:numFmt w:val="bullet"/>
      <w:pStyle w:val="Reportbullet"/>
      <w:lvlText w:val=""/>
      <w:lvlJc w:val="left"/>
      <w:pPr>
        <w:tabs>
          <w:tab w:val="num" w:pos="1080"/>
        </w:tabs>
        <w:ind w:left="1080" w:hanging="360"/>
      </w:pPr>
      <w:rPr>
        <w:rFonts w:ascii="Symbol" w:hAnsi="Symbol"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745A9E"/>
    <w:multiLevelType w:val="hybridMultilevel"/>
    <w:tmpl w:val="3A3EBD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7F06675"/>
    <w:multiLevelType w:val="hybridMultilevel"/>
    <w:tmpl w:val="B41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24386"/>
    <w:multiLevelType w:val="hybridMultilevel"/>
    <w:tmpl w:val="CF6E6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943AF4"/>
    <w:multiLevelType w:val="hybridMultilevel"/>
    <w:tmpl w:val="CF6E6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8A6B11"/>
    <w:multiLevelType w:val="hybridMultilevel"/>
    <w:tmpl w:val="CF6E6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46ED3"/>
    <w:multiLevelType w:val="hybridMultilevel"/>
    <w:tmpl w:val="CF6E6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B632D"/>
    <w:multiLevelType w:val="hybridMultilevel"/>
    <w:tmpl w:val="DCD0B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AA04297"/>
    <w:multiLevelType w:val="hybridMultilevel"/>
    <w:tmpl w:val="0BEA72F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15">
    <w:nsid w:val="3FD6239B"/>
    <w:multiLevelType w:val="hybridMultilevel"/>
    <w:tmpl w:val="CF6E6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2F7038"/>
    <w:multiLevelType w:val="hybridMultilevel"/>
    <w:tmpl w:val="C9E27466"/>
    <w:lvl w:ilvl="0" w:tplc="04090001">
      <w:start w:val="1"/>
      <w:numFmt w:val="bullet"/>
      <w:lvlText w:val=""/>
      <w:lvlJc w:val="left"/>
      <w:pPr>
        <w:tabs>
          <w:tab w:val="num" w:pos="720"/>
        </w:tabs>
        <w:ind w:left="720" w:hanging="360"/>
      </w:pPr>
      <w:rPr>
        <w:rFonts w:ascii="Symbol" w:hAnsi="Symbol" w:hint="default"/>
      </w:rPr>
    </w:lvl>
    <w:lvl w:ilvl="1" w:tplc="B4B2B6E2">
      <w:start w:val="1"/>
      <w:numFmt w:val="lowerRoman"/>
      <w:lvlText w:val="(%2)"/>
      <w:lvlJc w:val="left"/>
      <w:pPr>
        <w:tabs>
          <w:tab w:val="num" w:pos="180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32275"/>
    <w:multiLevelType w:val="hybridMultilevel"/>
    <w:tmpl w:val="5D700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87A2540"/>
    <w:multiLevelType w:val="hybridMultilevel"/>
    <w:tmpl w:val="835A7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D9170A8"/>
    <w:multiLevelType w:val="hybridMultilevel"/>
    <w:tmpl w:val="65840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A57A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8783576"/>
    <w:multiLevelType w:val="hybridMultilevel"/>
    <w:tmpl w:val="CF6E6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E442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AA36E8"/>
    <w:multiLevelType w:val="hybridMultilevel"/>
    <w:tmpl w:val="72246032"/>
    <w:lvl w:ilvl="0" w:tplc="FFFFFFFF">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64E742FD"/>
    <w:multiLevelType w:val="hybridMultilevel"/>
    <w:tmpl w:val="CF6E6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E82A6D"/>
    <w:multiLevelType w:val="hybridMultilevel"/>
    <w:tmpl w:val="89282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B24036D"/>
    <w:multiLevelType w:val="hybridMultilevel"/>
    <w:tmpl w:val="3B78DDC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F82285"/>
    <w:multiLevelType w:val="hybridMultilevel"/>
    <w:tmpl w:val="70A2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D627D"/>
    <w:multiLevelType w:val="hybridMultilevel"/>
    <w:tmpl w:val="630E8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F23330C"/>
    <w:multiLevelType w:val="singleLevel"/>
    <w:tmpl w:val="FCFA8C28"/>
    <w:lvl w:ilvl="0">
      <w:numFmt w:val="bullet"/>
      <w:lvlText w:val=""/>
      <w:lvlJc w:val="left"/>
      <w:pPr>
        <w:tabs>
          <w:tab w:val="num" w:pos="360"/>
        </w:tabs>
        <w:ind w:left="0" w:firstLine="0"/>
      </w:pPr>
      <w:rPr>
        <w:rFonts w:ascii="Symbol" w:hAnsi="Symbol" w:hint="default"/>
        <w:sz w:val="20"/>
      </w:r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3"/>
    <w:lvlOverride w:ilvl="0"/>
    <w:lvlOverride w:ilvl="1">
      <w:startOverride w:val="1"/>
    </w:lvlOverride>
    <w:lvlOverride w:ilvl="2"/>
    <w:lvlOverride w:ilvl="3"/>
    <w:lvlOverride w:ilvl="4"/>
    <w:lvlOverride w:ilvl="5"/>
    <w:lvlOverride w:ilvl="6"/>
    <w:lvlOverride w:ilvl="7"/>
    <w:lvlOverride w:ilv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6"/>
  </w:num>
  <w:num w:numId="10">
    <w:abstractNumId w:val="17"/>
  </w:num>
  <w:num w:numId="11">
    <w:abstractNumId w:val="28"/>
  </w:num>
  <w:num w:numId="12">
    <w:abstractNumId w:val="9"/>
  </w:num>
  <w:num w:numId="13">
    <w:abstractNumId w:val="12"/>
  </w:num>
  <w:num w:numId="14">
    <w:abstractNumId w:val="21"/>
  </w:num>
  <w:num w:numId="15">
    <w:abstractNumId w:val="15"/>
  </w:num>
  <w:num w:numId="16">
    <w:abstractNumId w:val="10"/>
  </w:num>
  <w:num w:numId="17">
    <w:abstractNumId w:val="24"/>
  </w:num>
  <w:num w:numId="18">
    <w:abstractNumId w:val="11"/>
  </w:num>
  <w:num w:numId="19">
    <w:abstractNumId w:val="13"/>
  </w:num>
  <w:num w:numId="20">
    <w:abstractNumId w:val="1"/>
  </w:num>
  <w:num w:numId="21">
    <w:abstractNumId w:val="26"/>
  </w:num>
  <w:num w:numId="22">
    <w:abstractNumId w:val="16"/>
    <w:lvlOverride w:ilvl="0"/>
    <w:lvlOverride w:ilvl="1">
      <w:startOverride w:val="1"/>
    </w:lvlOverride>
    <w:lvlOverride w:ilvl="2"/>
    <w:lvlOverride w:ilvl="3"/>
    <w:lvlOverride w:ilvl="4"/>
    <w:lvlOverride w:ilvl="5"/>
    <w:lvlOverride w:ilvl="6"/>
    <w:lvlOverride w:ilvl="7"/>
    <w:lvlOverride w:ilvl="8"/>
  </w:num>
  <w:num w:numId="23">
    <w:abstractNumId w:val="22"/>
  </w:num>
  <w:num w:numId="24">
    <w:abstractNumId w:val="20"/>
  </w:num>
  <w:num w:numId="25">
    <w:abstractNumId w:val="2"/>
  </w:num>
  <w:num w:numId="26">
    <w:abstractNumId w:val="25"/>
  </w:num>
  <w:num w:numId="27">
    <w:abstractNumId w:val="7"/>
  </w:num>
  <w:num w:numId="28">
    <w:abstractNumId w:val="3"/>
  </w:num>
  <w:num w:numId="29">
    <w:abstractNumId w:val="19"/>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D0"/>
    <w:rsid w:val="00000DBB"/>
    <w:rsid w:val="00010B77"/>
    <w:rsid w:val="00014D34"/>
    <w:rsid w:val="00036160"/>
    <w:rsid w:val="00074ECB"/>
    <w:rsid w:val="000B0C2D"/>
    <w:rsid w:val="000C1AEE"/>
    <w:rsid w:val="000E45F2"/>
    <w:rsid w:val="000F4475"/>
    <w:rsid w:val="00100317"/>
    <w:rsid w:val="0010369F"/>
    <w:rsid w:val="00116850"/>
    <w:rsid w:val="0012152D"/>
    <w:rsid w:val="00162825"/>
    <w:rsid w:val="001B7845"/>
    <w:rsid w:val="00204892"/>
    <w:rsid w:val="00207A92"/>
    <w:rsid w:val="002104E3"/>
    <w:rsid w:val="00225423"/>
    <w:rsid w:val="002602C9"/>
    <w:rsid w:val="00260845"/>
    <w:rsid w:val="002626EA"/>
    <w:rsid w:val="002807C7"/>
    <w:rsid w:val="00280C09"/>
    <w:rsid w:val="00296E6E"/>
    <w:rsid w:val="0029701D"/>
    <w:rsid w:val="002A5864"/>
    <w:rsid w:val="002E0C01"/>
    <w:rsid w:val="002E46B9"/>
    <w:rsid w:val="00303AA6"/>
    <w:rsid w:val="003140A3"/>
    <w:rsid w:val="003255C6"/>
    <w:rsid w:val="0032761A"/>
    <w:rsid w:val="00331CAD"/>
    <w:rsid w:val="003403C0"/>
    <w:rsid w:val="003732B4"/>
    <w:rsid w:val="00375208"/>
    <w:rsid w:val="00394AFC"/>
    <w:rsid w:val="003A0A1D"/>
    <w:rsid w:val="003A2456"/>
    <w:rsid w:val="003D5986"/>
    <w:rsid w:val="003E44EE"/>
    <w:rsid w:val="00411D47"/>
    <w:rsid w:val="00416725"/>
    <w:rsid w:val="0042213A"/>
    <w:rsid w:val="00440F1F"/>
    <w:rsid w:val="00460640"/>
    <w:rsid w:val="004717A4"/>
    <w:rsid w:val="00481C8B"/>
    <w:rsid w:val="004B282B"/>
    <w:rsid w:val="004E55EE"/>
    <w:rsid w:val="004F1787"/>
    <w:rsid w:val="00512C46"/>
    <w:rsid w:val="0051763C"/>
    <w:rsid w:val="00531611"/>
    <w:rsid w:val="005329CC"/>
    <w:rsid w:val="00545E45"/>
    <w:rsid w:val="005753EE"/>
    <w:rsid w:val="00585288"/>
    <w:rsid w:val="00595CAC"/>
    <w:rsid w:val="005A1B5B"/>
    <w:rsid w:val="005B165C"/>
    <w:rsid w:val="005D7CB1"/>
    <w:rsid w:val="00644188"/>
    <w:rsid w:val="00647868"/>
    <w:rsid w:val="00674565"/>
    <w:rsid w:val="006833DA"/>
    <w:rsid w:val="006A411D"/>
    <w:rsid w:val="006B134C"/>
    <w:rsid w:val="006B4253"/>
    <w:rsid w:val="007103D5"/>
    <w:rsid w:val="0072642A"/>
    <w:rsid w:val="007A0AF7"/>
    <w:rsid w:val="007C1126"/>
    <w:rsid w:val="007E512F"/>
    <w:rsid w:val="008264B7"/>
    <w:rsid w:val="00836FD6"/>
    <w:rsid w:val="00871623"/>
    <w:rsid w:val="00872D38"/>
    <w:rsid w:val="00876923"/>
    <w:rsid w:val="00897B07"/>
    <w:rsid w:val="008F0DA5"/>
    <w:rsid w:val="00907B35"/>
    <w:rsid w:val="00924EC2"/>
    <w:rsid w:val="00933D2E"/>
    <w:rsid w:val="009357EB"/>
    <w:rsid w:val="00954EA6"/>
    <w:rsid w:val="0095679A"/>
    <w:rsid w:val="0096096A"/>
    <w:rsid w:val="00972FDB"/>
    <w:rsid w:val="00974CC9"/>
    <w:rsid w:val="00977CE5"/>
    <w:rsid w:val="009A17A9"/>
    <w:rsid w:val="009B07C1"/>
    <w:rsid w:val="009B41F8"/>
    <w:rsid w:val="009B6B5C"/>
    <w:rsid w:val="009B75F9"/>
    <w:rsid w:val="009D62F7"/>
    <w:rsid w:val="00A41667"/>
    <w:rsid w:val="00AB3D27"/>
    <w:rsid w:val="00B15364"/>
    <w:rsid w:val="00B15601"/>
    <w:rsid w:val="00B4688E"/>
    <w:rsid w:val="00B66BFF"/>
    <w:rsid w:val="00B8151D"/>
    <w:rsid w:val="00BB0450"/>
    <w:rsid w:val="00BE3582"/>
    <w:rsid w:val="00C3218A"/>
    <w:rsid w:val="00C60167"/>
    <w:rsid w:val="00C734DC"/>
    <w:rsid w:val="00C7358C"/>
    <w:rsid w:val="00C77F49"/>
    <w:rsid w:val="00CE5D3D"/>
    <w:rsid w:val="00D16F88"/>
    <w:rsid w:val="00D74939"/>
    <w:rsid w:val="00D960CA"/>
    <w:rsid w:val="00D97D96"/>
    <w:rsid w:val="00DB6C32"/>
    <w:rsid w:val="00DB7EB0"/>
    <w:rsid w:val="00DD35FD"/>
    <w:rsid w:val="00DD72AD"/>
    <w:rsid w:val="00DF4DCE"/>
    <w:rsid w:val="00E0104D"/>
    <w:rsid w:val="00E43160"/>
    <w:rsid w:val="00E65B5D"/>
    <w:rsid w:val="00E665F5"/>
    <w:rsid w:val="00E75FD0"/>
    <w:rsid w:val="00E929C6"/>
    <w:rsid w:val="00E97C8A"/>
    <w:rsid w:val="00EA5EEB"/>
    <w:rsid w:val="00F21D21"/>
    <w:rsid w:val="00F568E2"/>
    <w:rsid w:val="00F7384B"/>
    <w:rsid w:val="00F81D3E"/>
    <w:rsid w:val="00F8540A"/>
    <w:rsid w:val="00F928D9"/>
    <w:rsid w:val="00FE2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C7"/>
    <w:pPr>
      <w:spacing w:after="200" w:line="276" w:lineRule="auto"/>
    </w:pPr>
    <w:rPr>
      <w:sz w:val="22"/>
      <w:szCs w:val="22"/>
      <w:lang w:val="en-NZ"/>
    </w:rPr>
  </w:style>
  <w:style w:type="paragraph" w:styleId="Heading1">
    <w:name w:val="heading 1"/>
    <w:basedOn w:val="Normal"/>
    <w:next w:val="Normal"/>
    <w:link w:val="Heading1Char"/>
    <w:qFormat/>
    <w:locked/>
    <w:rsid w:val="00340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2602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A5EEB"/>
    <w:pPr>
      <w:keepNext/>
      <w:spacing w:after="0" w:line="240" w:lineRule="auto"/>
      <w:ind w:right="142"/>
      <w:outlineLvl w:val="2"/>
    </w:pPr>
    <w:rPr>
      <w:rFonts w:ascii="Comic Sans MS" w:eastAsia="Times New Roman" w:hAnsi="Comic Sans MS"/>
      <w:b/>
      <w:sz w:val="24"/>
      <w:szCs w:val="20"/>
      <w:lang w:val="en-AU"/>
    </w:rPr>
  </w:style>
  <w:style w:type="paragraph" w:styleId="Heading4">
    <w:name w:val="heading 4"/>
    <w:basedOn w:val="Normal"/>
    <w:next w:val="Normal"/>
    <w:link w:val="Heading4Char"/>
    <w:qFormat/>
    <w:locked/>
    <w:rsid w:val="000C1AEE"/>
    <w:pPr>
      <w:keepNext/>
      <w:widowControl w:val="0"/>
      <w:spacing w:after="0" w:line="240" w:lineRule="auto"/>
      <w:jc w:val="both"/>
      <w:outlineLvl w:val="3"/>
    </w:pPr>
    <w:rPr>
      <w:rFonts w:ascii="Times New Roman" w:eastAsia="Times New Roman" w:hAnsi="Times New Roman"/>
      <w:b/>
      <w:sz w:val="24"/>
      <w:szCs w:val="20"/>
      <w:u w:val="single"/>
    </w:rPr>
  </w:style>
  <w:style w:type="paragraph" w:styleId="Heading5">
    <w:name w:val="heading 5"/>
    <w:basedOn w:val="Normal"/>
    <w:next w:val="Normal"/>
    <w:link w:val="Heading5Char"/>
    <w:qFormat/>
    <w:rsid w:val="00EA5EEB"/>
    <w:pPr>
      <w:keepNext/>
      <w:spacing w:after="0" w:line="240" w:lineRule="auto"/>
      <w:ind w:right="142"/>
      <w:jc w:val="center"/>
      <w:outlineLvl w:val="4"/>
    </w:pPr>
    <w:rPr>
      <w:rFonts w:ascii="Comic Sans MS" w:eastAsia="Times New Roman" w:hAnsi="Comic Sans MS"/>
      <w:b/>
      <w:sz w:val="24"/>
      <w:szCs w:val="20"/>
      <w:lang w:val="en-AU"/>
    </w:rPr>
  </w:style>
  <w:style w:type="paragraph" w:styleId="Heading6">
    <w:name w:val="heading 6"/>
    <w:basedOn w:val="Normal"/>
    <w:next w:val="Normal"/>
    <w:link w:val="Heading6Char"/>
    <w:qFormat/>
    <w:locked/>
    <w:rsid w:val="000C1AEE"/>
    <w:pPr>
      <w:keepNext/>
      <w:spacing w:before="240" w:after="240" w:line="240" w:lineRule="auto"/>
      <w:jc w:val="center"/>
      <w:outlineLvl w:val="5"/>
    </w:pPr>
    <w:rPr>
      <w:rFonts w:ascii="Arial Mäori" w:eastAsia="Times New Roman" w:hAnsi="Arial Mäori"/>
      <w:b/>
      <w:caps/>
      <w:sz w:val="28"/>
      <w:szCs w:val="20"/>
      <w:lang w:val="en-GB"/>
    </w:rPr>
  </w:style>
  <w:style w:type="paragraph" w:styleId="Heading7">
    <w:name w:val="heading 7"/>
    <w:basedOn w:val="Normal"/>
    <w:next w:val="Normal"/>
    <w:link w:val="Heading7Char"/>
    <w:qFormat/>
    <w:locked/>
    <w:rsid w:val="000C1AEE"/>
    <w:pPr>
      <w:keepNext/>
      <w:widowControl w:val="0"/>
      <w:spacing w:after="0" w:line="240" w:lineRule="auto"/>
      <w:jc w:val="both"/>
      <w:outlineLvl w:val="6"/>
    </w:pPr>
    <w:rPr>
      <w:rFonts w:ascii="Arial Mäori" w:eastAsia="Times New Roman" w:hAnsi="Arial Mäori"/>
      <w:b/>
      <w:i/>
      <w:sz w:val="24"/>
      <w:szCs w:val="20"/>
    </w:rPr>
  </w:style>
  <w:style w:type="paragraph" w:styleId="Heading8">
    <w:name w:val="heading 8"/>
    <w:basedOn w:val="Normal"/>
    <w:next w:val="Normal"/>
    <w:link w:val="Heading8Char"/>
    <w:qFormat/>
    <w:locked/>
    <w:rsid w:val="000C1AEE"/>
    <w:pPr>
      <w:keepNext/>
      <w:widowControl w:val="0"/>
      <w:spacing w:after="0" w:line="240" w:lineRule="auto"/>
      <w:jc w:val="both"/>
      <w:outlineLvl w:val="7"/>
    </w:pPr>
    <w:rPr>
      <w:rFonts w:ascii="Times New Roman" w:eastAsia="Times New Roman" w:hAnsi="Times New Roman"/>
      <w:i/>
      <w:sz w:val="24"/>
      <w:szCs w:val="20"/>
    </w:rPr>
  </w:style>
  <w:style w:type="paragraph" w:styleId="Heading9">
    <w:name w:val="heading 9"/>
    <w:basedOn w:val="Normal"/>
    <w:next w:val="Normal"/>
    <w:link w:val="Heading9Char"/>
    <w:unhideWhenUsed/>
    <w:qFormat/>
    <w:locked/>
    <w:rsid w:val="000C1A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3C0"/>
    <w:rPr>
      <w:rFonts w:asciiTheme="majorHAnsi" w:eastAsiaTheme="majorEastAsia" w:hAnsiTheme="majorHAnsi" w:cstheme="majorBidi"/>
      <w:b/>
      <w:bCs/>
      <w:color w:val="365F91" w:themeColor="accent1" w:themeShade="BF"/>
      <w:sz w:val="28"/>
      <w:szCs w:val="28"/>
      <w:lang w:val="en-NZ"/>
    </w:rPr>
  </w:style>
  <w:style w:type="character" w:customStyle="1" w:styleId="Heading2Char">
    <w:name w:val="Heading 2 Char"/>
    <w:link w:val="Heading2"/>
    <w:rsid w:val="002602C9"/>
    <w:rPr>
      <w:rFonts w:ascii="Cambria" w:eastAsia="Times New Roman" w:hAnsi="Cambria" w:cs="Times New Roman"/>
      <w:b/>
      <w:bCs/>
      <w:i/>
      <w:iCs/>
      <w:sz w:val="28"/>
      <w:szCs w:val="28"/>
      <w:lang w:val="en-NZ"/>
    </w:rPr>
  </w:style>
  <w:style w:type="character" w:customStyle="1" w:styleId="Heading3Char">
    <w:name w:val="Heading 3 Char"/>
    <w:link w:val="Heading3"/>
    <w:locked/>
    <w:rsid w:val="00EA5EEB"/>
    <w:rPr>
      <w:rFonts w:ascii="Comic Sans MS" w:hAnsi="Comic Sans MS" w:cs="Times New Roman"/>
      <w:b/>
      <w:sz w:val="24"/>
      <w:lang w:val="en-AU" w:eastAsia="en-US"/>
    </w:rPr>
  </w:style>
  <w:style w:type="character" w:customStyle="1" w:styleId="Heading4Char">
    <w:name w:val="Heading 4 Char"/>
    <w:basedOn w:val="DefaultParagraphFont"/>
    <w:link w:val="Heading4"/>
    <w:rsid w:val="000C1AEE"/>
    <w:rPr>
      <w:rFonts w:ascii="Times New Roman" w:eastAsia="Times New Roman" w:hAnsi="Times New Roman"/>
      <w:b/>
      <w:sz w:val="24"/>
      <w:u w:val="single"/>
      <w:lang w:val="en-NZ"/>
    </w:rPr>
  </w:style>
  <w:style w:type="character" w:customStyle="1" w:styleId="Heading5Char">
    <w:name w:val="Heading 5 Char"/>
    <w:link w:val="Heading5"/>
    <w:locked/>
    <w:rsid w:val="00EA5EEB"/>
    <w:rPr>
      <w:rFonts w:ascii="Comic Sans MS" w:hAnsi="Comic Sans MS" w:cs="Times New Roman"/>
      <w:b/>
      <w:sz w:val="24"/>
      <w:lang w:val="en-AU" w:eastAsia="en-US"/>
    </w:rPr>
  </w:style>
  <w:style w:type="character" w:customStyle="1" w:styleId="Heading6Char">
    <w:name w:val="Heading 6 Char"/>
    <w:basedOn w:val="DefaultParagraphFont"/>
    <w:link w:val="Heading6"/>
    <w:rsid w:val="000C1AEE"/>
    <w:rPr>
      <w:rFonts w:ascii="Arial Mäori" w:eastAsia="Times New Roman" w:hAnsi="Arial Mäori"/>
      <w:b/>
      <w:caps/>
      <w:sz w:val="28"/>
      <w:lang w:val="en-GB"/>
    </w:rPr>
  </w:style>
  <w:style w:type="character" w:customStyle="1" w:styleId="Heading7Char">
    <w:name w:val="Heading 7 Char"/>
    <w:basedOn w:val="DefaultParagraphFont"/>
    <w:link w:val="Heading7"/>
    <w:rsid w:val="000C1AEE"/>
    <w:rPr>
      <w:rFonts w:ascii="Arial Mäori" w:eastAsia="Times New Roman" w:hAnsi="Arial Mäori"/>
      <w:b/>
      <w:i/>
      <w:sz w:val="24"/>
      <w:lang w:val="en-NZ"/>
    </w:rPr>
  </w:style>
  <w:style w:type="character" w:customStyle="1" w:styleId="Heading8Char">
    <w:name w:val="Heading 8 Char"/>
    <w:basedOn w:val="DefaultParagraphFont"/>
    <w:link w:val="Heading8"/>
    <w:rsid w:val="000C1AEE"/>
    <w:rPr>
      <w:rFonts w:ascii="Times New Roman" w:eastAsia="Times New Roman" w:hAnsi="Times New Roman"/>
      <w:i/>
      <w:sz w:val="24"/>
      <w:lang w:val="en-NZ"/>
    </w:rPr>
  </w:style>
  <w:style w:type="character" w:customStyle="1" w:styleId="Heading9Char">
    <w:name w:val="Heading 9 Char"/>
    <w:basedOn w:val="DefaultParagraphFont"/>
    <w:link w:val="Heading9"/>
    <w:rsid w:val="000C1AEE"/>
    <w:rPr>
      <w:rFonts w:asciiTheme="majorHAnsi" w:eastAsiaTheme="majorEastAsia" w:hAnsiTheme="majorHAnsi" w:cstheme="majorBidi"/>
      <w:i/>
      <w:iCs/>
      <w:color w:val="404040" w:themeColor="text1" w:themeTint="BF"/>
      <w:lang w:val="en-NZ"/>
    </w:rPr>
  </w:style>
  <w:style w:type="paragraph" w:customStyle="1" w:styleId="Body">
    <w:name w:val="Body"/>
    <w:uiPriority w:val="99"/>
    <w:rsid w:val="00F81D3E"/>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styleId="Header">
    <w:name w:val="header"/>
    <w:basedOn w:val="Normal"/>
    <w:link w:val="HeaderChar"/>
    <w:rsid w:val="00225423"/>
    <w:pPr>
      <w:tabs>
        <w:tab w:val="center" w:pos="4513"/>
        <w:tab w:val="right" w:pos="9026"/>
      </w:tabs>
    </w:pPr>
  </w:style>
  <w:style w:type="character" w:customStyle="1" w:styleId="HeaderChar">
    <w:name w:val="Header Char"/>
    <w:link w:val="Header"/>
    <w:locked/>
    <w:rsid w:val="00225423"/>
    <w:rPr>
      <w:rFonts w:cs="Times New Roman"/>
      <w:sz w:val="22"/>
      <w:szCs w:val="22"/>
      <w:lang w:eastAsia="en-US"/>
    </w:rPr>
  </w:style>
  <w:style w:type="paragraph" w:styleId="Footer">
    <w:name w:val="footer"/>
    <w:basedOn w:val="Normal"/>
    <w:link w:val="FooterChar"/>
    <w:uiPriority w:val="99"/>
    <w:rsid w:val="00225423"/>
    <w:pPr>
      <w:tabs>
        <w:tab w:val="center" w:pos="4513"/>
        <w:tab w:val="right" w:pos="9026"/>
      </w:tabs>
    </w:pPr>
  </w:style>
  <w:style w:type="character" w:customStyle="1" w:styleId="FooterChar">
    <w:name w:val="Footer Char"/>
    <w:link w:val="Footer"/>
    <w:uiPriority w:val="99"/>
    <w:locked/>
    <w:rsid w:val="00225423"/>
    <w:rPr>
      <w:rFonts w:cs="Times New Roman"/>
      <w:sz w:val="22"/>
      <w:szCs w:val="22"/>
      <w:lang w:eastAsia="en-US"/>
    </w:rPr>
  </w:style>
  <w:style w:type="paragraph" w:styleId="BalloonText">
    <w:name w:val="Balloon Text"/>
    <w:basedOn w:val="Normal"/>
    <w:link w:val="BalloonTextChar"/>
    <w:uiPriority w:val="99"/>
    <w:semiHidden/>
    <w:rsid w:val="002254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5423"/>
    <w:rPr>
      <w:rFonts w:ascii="Tahoma" w:hAnsi="Tahoma" w:cs="Tahoma"/>
      <w:sz w:val="16"/>
      <w:szCs w:val="16"/>
      <w:lang w:eastAsia="en-US"/>
    </w:rPr>
  </w:style>
  <w:style w:type="paragraph" w:customStyle="1" w:styleId="bullet">
    <w:name w:val="bullet"/>
    <w:basedOn w:val="Normal"/>
    <w:rsid w:val="002602C9"/>
    <w:pPr>
      <w:numPr>
        <w:numId w:val="4"/>
      </w:numPr>
      <w:spacing w:after="60" w:line="240" w:lineRule="auto"/>
    </w:pPr>
    <w:rPr>
      <w:rFonts w:ascii="Arial" w:eastAsia="Times New Roman" w:hAnsi="Arial"/>
      <w:sz w:val="24"/>
      <w:szCs w:val="20"/>
      <w:lang w:val="en-AU"/>
    </w:rPr>
  </w:style>
  <w:style w:type="paragraph" w:styleId="ListParagraph">
    <w:name w:val="List Paragraph"/>
    <w:basedOn w:val="Normal"/>
    <w:uiPriority w:val="34"/>
    <w:qFormat/>
    <w:rsid w:val="003403C0"/>
    <w:pPr>
      <w:ind w:left="720"/>
      <w:contextualSpacing/>
    </w:pPr>
  </w:style>
  <w:style w:type="paragraph" w:customStyle="1" w:styleId="ReportText1stPara">
    <w:name w:val="ReportText1stPara"/>
    <w:basedOn w:val="Normal"/>
    <w:next w:val="Normal"/>
    <w:rsid w:val="000C1AEE"/>
    <w:pPr>
      <w:spacing w:before="240" w:after="120" w:line="240" w:lineRule="auto"/>
      <w:jc w:val="both"/>
    </w:pPr>
    <w:rPr>
      <w:rFonts w:ascii="Times New Roman Mäori" w:eastAsia="Times New Roman" w:hAnsi="Times New Roman Mäori"/>
      <w:sz w:val="24"/>
      <w:szCs w:val="20"/>
      <w:lang w:val="en-GB"/>
    </w:rPr>
  </w:style>
  <w:style w:type="paragraph" w:customStyle="1" w:styleId="ActionReq">
    <w:name w:val="Action Req"/>
    <w:basedOn w:val="Heading2"/>
    <w:next w:val="Normal"/>
    <w:rsid w:val="000C1AEE"/>
    <w:pPr>
      <w:tabs>
        <w:tab w:val="num" w:pos="709"/>
      </w:tabs>
      <w:spacing w:before="120" w:after="0" w:line="240" w:lineRule="auto"/>
      <w:ind w:left="709" w:hanging="709"/>
      <w:jc w:val="both"/>
      <w:outlineLvl w:val="9"/>
    </w:pPr>
    <w:rPr>
      <w:rFonts w:ascii="Times New Roman Mäori" w:hAnsi="Times New Roman Mäori"/>
      <w:b w:val="0"/>
      <w:bCs w:val="0"/>
      <w:i w:val="0"/>
      <w:iCs w:val="0"/>
      <w:caps/>
      <w:sz w:val="24"/>
      <w:szCs w:val="20"/>
      <w:lang w:val="en-GB"/>
    </w:rPr>
  </w:style>
  <w:style w:type="paragraph" w:customStyle="1" w:styleId="Text">
    <w:name w:val="Text"/>
    <w:basedOn w:val="Normal"/>
    <w:rsid w:val="000C1AEE"/>
    <w:pPr>
      <w:tabs>
        <w:tab w:val="left" w:pos="851"/>
      </w:tabs>
      <w:spacing w:before="144" w:after="144" w:line="240" w:lineRule="auto"/>
      <w:jc w:val="both"/>
    </w:pPr>
    <w:rPr>
      <w:rFonts w:ascii="Times New Roman Mäori" w:eastAsia="Times New Roman" w:hAnsi="Times New Roman Mäori"/>
      <w:sz w:val="24"/>
      <w:szCs w:val="20"/>
      <w:lang w:val="en-GB"/>
    </w:rPr>
  </w:style>
  <w:style w:type="character" w:styleId="Emphasis">
    <w:name w:val="Emphasis"/>
    <w:basedOn w:val="DefaultParagraphFont"/>
    <w:qFormat/>
    <w:locked/>
    <w:rsid w:val="000C1AEE"/>
    <w:rPr>
      <w:i/>
    </w:rPr>
  </w:style>
  <w:style w:type="paragraph" w:customStyle="1" w:styleId="TextFirstPara">
    <w:name w:val="Text First Para"/>
    <w:basedOn w:val="Normal"/>
    <w:next w:val="Text"/>
    <w:rsid w:val="000C1AEE"/>
    <w:pPr>
      <w:spacing w:before="240" w:after="120" w:line="240" w:lineRule="auto"/>
      <w:jc w:val="both"/>
    </w:pPr>
    <w:rPr>
      <w:rFonts w:ascii="Times New Roman Mäori" w:eastAsia="Times New Roman" w:hAnsi="Times New Roman Mäori"/>
      <w:sz w:val="24"/>
      <w:szCs w:val="20"/>
      <w:lang w:val="en-GB"/>
    </w:rPr>
  </w:style>
  <w:style w:type="paragraph" w:styleId="Title">
    <w:name w:val="Title"/>
    <w:basedOn w:val="Normal"/>
    <w:link w:val="TitleChar"/>
    <w:qFormat/>
    <w:locked/>
    <w:rsid w:val="000C1AEE"/>
    <w:pPr>
      <w:spacing w:after="0" w:line="240" w:lineRule="auto"/>
      <w:jc w:val="center"/>
    </w:pPr>
    <w:rPr>
      <w:rFonts w:ascii="Arial" w:eastAsia="Times New Roman" w:hAnsi="Arial"/>
      <w:b/>
      <w:sz w:val="24"/>
      <w:szCs w:val="20"/>
      <w:lang w:val="en-GB"/>
    </w:rPr>
  </w:style>
  <w:style w:type="character" w:customStyle="1" w:styleId="TitleChar">
    <w:name w:val="Title Char"/>
    <w:basedOn w:val="DefaultParagraphFont"/>
    <w:link w:val="Title"/>
    <w:rsid w:val="000C1AEE"/>
    <w:rPr>
      <w:rFonts w:ascii="Arial" w:eastAsia="Times New Roman" w:hAnsi="Arial"/>
      <w:b/>
      <w:sz w:val="24"/>
      <w:lang w:val="en-GB"/>
    </w:rPr>
  </w:style>
  <w:style w:type="paragraph" w:customStyle="1" w:styleId="ForCRO">
    <w:name w:val="For CRO"/>
    <w:basedOn w:val="Normal"/>
    <w:rsid w:val="000C1AEE"/>
    <w:pPr>
      <w:spacing w:after="288" w:line="240" w:lineRule="auto"/>
      <w:jc w:val="both"/>
    </w:pPr>
    <w:rPr>
      <w:rFonts w:ascii="Times New Roman Mäori" w:eastAsia="Times New Roman" w:hAnsi="Times New Roman Mäori"/>
      <w:b/>
      <w:sz w:val="24"/>
      <w:szCs w:val="20"/>
      <w:lang w:val="en-GB"/>
    </w:rPr>
  </w:style>
  <w:style w:type="paragraph" w:styleId="TOC4">
    <w:name w:val="toc 4"/>
    <w:basedOn w:val="Normal"/>
    <w:next w:val="Normal"/>
    <w:autoRedefine/>
    <w:locked/>
    <w:rsid w:val="000C1AEE"/>
    <w:pPr>
      <w:widowControl w:val="0"/>
      <w:spacing w:after="0" w:line="240" w:lineRule="auto"/>
      <w:ind w:left="720"/>
      <w:jc w:val="both"/>
    </w:pPr>
    <w:rPr>
      <w:rFonts w:ascii="Times New Roman" w:eastAsia="Times New Roman" w:hAnsi="Times New Roman"/>
      <w:sz w:val="18"/>
      <w:szCs w:val="20"/>
    </w:rPr>
  </w:style>
  <w:style w:type="paragraph" w:styleId="Subtitle">
    <w:name w:val="Subtitle"/>
    <w:basedOn w:val="Normal"/>
    <w:link w:val="SubtitleChar"/>
    <w:qFormat/>
    <w:locked/>
    <w:rsid w:val="000C1AEE"/>
    <w:pPr>
      <w:pBdr>
        <w:top w:val="single" w:sz="4" w:space="1" w:color="auto"/>
        <w:left w:val="single" w:sz="4" w:space="4" w:color="auto"/>
        <w:bottom w:val="single" w:sz="4" w:space="1" w:color="auto"/>
        <w:right w:val="single" w:sz="4" w:space="4" w:color="auto"/>
      </w:pBdr>
      <w:spacing w:before="120" w:after="120" w:line="240" w:lineRule="auto"/>
      <w:jc w:val="center"/>
    </w:pPr>
    <w:rPr>
      <w:rFonts w:ascii="Arial" w:eastAsia="Times New Roman" w:hAnsi="Arial"/>
      <w:b/>
      <w:sz w:val="24"/>
      <w:szCs w:val="20"/>
      <w:lang w:val="en-GB"/>
    </w:rPr>
  </w:style>
  <w:style w:type="character" w:customStyle="1" w:styleId="SubtitleChar">
    <w:name w:val="Subtitle Char"/>
    <w:basedOn w:val="DefaultParagraphFont"/>
    <w:link w:val="Subtitle"/>
    <w:rsid w:val="000C1AEE"/>
    <w:rPr>
      <w:rFonts w:ascii="Arial" w:eastAsia="Times New Roman" w:hAnsi="Arial"/>
      <w:b/>
      <w:sz w:val="24"/>
      <w:lang w:val="en-GB"/>
    </w:rPr>
  </w:style>
  <w:style w:type="character" w:customStyle="1" w:styleId="BodyTextChar">
    <w:name w:val="Body Text Char"/>
    <w:basedOn w:val="DefaultParagraphFont"/>
    <w:link w:val="BodyText"/>
    <w:semiHidden/>
    <w:rsid w:val="000C1AEE"/>
    <w:rPr>
      <w:rFonts w:ascii="Times New Roman" w:eastAsia="Times New Roman" w:hAnsi="Times New Roman"/>
      <w:color w:val="000000"/>
      <w:sz w:val="24"/>
      <w:lang w:val="en-GB"/>
    </w:rPr>
  </w:style>
  <w:style w:type="paragraph" w:styleId="BodyText">
    <w:name w:val="Body Text"/>
    <w:basedOn w:val="Normal"/>
    <w:link w:val="BodyTextChar"/>
    <w:semiHidden/>
    <w:rsid w:val="000C1AEE"/>
    <w:pPr>
      <w:spacing w:after="0" w:line="240" w:lineRule="auto"/>
      <w:jc w:val="both"/>
    </w:pPr>
    <w:rPr>
      <w:rFonts w:ascii="Times New Roman" w:eastAsia="Times New Roman" w:hAnsi="Times New Roman"/>
      <w:color w:val="000000"/>
      <w:sz w:val="24"/>
      <w:szCs w:val="20"/>
      <w:lang w:val="en-GB"/>
    </w:rPr>
  </w:style>
  <w:style w:type="character" w:customStyle="1" w:styleId="BodyTextIndentChar">
    <w:name w:val="Body Text Indent Char"/>
    <w:basedOn w:val="DefaultParagraphFont"/>
    <w:link w:val="BodyTextIndent"/>
    <w:semiHidden/>
    <w:rsid w:val="000C1AEE"/>
    <w:rPr>
      <w:rFonts w:ascii="Times New Roman" w:eastAsia="Times New Roman" w:hAnsi="Times New Roman"/>
      <w:sz w:val="24"/>
      <w:lang w:val="en-NZ"/>
    </w:rPr>
  </w:style>
  <w:style w:type="paragraph" w:styleId="BodyTextIndent">
    <w:name w:val="Body Text Indent"/>
    <w:basedOn w:val="Normal"/>
    <w:link w:val="BodyTextIndentChar"/>
    <w:semiHidden/>
    <w:rsid w:val="000C1AEE"/>
    <w:pPr>
      <w:widowControl w:val="0"/>
      <w:spacing w:after="0" w:line="240" w:lineRule="auto"/>
      <w:ind w:left="567"/>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C1AEE"/>
    <w:rPr>
      <w:rFonts w:ascii="Times New Roman" w:eastAsia="Times New Roman" w:hAnsi="Times New Roman"/>
      <w:sz w:val="24"/>
      <w:lang w:val="en-NZ"/>
    </w:rPr>
  </w:style>
  <w:style w:type="paragraph" w:styleId="BodyTextIndent2">
    <w:name w:val="Body Text Indent 2"/>
    <w:basedOn w:val="Normal"/>
    <w:link w:val="BodyTextIndent2Char"/>
    <w:semiHidden/>
    <w:rsid w:val="000C1AEE"/>
    <w:pPr>
      <w:widowControl w:val="0"/>
      <w:tabs>
        <w:tab w:val="left" w:pos="567"/>
      </w:tabs>
      <w:spacing w:after="0" w:line="240" w:lineRule="auto"/>
      <w:ind w:left="567" w:hanging="567"/>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C1AEE"/>
    <w:rPr>
      <w:rFonts w:ascii="Times New Roman" w:eastAsia="Times New Roman" w:hAnsi="Times New Roman"/>
      <w:sz w:val="24"/>
      <w:lang w:val="en-NZ"/>
    </w:rPr>
  </w:style>
  <w:style w:type="paragraph" w:styleId="BodyTextIndent3">
    <w:name w:val="Body Text Indent 3"/>
    <w:basedOn w:val="Normal"/>
    <w:link w:val="BodyTextIndent3Char"/>
    <w:semiHidden/>
    <w:rsid w:val="000C1AEE"/>
    <w:pPr>
      <w:widowControl w:val="0"/>
      <w:spacing w:after="0" w:line="240" w:lineRule="auto"/>
      <w:ind w:left="1134" w:hanging="708"/>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0C1AEE"/>
    <w:rPr>
      <w:rFonts w:ascii="Times New Roman" w:eastAsia="Times New Roman" w:hAnsi="Times New Roman"/>
      <w:i/>
      <w:sz w:val="24"/>
      <w:lang w:val="en-NZ"/>
    </w:rPr>
  </w:style>
  <w:style w:type="paragraph" w:styleId="BodyText2">
    <w:name w:val="Body Text 2"/>
    <w:basedOn w:val="Normal"/>
    <w:link w:val="BodyText2Char"/>
    <w:semiHidden/>
    <w:rsid w:val="000C1AEE"/>
    <w:pPr>
      <w:widowControl w:val="0"/>
      <w:spacing w:after="0" w:line="240" w:lineRule="auto"/>
      <w:jc w:val="both"/>
    </w:pPr>
    <w:rPr>
      <w:rFonts w:ascii="Times New Roman" w:eastAsia="Times New Roman" w:hAnsi="Times New Roman"/>
      <w:i/>
      <w:sz w:val="24"/>
      <w:szCs w:val="20"/>
    </w:rPr>
  </w:style>
  <w:style w:type="character" w:customStyle="1" w:styleId="BodyText3Char">
    <w:name w:val="Body Text 3 Char"/>
    <w:basedOn w:val="DefaultParagraphFont"/>
    <w:link w:val="BodyText3"/>
    <w:semiHidden/>
    <w:rsid w:val="000C1AEE"/>
    <w:rPr>
      <w:rFonts w:ascii="Times New Roman Mäori" w:eastAsia="Times New Roman" w:hAnsi="Times New Roman Mäori"/>
      <w:sz w:val="22"/>
      <w:lang w:val="en-NZ"/>
    </w:rPr>
  </w:style>
  <w:style w:type="paragraph" w:styleId="BodyText3">
    <w:name w:val="Body Text 3"/>
    <w:basedOn w:val="Normal"/>
    <w:link w:val="BodyText3Char"/>
    <w:semiHidden/>
    <w:rsid w:val="000C1AEE"/>
    <w:pPr>
      <w:widowControl w:val="0"/>
      <w:spacing w:before="120" w:after="0" w:line="240" w:lineRule="auto"/>
      <w:jc w:val="both"/>
    </w:pPr>
    <w:rPr>
      <w:rFonts w:ascii="Times New Roman Mäori" w:eastAsia="Times New Roman" w:hAnsi="Times New Roman Mäori"/>
      <w:szCs w:val="20"/>
    </w:rPr>
  </w:style>
  <w:style w:type="paragraph" w:styleId="TOC1">
    <w:name w:val="toc 1"/>
    <w:basedOn w:val="Normal"/>
    <w:next w:val="Normal"/>
    <w:autoRedefine/>
    <w:locked/>
    <w:rsid w:val="000C1AEE"/>
    <w:pPr>
      <w:widowControl w:val="0"/>
      <w:tabs>
        <w:tab w:val="right" w:leader="dot" w:pos="7926"/>
      </w:tabs>
      <w:spacing w:before="100" w:after="0" w:line="240" w:lineRule="auto"/>
      <w:jc w:val="both"/>
    </w:pPr>
    <w:rPr>
      <w:rFonts w:ascii="Arial" w:eastAsia="Times New Roman" w:hAnsi="Arial"/>
      <w:b/>
      <w:caps/>
      <w:noProof/>
      <w:sz w:val="20"/>
      <w:szCs w:val="20"/>
    </w:rPr>
  </w:style>
  <w:style w:type="paragraph" w:styleId="TOC2">
    <w:name w:val="toc 2"/>
    <w:basedOn w:val="Normal"/>
    <w:next w:val="Normal"/>
    <w:autoRedefine/>
    <w:locked/>
    <w:rsid w:val="000C1AEE"/>
    <w:pPr>
      <w:widowControl w:val="0"/>
      <w:tabs>
        <w:tab w:val="right" w:leader="dot" w:pos="7926"/>
      </w:tabs>
      <w:spacing w:before="60" w:after="60" w:line="240" w:lineRule="auto"/>
      <w:jc w:val="both"/>
    </w:pPr>
    <w:rPr>
      <w:rFonts w:ascii="Times New Roman" w:eastAsia="Times New Roman" w:hAnsi="Times New Roman"/>
      <w:smallCaps/>
      <w:noProof/>
      <w:sz w:val="20"/>
      <w:szCs w:val="20"/>
    </w:rPr>
  </w:style>
  <w:style w:type="paragraph" w:styleId="TOC3">
    <w:name w:val="toc 3"/>
    <w:basedOn w:val="Normal"/>
    <w:next w:val="Normal"/>
    <w:autoRedefine/>
    <w:locked/>
    <w:rsid w:val="000C1AEE"/>
    <w:pPr>
      <w:widowControl w:val="0"/>
      <w:spacing w:after="0" w:line="240" w:lineRule="auto"/>
      <w:ind w:left="480"/>
      <w:jc w:val="both"/>
    </w:pPr>
    <w:rPr>
      <w:rFonts w:ascii="Times New Roman" w:eastAsia="Times New Roman" w:hAnsi="Times New Roman"/>
      <w:i/>
      <w:sz w:val="20"/>
      <w:szCs w:val="20"/>
    </w:rPr>
  </w:style>
  <w:style w:type="paragraph" w:styleId="TOC5">
    <w:name w:val="toc 5"/>
    <w:basedOn w:val="Normal"/>
    <w:next w:val="Normal"/>
    <w:autoRedefine/>
    <w:locked/>
    <w:rsid w:val="000C1AEE"/>
    <w:pPr>
      <w:widowControl w:val="0"/>
      <w:spacing w:after="0" w:line="240" w:lineRule="auto"/>
      <w:ind w:left="960"/>
      <w:jc w:val="both"/>
    </w:pPr>
    <w:rPr>
      <w:rFonts w:ascii="Times New Roman" w:eastAsia="Times New Roman" w:hAnsi="Times New Roman"/>
      <w:sz w:val="18"/>
      <w:szCs w:val="20"/>
    </w:rPr>
  </w:style>
  <w:style w:type="paragraph" w:styleId="TOC6">
    <w:name w:val="toc 6"/>
    <w:basedOn w:val="Normal"/>
    <w:next w:val="Normal"/>
    <w:autoRedefine/>
    <w:locked/>
    <w:rsid w:val="000C1AEE"/>
    <w:pPr>
      <w:widowControl w:val="0"/>
      <w:spacing w:after="0" w:line="240" w:lineRule="auto"/>
      <w:ind w:left="1200"/>
      <w:jc w:val="both"/>
    </w:pPr>
    <w:rPr>
      <w:rFonts w:ascii="Times New Roman" w:eastAsia="Times New Roman" w:hAnsi="Times New Roman"/>
      <w:sz w:val="18"/>
      <w:szCs w:val="20"/>
    </w:rPr>
  </w:style>
  <w:style w:type="paragraph" w:styleId="TOC7">
    <w:name w:val="toc 7"/>
    <w:basedOn w:val="Normal"/>
    <w:next w:val="Normal"/>
    <w:autoRedefine/>
    <w:locked/>
    <w:rsid w:val="000C1AEE"/>
    <w:pPr>
      <w:widowControl w:val="0"/>
      <w:spacing w:after="0" w:line="240" w:lineRule="auto"/>
      <w:ind w:left="1440"/>
      <w:jc w:val="both"/>
    </w:pPr>
    <w:rPr>
      <w:rFonts w:ascii="Times New Roman" w:eastAsia="Times New Roman" w:hAnsi="Times New Roman"/>
      <w:sz w:val="18"/>
      <w:szCs w:val="20"/>
    </w:rPr>
  </w:style>
  <w:style w:type="paragraph" w:styleId="TOC8">
    <w:name w:val="toc 8"/>
    <w:basedOn w:val="Normal"/>
    <w:next w:val="Normal"/>
    <w:autoRedefine/>
    <w:locked/>
    <w:rsid w:val="000C1AEE"/>
    <w:pPr>
      <w:widowControl w:val="0"/>
      <w:spacing w:after="0" w:line="240" w:lineRule="auto"/>
      <w:ind w:left="1680"/>
      <w:jc w:val="both"/>
    </w:pPr>
    <w:rPr>
      <w:rFonts w:ascii="Times New Roman" w:eastAsia="Times New Roman" w:hAnsi="Times New Roman"/>
      <w:sz w:val="18"/>
      <w:szCs w:val="20"/>
    </w:rPr>
  </w:style>
  <w:style w:type="paragraph" w:styleId="TOC9">
    <w:name w:val="toc 9"/>
    <w:basedOn w:val="Normal"/>
    <w:next w:val="Normal"/>
    <w:autoRedefine/>
    <w:locked/>
    <w:rsid w:val="000C1AEE"/>
    <w:pPr>
      <w:widowControl w:val="0"/>
      <w:spacing w:after="0" w:line="240" w:lineRule="auto"/>
      <w:ind w:left="1920"/>
      <w:jc w:val="both"/>
    </w:pPr>
    <w:rPr>
      <w:rFonts w:ascii="Times New Roman" w:eastAsia="Times New Roman" w:hAnsi="Times New Roman"/>
      <w:sz w:val="18"/>
      <w:szCs w:val="20"/>
    </w:rPr>
  </w:style>
  <w:style w:type="paragraph" w:customStyle="1" w:styleId="H1">
    <w:name w:val="H1"/>
    <w:basedOn w:val="Normal"/>
    <w:next w:val="Normal"/>
    <w:rsid w:val="000C1AEE"/>
    <w:pPr>
      <w:keepNext/>
      <w:spacing w:before="100" w:after="100" w:line="240" w:lineRule="auto"/>
      <w:outlineLvl w:val="1"/>
    </w:pPr>
    <w:rPr>
      <w:rFonts w:ascii="Times New Roman" w:eastAsia="Times New Roman" w:hAnsi="Times New Roman"/>
      <w:b/>
      <w:snapToGrid w:val="0"/>
      <w:kern w:val="36"/>
      <w:sz w:val="48"/>
      <w:szCs w:val="20"/>
    </w:rPr>
  </w:style>
  <w:style w:type="paragraph" w:customStyle="1" w:styleId="Alices">
    <w:name w:val="Alice's"/>
    <w:basedOn w:val="Heading7"/>
    <w:rsid w:val="000C1AEE"/>
    <w:pPr>
      <w:spacing w:before="240" w:after="120"/>
    </w:pPr>
    <w:rPr>
      <w:i w:val="0"/>
    </w:rPr>
  </w:style>
  <w:style w:type="character" w:customStyle="1" w:styleId="FootnoteTextChar">
    <w:name w:val="Footnote Text Char"/>
    <w:basedOn w:val="DefaultParagraphFont"/>
    <w:link w:val="FootnoteText"/>
    <w:uiPriority w:val="99"/>
    <w:semiHidden/>
    <w:rsid w:val="000C1AEE"/>
    <w:rPr>
      <w:rFonts w:ascii="Times New Roman" w:eastAsia="Times New Roman" w:hAnsi="Times New Roman"/>
      <w:lang w:val="en-NZ"/>
    </w:rPr>
  </w:style>
  <w:style w:type="paragraph" w:styleId="FootnoteText">
    <w:name w:val="footnote text"/>
    <w:basedOn w:val="Normal"/>
    <w:link w:val="FootnoteTextChar"/>
    <w:uiPriority w:val="99"/>
    <w:semiHidden/>
    <w:rsid w:val="000C1AEE"/>
    <w:pPr>
      <w:widowControl w:val="0"/>
      <w:spacing w:after="0" w:line="240" w:lineRule="auto"/>
      <w:jc w:val="both"/>
    </w:pPr>
    <w:rPr>
      <w:rFonts w:ascii="Times New Roman" w:eastAsia="Times New Roman" w:hAnsi="Times New Roman"/>
      <w:sz w:val="20"/>
      <w:szCs w:val="20"/>
    </w:rPr>
  </w:style>
  <w:style w:type="paragraph" w:customStyle="1" w:styleId="Indent1">
    <w:name w:val="Indent 1"/>
    <w:basedOn w:val="Normal"/>
    <w:rsid w:val="000C1AEE"/>
    <w:pPr>
      <w:tabs>
        <w:tab w:val="left" w:pos="851"/>
        <w:tab w:val="left" w:pos="1701"/>
        <w:tab w:val="left" w:pos="2551"/>
        <w:tab w:val="left" w:pos="3401"/>
        <w:tab w:val="left" w:pos="9360"/>
      </w:tabs>
      <w:suppressAutoHyphens/>
      <w:spacing w:before="240" w:after="0" w:line="240" w:lineRule="atLeast"/>
      <w:ind w:left="1701" w:hanging="1701"/>
      <w:jc w:val="both"/>
    </w:pPr>
    <w:rPr>
      <w:rFonts w:ascii="Times New Roman" w:eastAsia="Times New Roman" w:hAnsi="Times New Roman"/>
      <w:sz w:val="21"/>
      <w:szCs w:val="20"/>
      <w:lang w:val="en-GB"/>
    </w:rPr>
  </w:style>
  <w:style w:type="paragraph" w:styleId="NormalWeb">
    <w:name w:val="Normal (Web)"/>
    <w:basedOn w:val="Normal"/>
    <w:rsid w:val="000C1AEE"/>
    <w:pPr>
      <w:spacing w:before="100" w:beforeAutospacing="1" w:after="100" w:afterAutospacing="1" w:line="240" w:lineRule="auto"/>
    </w:pPr>
    <w:rPr>
      <w:rFonts w:ascii="Times New Roman" w:eastAsia="Times New Roman" w:hAnsi="Times New Roman"/>
      <w:sz w:val="24"/>
      <w:szCs w:val="24"/>
      <w:lang w:val="en-AU"/>
    </w:rPr>
  </w:style>
  <w:style w:type="paragraph" w:customStyle="1" w:styleId="Reportbullet">
    <w:name w:val="Report bullet"/>
    <w:basedOn w:val="Normal"/>
    <w:rsid w:val="000C1AEE"/>
    <w:pPr>
      <w:numPr>
        <w:ilvl w:val="1"/>
        <w:numId w:val="9"/>
      </w:numPr>
      <w:spacing w:after="0" w:line="240" w:lineRule="auto"/>
    </w:pPr>
    <w:rPr>
      <w:rFonts w:ascii="Times New Roman Mäori" w:eastAsia="Times New Roman" w:hAnsi="Times New Roman Mäori"/>
      <w:sz w:val="24"/>
      <w:szCs w:val="20"/>
    </w:rPr>
  </w:style>
  <w:style w:type="table" w:styleId="TableGrid">
    <w:name w:val="Table Grid"/>
    <w:basedOn w:val="TableNormal"/>
    <w:uiPriority w:val="59"/>
    <w:locked/>
    <w:rsid w:val="000C1AEE"/>
    <w:rPr>
      <w:rFonts w:ascii="Times New Roman" w:eastAsia="Times New Roman" w:hAnsi="Times New Roman"/>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uiPriority w:val="99"/>
    <w:semiHidden/>
    <w:rsid w:val="000C1AEE"/>
    <w:rPr>
      <w:rFonts w:ascii="Times New Roman" w:eastAsia="Times New Roman" w:hAnsi="Times New Roman"/>
      <w:lang w:val="en-NZ"/>
    </w:rPr>
  </w:style>
  <w:style w:type="paragraph" w:styleId="CommentText">
    <w:name w:val="annotation text"/>
    <w:basedOn w:val="Normal"/>
    <w:link w:val="CommentTextChar"/>
    <w:uiPriority w:val="99"/>
    <w:semiHidden/>
    <w:unhideWhenUsed/>
    <w:rsid w:val="000C1AEE"/>
    <w:pPr>
      <w:widowControl w:val="0"/>
      <w:spacing w:after="0" w:line="240" w:lineRule="auto"/>
      <w:jc w:val="both"/>
    </w:pPr>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rsid w:val="000C1AEE"/>
    <w:rPr>
      <w:rFonts w:ascii="Times New Roman" w:eastAsia="Times New Roman" w:hAnsi="Times New Roman"/>
      <w:b/>
      <w:bCs/>
      <w:lang w:val="en-NZ"/>
    </w:rPr>
  </w:style>
  <w:style w:type="paragraph" w:styleId="CommentSubject">
    <w:name w:val="annotation subject"/>
    <w:basedOn w:val="CommentText"/>
    <w:next w:val="CommentText"/>
    <w:link w:val="CommentSubjectChar"/>
    <w:uiPriority w:val="99"/>
    <w:semiHidden/>
    <w:unhideWhenUsed/>
    <w:rsid w:val="000C1AEE"/>
    <w:rPr>
      <w:b/>
      <w:bCs/>
    </w:rPr>
  </w:style>
  <w:style w:type="paragraph" w:styleId="NoSpacing">
    <w:name w:val="No Spacing"/>
    <w:uiPriority w:val="1"/>
    <w:qFormat/>
    <w:rsid w:val="000C1AEE"/>
    <w:rPr>
      <w:rFonts w:ascii="Times New Roman" w:eastAsia="Times New Roman" w:hAnsi="Times New Roman"/>
      <w:sz w:val="24"/>
      <w:lang w:val="en-AU"/>
    </w:rPr>
  </w:style>
  <w:style w:type="character" w:styleId="Hyperlink">
    <w:name w:val="Hyperlink"/>
    <w:basedOn w:val="DefaultParagraphFont"/>
    <w:semiHidden/>
    <w:unhideWhenUsed/>
    <w:rsid w:val="00B4688E"/>
    <w:rPr>
      <w:color w:val="0000FF"/>
      <w:u w:val="single"/>
    </w:rPr>
  </w:style>
  <w:style w:type="paragraph" w:styleId="Revision">
    <w:name w:val="Revision"/>
    <w:uiPriority w:val="99"/>
    <w:semiHidden/>
    <w:rsid w:val="00B4688E"/>
    <w:rPr>
      <w:rFonts w:ascii="Times New Roman" w:eastAsia="Times New Roman" w:hAnsi="Times New Roman"/>
      <w:sz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C7"/>
    <w:pPr>
      <w:spacing w:after="200" w:line="276" w:lineRule="auto"/>
    </w:pPr>
    <w:rPr>
      <w:sz w:val="22"/>
      <w:szCs w:val="22"/>
      <w:lang w:val="en-NZ"/>
    </w:rPr>
  </w:style>
  <w:style w:type="paragraph" w:styleId="Heading1">
    <w:name w:val="heading 1"/>
    <w:basedOn w:val="Normal"/>
    <w:next w:val="Normal"/>
    <w:link w:val="Heading1Char"/>
    <w:qFormat/>
    <w:locked/>
    <w:rsid w:val="00340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2602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A5EEB"/>
    <w:pPr>
      <w:keepNext/>
      <w:spacing w:after="0" w:line="240" w:lineRule="auto"/>
      <w:ind w:right="142"/>
      <w:outlineLvl w:val="2"/>
    </w:pPr>
    <w:rPr>
      <w:rFonts w:ascii="Comic Sans MS" w:eastAsia="Times New Roman" w:hAnsi="Comic Sans MS"/>
      <w:b/>
      <w:sz w:val="24"/>
      <w:szCs w:val="20"/>
      <w:lang w:val="en-AU"/>
    </w:rPr>
  </w:style>
  <w:style w:type="paragraph" w:styleId="Heading4">
    <w:name w:val="heading 4"/>
    <w:basedOn w:val="Normal"/>
    <w:next w:val="Normal"/>
    <w:link w:val="Heading4Char"/>
    <w:qFormat/>
    <w:locked/>
    <w:rsid w:val="000C1AEE"/>
    <w:pPr>
      <w:keepNext/>
      <w:widowControl w:val="0"/>
      <w:spacing w:after="0" w:line="240" w:lineRule="auto"/>
      <w:jc w:val="both"/>
      <w:outlineLvl w:val="3"/>
    </w:pPr>
    <w:rPr>
      <w:rFonts w:ascii="Times New Roman" w:eastAsia="Times New Roman" w:hAnsi="Times New Roman"/>
      <w:b/>
      <w:sz w:val="24"/>
      <w:szCs w:val="20"/>
      <w:u w:val="single"/>
    </w:rPr>
  </w:style>
  <w:style w:type="paragraph" w:styleId="Heading5">
    <w:name w:val="heading 5"/>
    <w:basedOn w:val="Normal"/>
    <w:next w:val="Normal"/>
    <w:link w:val="Heading5Char"/>
    <w:qFormat/>
    <w:rsid w:val="00EA5EEB"/>
    <w:pPr>
      <w:keepNext/>
      <w:spacing w:after="0" w:line="240" w:lineRule="auto"/>
      <w:ind w:right="142"/>
      <w:jc w:val="center"/>
      <w:outlineLvl w:val="4"/>
    </w:pPr>
    <w:rPr>
      <w:rFonts w:ascii="Comic Sans MS" w:eastAsia="Times New Roman" w:hAnsi="Comic Sans MS"/>
      <w:b/>
      <w:sz w:val="24"/>
      <w:szCs w:val="20"/>
      <w:lang w:val="en-AU"/>
    </w:rPr>
  </w:style>
  <w:style w:type="paragraph" w:styleId="Heading6">
    <w:name w:val="heading 6"/>
    <w:basedOn w:val="Normal"/>
    <w:next w:val="Normal"/>
    <w:link w:val="Heading6Char"/>
    <w:qFormat/>
    <w:locked/>
    <w:rsid w:val="000C1AEE"/>
    <w:pPr>
      <w:keepNext/>
      <w:spacing w:before="240" w:after="240" w:line="240" w:lineRule="auto"/>
      <w:jc w:val="center"/>
      <w:outlineLvl w:val="5"/>
    </w:pPr>
    <w:rPr>
      <w:rFonts w:ascii="Arial Mäori" w:eastAsia="Times New Roman" w:hAnsi="Arial Mäori"/>
      <w:b/>
      <w:caps/>
      <w:sz w:val="28"/>
      <w:szCs w:val="20"/>
      <w:lang w:val="en-GB"/>
    </w:rPr>
  </w:style>
  <w:style w:type="paragraph" w:styleId="Heading7">
    <w:name w:val="heading 7"/>
    <w:basedOn w:val="Normal"/>
    <w:next w:val="Normal"/>
    <w:link w:val="Heading7Char"/>
    <w:qFormat/>
    <w:locked/>
    <w:rsid w:val="000C1AEE"/>
    <w:pPr>
      <w:keepNext/>
      <w:widowControl w:val="0"/>
      <w:spacing w:after="0" w:line="240" w:lineRule="auto"/>
      <w:jc w:val="both"/>
      <w:outlineLvl w:val="6"/>
    </w:pPr>
    <w:rPr>
      <w:rFonts w:ascii="Arial Mäori" w:eastAsia="Times New Roman" w:hAnsi="Arial Mäori"/>
      <w:b/>
      <w:i/>
      <w:sz w:val="24"/>
      <w:szCs w:val="20"/>
    </w:rPr>
  </w:style>
  <w:style w:type="paragraph" w:styleId="Heading8">
    <w:name w:val="heading 8"/>
    <w:basedOn w:val="Normal"/>
    <w:next w:val="Normal"/>
    <w:link w:val="Heading8Char"/>
    <w:qFormat/>
    <w:locked/>
    <w:rsid w:val="000C1AEE"/>
    <w:pPr>
      <w:keepNext/>
      <w:widowControl w:val="0"/>
      <w:spacing w:after="0" w:line="240" w:lineRule="auto"/>
      <w:jc w:val="both"/>
      <w:outlineLvl w:val="7"/>
    </w:pPr>
    <w:rPr>
      <w:rFonts w:ascii="Times New Roman" w:eastAsia="Times New Roman" w:hAnsi="Times New Roman"/>
      <w:i/>
      <w:sz w:val="24"/>
      <w:szCs w:val="20"/>
    </w:rPr>
  </w:style>
  <w:style w:type="paragraph" w:styleId="Heading9">
    <w:name w:val="heading 9"/>
    <w:basedOn w:val="Normal"/>
    <w:next w:val="Normal"/>
    <w:link w:val="Heading9Char"/>
    <w:unhideWhenUsed/>
    <w:qFormat/>
    <w:locked/>
    <w:rsid w:val="000C1A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3C0"/>
    <w:rPr>
      <w:rFonts w:asciiTheme="majorHAnsi" w:eastAsiaTheme="majorEastAsia" w:hAnsiTheme="majorHAnsi" w:cstheme="majorBidi"/>
      <w:b/>
      <w:bCs/>
      <w:color w:val="365F91" w:themeColor="accent1" w:themeShade="BF"/>
      <w:sz w:val="28"/>
      <w:szCs w:val="28"/>
      <w:lang w:val="en-NZ"/>
    </w:rPr>
  </w:style>
  <w:style w:type="character" w:customStyle="1" w:styleId="Heading2Char">
    <w:name w:val="Heading 2 Char"/>
    <w:link w:val="Heading2"/>
    <w:rsid w:val="002602C9"/>
    <w:rPr>
      <w:rFonts w:ascii="Cambria" w:eastAsia="Times New Roman" w:hAnsi="Cambria" w:cs="Times New Roman"/>
      <w:b/>
      <w:bCs/>
      <w:i/>
      <w:iCs/>
      <w:sz w:val="28"/>
      <w:szCs w:val="28"/>
      <w:lang w:val="en-NZ"/>
    </w:rPr>
  </w:style>
  <w:style w:type="character" w:customStyle="1" w:styleId="Heading3Char">
    <w:name w:val="Heading 3 Char"/>
    <w:link w:val="Heading3"/>
    <w:locked/>
    <w:rsid w:val="00EA5EEB"/>
    <w:rPr>
      <w:rFonts w:ascii="Comic Sans MS" w:hAnsi="Comic Sans MS" w:cs="Times New Roman"/>
      <w:b/>
      <w:sz w:val="24"/>
      <w:lang w:val="en-AU" w:eastAsia="en-US"/>
    </w:rPr>
  </w:style>
  <w:style w:type="character" w:customStyle="1" w:styleId="Heading4Char">
    <w:name w:val="Heading 4 Char"/>
    <w:basedOn w:val="DefaultParagraphFont"/>
    <w:link w:val="Heading4"/>
    <w:rsid w:val="000C1AEE"/>
    <w:rPr>
      <w:rFonts w:ascii="Times New Roman" w:eastAsia="Times New Roman" w:hAnsi="Times New Roman"/>
      <w:b/>
      <w:sz w:val="24"/>
      <w:u w:val="single"/>
      <w:lang w:val="en-NZ"/>
    </w:rPr>
  </w:style>
  <w:style w:type="character" w:customStyle="1" w:styleId="Heading5Char">
    <w:name w:val="Heading 5 Char"/>
    <w:link w:val="Heading5"/>
    <w:locked/>
    <w:rsid w:val="00EA5EEB"/>
    <w:rPr>
      <w:rFonts w:ascii="Comic Sans MS" w:hAnsi="Comic Sans MS" w:cs="Times New Roman"/>
      <w:b/>
      <w:sz w:val="24"/>
      <w:lang w:val="en-AU" w:eastAsia="en-US"/>
    </w:rPr>
  </w:style>
  <w:style w:type="character" w:customStyle="1" w:styleId="Heading6Char">
    <w:name w:val="Heading 6 Char"/>
    <w:basedOn w:val="DefaultParagraphFont"/>
    <w:link w:val="Heading6"/>
    <w:rsid w:val="000C1AEE"/>
    <w:rPr>
      <w:rFonts w:ascii="Arial Mäori" w:eastAsia="Times New Roman" w:hAnsi="Arial Mäori"/>
      <w:b/>
      <w:caps/>
      <w:sz w:val="28"/>
      <w:lang w:val="en-GB"/>
    </w:rPr>
  </w:style>
  <w:style w:type="character" w:customStyle="1" w:styleId="Heading7Char">
    <w:name w:val="Heading 7 Char"/>
    <w:basedOn w:val="DefaultParagraphFont"/>
    <w:link w:val="Heading7"/>
    <w:rsid w:val="000C1AEE"/>
    <w:rPr>
      <w:rFonts w:ascii="Arial Mäori" w:eastAsia="Times New Roman" w:hAnsi="Arial Mäori"/>
      <w:b/>
      <w:i/>
      <w:sz w:val="24"/>
      <w:lang w:val="en-NZ"/>
    </w:rPr>
  </w:style>
  <w:style w:type="character" w:customStyle="1" w:styleId="Heading8Char">
    <w:name w:val="Heading 8 Char"/>
    <w:basedOn w:val="DefaultParagraphFont"/>
    <w:link w:val="Heading8"/>
    <w:rsid w:val="000C1AEE"/>
    <w:rPr>
      <w:rFonts w:ascii="Times New Roman" w:eastAsia="Times New Roman" w:hAnsi="Times New Roman"/>
      <w:i/>
      <w:sz w:val="24"/>
      <w:lang w:val="en-NZ"/>
    </w:rPr>
  </w:style>
  <w:style w:type="character" w:customStyle="1" w:styleId="Heading9Char">
    <w:name w:val="Heading 9 Char"/>
    <w:basedOn w:val="DefaultParagraphFont"/>
    <w:link w:val="Heading9"/>
    <w:rsid w:val="000C1AEE"/>
    <w:rPr>
      <w:rFonts w:asciiTheme="majorHAnsi" w:eastAsiaTheme="majorEastAsia" w:hAnsiTheme="majorHAnsi" w:cstheme="majorBidi"/>
      <w:i/>
      <w:iCs/>
      <w:color w:val="404040" w:themeColor="text1" w:themeTint="BF"/>
      <w:lang w:val="en-NZ"/>
    </w:rPr>
  </w:style>
  <w:style w:type="paragraph" w:customStyle="1" w:styleId="Body">
    <w:name w:val="Body"/>
    <w:uiPriority w:val="99"/>
    <w:rsid w:val="00F81D3E"/>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styleId="Header">
    <w:name w:val="header"/>
    <w:basedOn w:val="Normal"/>
    <w:link w:val="HeaderChar"/>
    <w:rsid w:val="00225423"/>
    <w:pPr>
      <w:tabs>
        <w:tab w:val="center" w:pos="4513"/>
        <w:tab w:val="right" w:pos="9026"/>
      </w:tabs>
    </w:pPr>
  </w:style>
  <w:style w:type="character" w:customStyle="1" w:styleId="HeaderChar">
    <w:name w:val="Header Char"/>
    <w:link w:val="Header"/>
    <w:locked/>
    <w:rsid w:val="00225423"/>
    <w:rPr>
      <w:rFonts w:cs="Times New Roman"/>
      <w:sz w:val="22"/>
      <w:szCs w:val="22"/>
      <w:lang w:eastAsia="en-US"/>
    </w:rPr>
  </w:style>
  <w:style w:type="paragraph" w:styleId="Footer">
    <w:name w:val="footer"/>
    <w:basedOn w:val="Normal"/>
    <w:link w:val="FooterChar"/>
    <w:uiPriority w:val="99"/>
    <w:rsid w:val="00225423"/>
    <w:pPr>
      <w:tabs>
        <w:tab w:val="center" w:pos="4513"/>
        <w:tab w:val="right" w:pos="9026"/>
      </w:tabs>
    </w:pPr>
  </w:style>
  <w:style w:type="character" w:customStyle="1" w:styleId="FooterChar">
    <w:name w:val="Footer Char"/>
    <w:link w:val="Footer"/>
    <w:uiPriority w:val="99"/>
    <w:locked/>
    <w:rsid w:val="00225423"/>
    <w:rPr>
      <w:rFonts w:cs="Times New Roman"/>
      <w:sz w:val="22"/>
      <w:szCs w:val="22"/>
      <w:lang w:eastAsia="en-US"/>
    </w:rPr>
  </w:style>
  <w:style w:type="paragraph" w:styleId="BalloonText">
    <w:name w:val="Balloon Text"/>
    <w:basedOn w:val="Normal"/>
    <w:link w:val="BalloonTextChar"/>
    <w:uiPriority w:val="99"/>
    <w:semiHidden/>
    <w:rsid w:val="002254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5423"/>
    <w:rPr>
      <w:rFonts w:ascii="Tahoma" w:hAnsi="Tahoma" w:cs="Tahoma"/>
      <w:sz w:val="16"/>
      <w:szCs w:val="16"/>
      <w:lang w:eastAsia="en-US"/>
    </w:rPr>
  </w:style>
  <w:style w:type="paragraph" w:customStyle="1" w:styleId="bullet">
    <w:name w:val="bullet"/>
    <w:basedOn w:val="Normal"/>
    <w:rsid w:val="002602C9"/>
    <w:pPr>
      <w:numPr>
        <w:numId w:val="4"/>
      </w:numPr>
      <w:spacing w:after="60" w:line="240" w:lineRule="auto"/>
    </w:pPr>
    <w:rPr>
      <w:rFonts w:ascii="Arial" w:eastAsia="Times New Roman" w:hAnsi="Arial"/>
      <w:sz w:val="24"/>
      <w:szCs w:val="20"/>
      <w:lang w:val="en-AU"/>
    </w:rPr>
  </w:style>
  <w:style w:type="paragraph" w:styleId="ListParagraph">
    <w:name w:val="List Paragraph"/>
    <w:basedOn w:val="Normal"/>
    <w:uiPriority w:val="34"/>
    <w:qFormat/>
    <w:rsid w:val="003403C0"/>
    <w:pPr>
      <w:ind w:left="720"/>
      <w:contextualSpacing/>
    </w:pPr>
  </w:style>
  <w:style w:type="paragraph" w:customStyle="1" w:styleId="ReportText1stPara">
    <w:name w:val="ReportText1stPara"/>
    <w:basedOn w:val="Normal"/>
    <w:next w:val="Normal"/>
    <w:rsid w:val="000C1AEE"/>
    <w:pPr>
      <w:spacing w:before="240" w:after="120" w:line="240" w:lineRule="auto"/>
      <w:jc w:val="both"/>
    </w:pPr>
    <w:rPr>
      <w:rFonts w:ascii="Times New Roman Mäori" w:eastAsia="Times New Roman" w:hAnsi="Times New Roman Mäori"/>
      <w:sz w:val="24"/>
      <w:szCs w:val="20"/>
      <w:lang w:val="en-GB"/>
    </w:rPr>
  </w:style>
  <w:style w:type="paragraph" w:customStyle="1" w:styleId="ActionReq">
    <w:name w:val="Action Req"/>
    <w:basedOn w:val="Heading2"/>
    <w:next w:val="Normal"/>
    <w:rsid w:val="000C1AEE"/>
    <w:pPr>
      <w:tabs>
        <w:tab w:val="num" w:pos="709"/>
      </w:tabs>
      <w:spacing w:before="120" w:after="0" w:line="240" w:lineRule="auto"/>
      <w:ind w:left="709" w:hanging="709"/>
      <w:jc w:val="both"/>
      <w:outlineLvl w:val="9"/>
    </w:pPr>
    <w:rPr>
      <w:rFonts w:ascii="Times New Roman Mäori" w:hAnsi="Times New Roman Mäori"/>
      <w:b w:val="0"/>
      <w:bCs w:val="0"/>
      <w:i w:val="0"/>
      <w:iCs w:val="0"/>
      <w:caps/>
      <w:sz w:val="24"/>
      <w:szCs w:val="20"/>
      <w:lang w:val="en-GB"/>
    </w:rPr>
  </w:style>
  <w:style w:type="paragraph" w:customStyle="1" w:styleId="Text">
    <w:name w:val="Text"/>
    <w:basedOn w:val="Normal"/>
    <w:rsid w:val="000C1AEE"/>
    <w:pPr>
      <w:tabs>
        <w:tab w:val="left" w:pos="851"/>
      </w:tabs>
      <w:spacing w:before="144" w:after="144" w:line="240" w:lineRule="auto"/>
      <w:jc w:val="both"/>
    </w:pPr>
    <w:rPr>
      <w:rFonts w:ascii="Times New Roman Mäori" w:eastAsia="Times New Roman" w:hAnsi="Times New Roman Mäori"/>
      <w:sz w:val="24"/>
      <w:szCs w:val="20"/>
      <w:lang w:val="en-GB"/>
    </w:rPr>
  </w:style>
  <w:style w:type="character" w:styleId="Emphasis">
    <w:name w:val="Emphasis"/>
    <w:basedOn w:val="DefaultParagraphFont"/>
    <w:qFormat/>
    <w:locked/>
    <w:rsid w:val="000C1AEE"/>
    <w:rPr>
      <w:i/>
    </w:rPr>
  </w:style>
  <w:style w:type="paragraph" w:customStyle="1" w:styleId="TextFirstPara">
    <w:name w:val="Text First Para"/>
    <w:basedOn w:val="Normal"/>
    <w:next w:val="Text"/>
    <w:rsid w:val="000C1AEE"/>
    <w:pPr>
      <w:spacing w:before="240" w:after="120" w:line="240" w:lineRule="auto"/>
      <w:jc w:val="both"/>
    </w:pPr>
    <w:rPr>
      <w:rFonts w:ascii="Times New Roman Mäori" w:eastAsia="Times New Roman" w:hAnsi="Times New Roman Mäori"/>
      <w:sz w:val="24"/>
      <w:szCs w:val="20"/>
      <w:lang w:val="en-GB"/>
    </w:rPr>
  </w:style>
  <w:style w:type="paragraph" w:styleId="Title">
    <w:name w:val="Title"/>
    <w:basedOn w:val="Normal"/>
    <w:link w:val="TitleChar"/>
    <w:qFormat/>
    <w:locked/>
    <w:rsid w:val="000C1AEE"/>
    <w:pPr>
      <w:spacing w:after="0" w:line="240" w:lineRule="auto"/>
      <w:jc w:val="center"/>
    </w:pPr>
    <w:rPr>
      <w:rFonts w:ascii="Arial" w:eastAsia="Times New Roman" w:hAnsi="Arial"/>
      <w:b/>
      <w:sz w:val="24"/>
      <w:szCs w:val="20"/>
      <w:lang w:val="en-GB"/>
    </w:rPr>
  </w:style>
  <w:style w:type="character" w:customStyle="1" w:styleId="TitleChar">
    <w:name w:val="Title Char"/>
    <w:basedOn w:val="DefaultParagraphFont"/>
    <w:link w:val="Title"/>
    <w:rsid w:val="000C1AEE"/>
    <w:rPr>
      <w:rFonts w:ascii="Arial" w:eastAsia="Times New Roman" w:hAnsi="Arial"/>
      <w:b/>
      <w:sz w:val="24"/>
      <w:lang w:val="en-GB"/>
    </w:rPr>
  </w:style>
  <w:style w:type="paragraph" w:customStyle="1" w:styleId="ForCRO">
    <w:name w:val="For CRO"/>
    <w:basedOn w:val="Normal"/>
    <w:rsid w:val="000C1AEE"/>
    <w:pPr>
      <w:spacing w:after="288" w:line="240" w:lineRule="auto"/>
      <w:jc w:val="both"/>
    </w:pPr>
    <w:rPr>
      <w:rFonts w:ascii="Times New Roman Mäori" w:eastAsia="Times New Roman" w:hAnsi="Times New Roman Mäori"/>
      <w:b/>
      <w:sz w:val="24"/>
      <w:szCs w:val="20"/>
      <w:lang w:val="en-GB"/>
    </w:rPr>
  </w:style>
  <w:style w:type="paragraph" w:styleId="TOC4">
    <w:name w:val="toc 4"/>
    <w:basedOn w:val="Normal"/>
    <w:next w:val="Normal"/>
    <w:autoRedefine/>
    <w:locked/>
    <w:rsid w:val="000C1AEE"/>
    <w:pPr>
      <w:widowControl w:val="0"/>
      <w:spacing w:after="0" w:line="240" w:lineRule="auto"/>
      <w:ind w:left="720"/>
      <w:jc w:val="both"/>
    </w:pPr>
    <w:rPr>
      <w:rFonts w:ascii="Times New Roman" w:eastAsia="Times New Roman" w:hAnsi="Times New Roman"/>
      <w:sz w:val="18"/>
      <w:szCs w:val="20"/>
    </w:rPr>
  </w:style>
  <w:style w:type="paragraph" w:styleId="Subtitle">
    <w:name w:val="Subtitle"/>
    <w:basedOn w:val="Normal"/>
    <w:link w:val="SubtitleChar"/>
    <w:qFormat/>
    <w:locked/>
    <w:rsid w:val="000C1AEE"/>
    <w:pPr>
      <w:pBdr>
        <w:top w:val="single" w:sz="4" w:space="1" w:color="auto"/>
        <w:left w:val="single" w:sz="4" w:space="4" w:color="auto"/>
        <w:bottom w:val="single" w:sz="4" w:space="1" w:color="auto"/>
        <w:right w:val="single" w:sz="4" w:space="4" w:color="auto"/>
      </w:pBdr>
      <w:spacing w:before="120" w:after="120" w:line="240" w:lineRule="auto"/>
      <w:jc w:val="center"/>
    </w:pPr>
    <w:rPr>
      <w:rFonts w:ascii="Arial" w:eastAsia="Times New Roman" w:hAnsi="Arial"/>
      <w:b/>
      <w:sz w:val="24"/>
      <w:szCs w:val="20"/>
      <w:lang w:val="en-GB"/>
    </w:rPr>
  </w:style>
  <w:style w:type="character" w:customStyle="1" w:styleId="SubtitleChar">
    <w:name w:val="Subtitle Char"/>
    <w:basedOn w:val="DefaultParagraphFont"/>
    <w:link w:val="Subtitle"/>
    <w:rsid w:val="000C1AEE"/>
    <w:rPr>
      <w:rFonts w:ascii="Arial" w:eastAsia="Times New Roman" w:hAnsi="Arial"/>
      <w:b/>
      <w:sz w:val="24"/>
      <w:lang w:val="en-GB"/>
    </w:rPr>
  </w:style>
  <w:style w:type="character" w:customStyle="1" w:styleId="BodyTextChar">
    <w:name w:val="Body Text Char"/>
    <w:basedOn w:val="DefaultParagraphFont"/>
    <w:link w:val="BodyText"/>
    <w:semiHidden/>
    <w:rsid w:val="000C1AEE"/>
    <w:rPr>
      <w:rFonts w:ascii="Times New Roman" w:eastAsia="Times New Roman" w:hAnsi="Times New Roman"/>
      <w:color w:val="000000"/>
      <w:sz w:val="24"/>
      <w:lang w:val="en-GB"/>
    </w:rPr>
  </w:style>
  <w:style w:type="paragraph" w:styleId="BodyText">
    <w:name w:val="Body Text"/>
    <w:basedOn w:val="Normal"/>
    <w:link w:val="BodyTextChar"/>
    <w:semiHidden/>
    <w:rsid w:val="000C1AEE"/>
    <w:pPr>
      <w:spacing w:after="0" w:line="240" w:lineRule="auto"/>
      <w:jc w:val="both"/>
    </w:pPr>
    <w:rPr>
      <w:rFonts w:ascii="Times New Roman" w:eastAsia="Times New Roman" w:hAnsi="Times New Roman"/>
      <w:color w:val="000000"/>
      <w:sz w:val="24"/>
      <w:szCs w:val="20"/>
      <w:lang w:val="en-GB"/>
    </w:rPr>
  </w:style>
  <w:style w:type="character" w:customStyle="1" w:styleId="BodyTextIndentChar">
    <w:name w:val="Body Text Indent Char"/>
    <w:basedOn w:val="DefaultParagraphFont"/>
    <w:link w:val="BodyTextIndent"/>
    <w:semiHidden/>
    <w:rsid w:val="000C1AEE"/>
    <w:rPr>
      <w:rFonts w:ascii="Times New Roman" w:eastAsia="Times New Roman" w:hAnsi="Times New Roman"/>
      <w:sz w:val="24"/>
      <w:lang w:val="en-NZ"/>
    </w:rPr>
  </w:style>
  <w:style w:type="paragraph" w:styleId="BodyTextIndent">
    <w:name w:val="Body Text Indent"/>
    <w:basedOn w:val="Normal"/>
    <w:link w:val="BodyTextIndentChar"/>
    <w:semiHidden/>
    <w:rsid w:val="000C1AEE"/>
    <w:pPr>
      <w:widowControl w:val="0"/>
      <w:spacing w:after="0" w:line="240" w:lineRule="auto"/>
      <w:ind w:left="567"/>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C1AEE"/>
    <w:rPr>
      <w:rFonts w:ascii="Times New Roman" w:eastAsia="Times New Roman" w:hAnsi="Times New Roman"/>
      <w:sz w:val="24"/>
      <w:lang w:val="en-NZ"/>
    </w:rPr>
  </w:style>
  <w:style w:type="paragraph" w:styleId="BodyTextIndent2">
    <w:name w:val="Body Text Indent 2"/>
    <w:basedOn w:val="Normal"/>
    <w:link w:val="BodyTextIndent2Char"/>
    <w:semiHidden/>
    <w:rsid w:val="000C1AEE"/>
    <w:pPr>
      <w:widowControl w:val="0"/>
      <w:tabs>
        <w:tab w:val="left" w:pos="567"/>
      </w:tabs>
      <w:spacing w:after="0" w:line="240" w:lineRule="auto"/>
      <w:ind w:left="567" w:hanging="567"/>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C1AEE"/>
    <w:rPr>
      <w:rFonts w:ascii="Times New Roman" w:eastAsia="Times New Roman" w:hAnsi="Times New Roman"/>
      <w:sz w:val="24"/>
      <w:lang w:val="en-NZ"/>
    </w:rPr>
  </w:style>
  <w:style w:type="paragraph" w:styleId="BodyTextIndent3">
    <w:name w:val="Body Text Indent 3"/>
    <w:basedOn w:val="Normal"/>
    <w:link w:val="BodyTextIndent3Char"/>
    <w:semiHidden/>
    <w:rsid w:val="000C1AEE"/>
    <w:pPr>
      <w:widowControl w:val="0"/>
      <w:spacing w:after="0" w:line="240" w:lineRule="auto"/>
      <w:ind w:left="1134" w:hanging="708"/>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0C1AEE"/>
    <w:rPr>
      <w:rFonts w:ascii="Times New Roman" w:eastAsia="Times New Roman" w:hAnsi="Times New Roman"/>
      <w:i/>
      <w:sz w:val="24"/>
      <w:lang w:val="en-NZ"/>
    </w:rPr>
  </w:style>
  <w:style w:type="paragraph" w:styleId="BodyText2">
    <w:name w:val="Body Text 2"/>
    <w:basedOn w:val="Normal"/>
    <w:link w:val="BodyText2Char"/>
    <w:semiHidden/>
    <w:rsid w:val="000C1AEE"/>
    <w:pPr>
      <w:widowControl w:val="0"/>
      <w:spacing w:after="0" w:line="240" w:lineRule="auto"/>
      <w:jc w:val="both"/>
    </w:pPr>
    <w:rPr>
      <w:rFonts w:ascii="Times New Roman" w:eastAsia="Times New Roman" w:hAnsi="Times New Roman"/>
      <w:i/>
      <w:sz w:val="24"/>
      <w:szCs w:val="20"/>
    </w:rPr>
  </w:style>
  <w:style w:type="character" w:customStyle="1" w:styleId="BodyText3Char">
    <w:name w:val="Body Text 3 Char"/>
    <w:basedOn w:val="DefaultParagraphFont"/>
    <w:link w:val="BodyText3"/>
    <w:semiHidden/>
    <w:rsid w:val="000C1AEE"/>
    <w:rPr>
      <w:rFonts w:ascii="Times New Roman Mäori" w:eastAsia="Times New Roman" w:hAnsi="Times New Roman Mäori"/>
      <w:sz w:val="22"/>
      <w:lang w:val="en-NZ"/>
    </w:rPr>
  </w:style>
  <w:style w:type="paragraph" w:styleId="BodyText3">
    <w:name w:val="Body Text 3"/>
    <w:basedOn w:val="Normal"/>
    <w:link w:val="BodyText3Char"/>
    <w:semiHidden/>
    <w:rsid w:val="000C1AEE"/>
    <w:pPr>
      <w:widowControl w:val="0"/>
      <w:spacing w:before="120" w:after="0" w:line="240" w:lineRule="auto"/>
      <w:jc w:val="both"/>
    </w:pPr>
    <w:rPr>
      <w:rFonts w:ascii="Times New Roman Mäori" w:eastAsia="Times New Roman" w:hAnsi="Times New Roman Mäori"/>
      <w:szCs w:val="20"/>
    </w:rPr>
  </w:style>
  <w:style w:type="paragraph" w:styleId="TOC1">
    <w:name w:val="toc 1"/>
    <w:basedOn w:val="Normal"/>
    <w:next w:val="Normal"/>
    <w:autoRedefine/>
    <w:locked/>
    <w:rsid w:val="000C1AEE"/>
    <w:pPr>
      <w:widowControl w:val="0"/>
      <w:tabs>
        <w:tab w:val="right" w:leader="dot" w:pos="7926"/>
      </w:tabs>
      <w:spacing w:before="100" w:after="0" w:line="240" w:lineRule="auto"/>
      <w:jc w:val="both"/>
    </w:pPr>
    <w:rPr>
      <w:rFonts w:ascii="Arial" w:eastAsia="Times New Roman" w:hAnsi="Arial"/>
      <w:b/>
      <w:caps/>
      <w:noProof/>
      <w:sz w:val="20"/>
      <w:szCs w:val="20"/>
    </w:rPr>
  </w:style>
  <w:style w:type="paragraph" w:styleId="TOC2">
    <w:name w:val="toc 2"/>
    <w:basedOn w:val="Normal"/>
    <w:next w:val="Normal"/>
    <w:autoRedefine/>
    <w:locked/>
    <w:rsid w:val="000C1AEE"/>
    <w:pPr>
      <w:widowControl w:val="0"/>
      <w:tabs>
        <w:tab w:val="right" w:leader="dot" w:pos="7926"/>
      </w:tabs>
      <w:spacing w:before="60" w:after="60" w:line="240" w:lineRule="auto"/>
      <w:jc w:val="both"/>
    </w:pPr>
    <w:rPr>
      <w:rFonts w:ascii="Times New Roman" w:eastAsia="Times New Roman" w:hAnsi="Times New Roman"/>
      <w:smallCaps/>
      <w:noProof/>
      <w:sz w:val="20"/>
      <w:szCs w:val="20"/>
    </w:rPr>
  </w:style>
  <w:style w:type="paragraph" w:styleId="TOC3">
    <w:name w:val="toc 3"/>
    <w:basedOn w:val="Normal"/>
    <w:next w:val="Normal"/>
    <w:autoRedefine/>
    <w:locked/>
    <w:rsid w:val="000C1AEE"/>
    <w:pPr>
      <w:widowControl w:val="0"/>
      <w:spacing w:after="0" w:line="240" w:lineRule="auto"/>
      <w:ind w:left="480"/>
      <w:jc w:val="both"/>
    </w:pPr>
    <w:rPr>
      <w:rFonts w:ascii="Times New Roman" w:eastAsia="Times New Roman" w:hAnsi="Times New Roman"/>
      <w:i/>
      <w:sz w:val="20"/>
      <w:szCs w:val="20"/>
    </w:rPr>
  </w:style>
  <w:style w:type="paragraph" w:styleId="TOC5">
    <w:name w:val="toc 5"/>
    <w:basedOn w:val="Normal"/>
    <w:next w:val="Normal"/>
    <w:autoRedefine/>
    <w:locked/>
    <w:rsid w:val="000C1AEE"/>
    <w:pPr>
      <w:widowControl w:val="0"/>
      <w:spacing w:after="0" w:line="240" w:lineRule="auto"/>
      <w:ind w:left="960"/>
      <w:jc w:val="both"/>
    </w:pPr>
    <w:rPr>
      <w:rFonts w:ascii="Times New Roman" w:eastAsia="Times New Roman" w:hAnsi="Times New Roman"/>
      <w:sz w:val="18"/>
      <w:szCs w:val="20"/>
    </w:rPr>
  </w:style>
  <w:style w:type="paragraph" w:styleId="TOC6">
    <w:name w:val="toc 6"/>
    <w:basedOn w:val="Normal"/>
    <w:next w:val="Normal"/>
    <w:autoRedefine/>
    <w:locked/>
    <w:rsid w:val="000C1AEE"/>
    <w:pPr>
      <w:widowControl w:val="0"/>
      <w:spacing w:after="0" w:line="240" w:lineRule="auto"/>
      <w:ind w:left="1200"/>
      <w:jc w:val="both"/>
    </w:pPr>
    <w:rPr>
      <w:rFonts w:ascii="Times New Roman" w:eastAsia="Times New Roman" w:hAnsi="Times New Roman"/>
      <w:sz w:val="18"/>
      <w:szCs w:val="20"/>
    </w:rPr>
  </w:style>
  <w:style w:type="paragraph" w:styleId="TOC7">
    <w:name w:val="toc 7"/>
    <w:basedOn w:val="Normal"/>
    <w:next w:val="Normal"/>
    <w:autoRedefine/>
    <w:locked/>
    <w:rsid w:val="000C1AEE"/>
    <w:pPr>
      <w:widowControl w:val="0"/>
      <w:spacing w:after="0" w:line="240" w:lineRule="auto"/>
      <w:ind w:left="1440"/>
      <w:jc w:val="both"/>
    </w:pPr>
    <w:rPr>
      <w:rFonts w:ascii="Times New Roman" w:eastAsia="Times New Roman" w:hAnsi="Times New Roman"/>
      <w:sz w:val="18"/>
      <w:szCs w:val="20"/>
    </w:rPr>
  </w:style>
  <w:style w:type="paragraph" w:styleId="TOC8">
    <w:name w:val="toc 8"/>
    <w:basedOn w:val="Normal"/>
    <w:next w:val="Normal"/>
    <w:autoRedefine/>
    <w:locked/>
    <w:rsid w:val="000C1AEE"/>
    <w:pPr>
      <w:widowControl w:val="0"/>
      <w:spacing w:after="0" w:line="240" w:lineRule="auto"/>
      <w:ind w:left="1680"/>
      <w:jc w:val="both"/>
    </w:pPr>
    <w:rPr>
      <w:rFonts w:ascii="Times New Roman" w:eastAsia="Times New Roman" w:hAnsi="Times New Roman"/>
      <w:sz w:val="18"/>
      <w:szCs w:val="20"/>
    </w:rPr>
  </w:style>
  <w:style w:type="paragraph" w:styleId="TOC9">
    <w:name w:val="toc 9"/>
    <w:basedOn w:val="Normal"/>
    <w:next w:val="Normal"/>
    <w:autoRedefine/>
    <w:locked/>
    <w:rsid w:val="000C1AEE"/>
    <w:pPr>
      <w:widowControl w:val="0"/>
      <w:spacing w:after="0" w:line="240" w:lineRule="auto"/>
      <w:ind w:left="1920"/>
      <w:jc w:val="both"/>
    </w:pPr>
    <w:rPr>
      <w:rFonts w:ascii="Times New Roman" w:eastAsia="Times New Roman" w:hAnsi="Times New Roman"/>
      <w:sz w:val="18"/>
      <w:szCs w:val="20"/>
    </w:rPr>
  </w:style>
  <w:style w:type="paragraph" w:customStyle="1" w:styleId="H1">
    <w:name w:val="H1"/>
    <w:basedOn w:val="Normal"/>
    <w:next w:val="Normal"/>
    <w:rsid w:val="000C1AEE"/>
    <w:pPr>
      <w:keepNext/>
      <w:spacing w:before="100" w:after="100" w:line="240" w:lineRule="auto"/>
      <w:outlineLvl w:val="1"/>
    </w:pPr>
    <w:rPr>
      <w:rFonts w:ascii="Times New Roman" w:eastAsia="Times New Roman" w:hAnsi="Times New Roman"/>
      <w:b/>
      <w:snapToGrid w:val="0"/>
      <w:kern w:val="36"/>
      <w:sz w:val="48"/>
      <w:szCs w:val="20"/>
    </w:rPr>
  </w:style>
  <w:style w:type="paragraph" w:customStyle="1" w:styleId="Alices">
    <w:name w:val="Alice's"/>
    <w:basedOn w:val="Heading7"/>
    <w:rsid w:val="000C1AEE"/>
    <w:pPr>
      <w:spacing w:before="240" w:after="120"/>
    </w:pPr>
    <w:rPr>
      <w:i w:val="0"/>
    </w:rPr>
  </w:style>
  <w:style w:type="character" w:customStyle="1" w:styleId="FootnoteTextChar">
    <w:name w:val="Footnote Text Char"/>
    <w:basedOn w:val="DefaultParagraphFont"/>
    <w:link w:val="FootnoteText"/>
    <w:uiPriority w:val="99"/>
    <w:semiHidden/>
    <w:rsid w:val="000C1AEE"/>
    <w:rPr>
      <w:rFonts w:ascii="Times New Roman" w:eastAsia="Times New Roman" w:hAnsi="Times New Roman"/>
      <w:lang w:val="en-NZ"/>
    </w:rPr>
  </w:style>
  <w:style w:type="paragraph" w:styleId="FootnoteText">
    <w:name w:val="footnote text"/>
    <w:basedOn w:val="Normal"/>
    <w:link w:val="FootnoteTextChar"/>
    <w:uiPriority w:val="99"/>
    <w:semiHidden/>
    <w:rsid w:val="000C1AEE"/>
    <w:pPr>
      <w:widowControl w:val="0"/>
      <w:spacing w:after="0" w:line="240" w:lineRule="auto"/>
      <w:jc w:val="both"/>
    </w:pPr>
    <w:rPr>
      <w:rFonts w:ascii="Times New Roman" w:eastAsia="Times New Roman" w:hAnsi="Times New Roman"/>
      <w:sz w:val="20"/>
      <w:szCs w:val="20"/>
    </w:rPr>
  </w:style>
  <w:style w:type="paragraph" w:customStyle="1" w:styleId="Indent1">
    <w:name w:val="Indent 1"/>
    <w:basedOn w:val="Normal"/>
    <w:rsid w:val="000C1AEE"/>
    <w:pPr>
      <w:tabs>
        <w:tab w:val="left" w:pos="851"/>
        <w:tab w:val="left" w:pos="1701"/>
        <w:tab w:val="left" w:pos="2551"/>
        <w:tab w:val="left" w:pos="3401"/>
        <w:tab w:val="left" w:pos="9360"/>
      </w:tabs>
      <w:suppressAutoHyphens/>
      <w:spacing w:before="240" w:after="0" w:line="240" w:lineRule="atLeast"/>
      <w:ind w:left="1701" w:hanging="1701"/>
      <w:jc w:val="both"/>
    </w:pPr>
    <w:rPr>
      <w:rFonts w:ascii="Times New Roman" w:eastAsia="Times New Roman" w:hAnsi="Times New Roman"/>
      <w:sz w:val="21"/>
      <w:szCs w:val="20"/>
      <w:lang w:val="en-GB"/>
    </w:rPr>
  </w:style>
  <w:style w:type="paragraph" w:styleId="NormalWeb">
    <w:name w:val="Normal (Web)"/>
    <w:basedOn w:val="Normal"/>
    <w:rsid w:val="000C1AEE"/>
    <w:pPr>
      <w:spacing w:before="100" w:beforeAutospacing="1" w:after="100" w:afterAutospacing="1" w:line="240" w:lineRule="auto"/>
    </w:pPr>
    <w:rPr>
      <w:rFonts w:ascii="Times New Roman" w:eastAsia="Times New Roman" w:hAnsi="Times New Roman"/>
      <w:sz w:val="24"/>
      <w:szCs w:val="24"/>
      <w:lang w:val="en-AU"/>
    </w:rPr>
  </w:style>
  <w:style w:type="paragraph" w:customStyle="1" w:styleId="Reportbullet">
    <w:name w:val="Report bullet"/>
    <w:basedOn w:val="Normal"/>
    <w:rsid w:val="000C1AEE"/>
    <w:pPr>
      <w:numPr>
        <w:ilvl w:val="1"/>
        <w:numId w:val="9"/>
      </w:numPr>
      <w:spacing w:after="0" w:line="240" w:lineRule="auto"/>
    </w:pPr>
    <w:rPr>
      <w:rFonts w:ascii="Times New Roman Mäori" w:eastAsia="Times New Roman" w:hAnsi="Times New Roman Mäori"/>
      <w:sz w:val="24"/>
      <w:szCs w:val="20"/>
    </w:rPr>
  </w:style>
  <w:style w:type="table" w:styleId="TableGrid">
    <w:name w:val="Table Grid"/>
    <w:basedOn w:val="TableNormal"/>
    <w:uiPriority w:val="59"/>
    <w:locked/>
    <w:rsid w:val="000C1AEE"/>
    <w:rPr>
      <w:rFonts w:ascii="Times New Roman" w:eastAsia="Times New Roman" w:hAnsi="Times New Roman"/>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uiPriority w:val="99"/>
    <w:semiHidden/>
    <w:rsid w:val="000C1AEE"/>
    <w:rPr>
      <w:rFonts w:ascii="Times New Roman" w:eastAsia="Times New Roman" w:hAnsi="Times New Roman"/>
      <w:lang w:val="en-NZ"/>
    </w:rPr>
  </w:style>
  <w:style w:type="paragraph" w:styleId="CommentText">
    <w:name w:val="annotation text"/>
    <w:basedOn w:val="Normal"/>
    <w:link w:val="CommentTextChar"/>
    <w:uiPriority w:val="99"/>
    <w:semiHidden/>
    <w:unhideWhenUsed/>
    <w:rsid w:val="000C1AEE"/>
    <w:pPr>
      <w:widowControl w:val="0"/>
      <w:spacing w:after="0" w:line="240" w:lineRule="auto"/>
      <w:jc w:val="both"/>
    </w:pPr>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rsid w:val="000C1AEE"/>
    <w:rPr>
      <w:rFonts w:ascii="Times New Roman" w:eastAsia="Times New Roman" w:hAnsi="Times New Roman"/>
      <w:b/>
      <w:bCs/>
      <w:lang w:val="en-NZ"/>
    </w:rPr>
  </w:style>
  <w:style w:type="paragraph" w:styleId="CommentSubject">
    <w:name w:val="annotation subject"/>
    <w:basedOn w:val="CommentText"/>
    <w:next w:val="CommentText"/>
    <w:link w:val="CommentSubjectChar"/>
    <w:uiPriority w:val="99"/>
    <w:semiHidden/>
    <w:unhideWhenUsed/>
    <w:rsid w:val="000C1AEE"/>
    <w:rPr>
      <w:b/>
      <w:bCs/>
    </w:rPr>
  </w:style>
  <w:style w:type="paragraph" w:styleId="NoSpacing">
    <w:name w:val="No Spacing"/>
    <w:uiPriority w:val="1"/>
    <w:qFormat/>
    <w:rsid w:val="000C1AEE"/>
    <w:rPr>
      <w:rFonts w:ascii="Times New Roman" w:eastAsia="Times New Roman" w:hAnsi="Times New Roman"/>
      <w:sz w:val="24"/>
      <w:lang w:val="en-AU"/>
    </w:rPr>
  </w:style>
  <w:style w:type="character" w:styleId="Hyperlink">
    <w:name w:val="Hyperlink"/>
    <w:basedOn w:val="DefaultParagraphFont"/>
    <w:semiHidden/>
    <w:unhideWhenUsed/>
    <w:rsid w:val="00B4688E"/>
    <w:rPr>
      <w:color w:val="0000FF"/>
      <w:u w:val="single"/>
    </w:rPr>
  </w:style>
  <w:style w:type="paragraph" w:styleId="Revision">
    <w:name w:val="Revision"/>
    <w:uiPriority w:val="99"/>
    <w:semiHidden/>
    <w:rsid w:val="00B4688E"/>
    <w:rPr>
      <w:rFonts w:ascii="Times New Roman" w:eastAsia="Times New Roman" w:hAnsi="Times New Roman"/>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182">
      <w:bodyDiv w:val="1"/>
      <w:marLeft w:val="0"/>
      <w:marRight w:val="0"/>
      <w:marTop w:val="0"/>
      <w:marBottom w:val="0"/>
      <w:divBdr>
        <w:top w:val="none" w:sz="0" w:space="0" w:color="auto"/>
        <w:left w:val="none" w:sz="0" w:space="0" w:color="auto"/>
        <w:bottom w:val="none" w:sz="0" w:space="0" w:color="auto"/>
        <w:right w:val="none" w:sz="0" w:space="0" w:color="auto"/>
      </w:divBdr>
    </w:div>
    <w:div w:id="791443179">
      <w:marLeft w:val="0"/>
      <w:marRight w:val="0"/>
      <w:marTop w:val="0"/>
      <w:marBottom w:val="0"/>
      <w:divBdr>
        <w:top w:val="none" w:sz="0" w:space="0" w:color="auto"/>
        <w:left w:val="none" w:sz="0" w:space="0" w:color="auto"/>
        <w:bottom w:val="none" w:sz="0" w:space="0" w:color="auto"/>
        <w:right w:val="none" w:sz="0" w:space="0" w:color="auto"/>
      </w:divBdr>
    </w:div>
    <w:div w:id="791443180">
      <w:marLeft w:val="0"/>
      <w:marRight w:val="0"/>
      <w:marTop w:val="0"/>
      <w:marBottom w:val="0"/>
      <w:divBdr>
        <w:top w:val="none" w:sz="0" w:space="0" w:color="auto"/>
        <w:left w:val="none" w:sz="0" w:space="0" w:color="auto"/>
        <w:bottom w:val="none" w:sz="0" w:space="0" w:color="auto"/>
        <w:right w:val="none" w:sz="0" w:space="0" w:color="auto"/>
      </w:divBdr>
    </w:div>
    <w:div w:id="791443181">
      <w:marLeft w:val="0"/>
      <w:marRight w:val="0"/>
      <w:marTop w:val="0"/>
      <w:marBottom w:val="0"/>
      <w:divBdr>
        <w:top w:val="none" w:sz="0" w:space="0" w:color="auto"/>
        <w:left w:val="none" w:sz="0" w:space="0" w:color="auto"/>
        <w:bottom w:val="none" w:sz="0" w:space="0" w:color="auto"/>
        <w:right w:val="none" w:sz="0" w:space="0" w:color="auto"/>
      </w:divBdr>
    </w:div>
    <w:div w:id="791443182">
      <w:marLeft w:val="0"/>
      <w:marRight w:val="0"/>
      <w:marTop w:val="0"/>
      <w:marBottom w:val="0"/>
      <w:divBdr>
        <w:top w:val="none" w:sz="0" w:space="0" w:color="auto"/>
        <w:left w:val="none" w:sz="0" w:space="0" w:color="auto"/>
        <w:bottom w:val="none" w:sz="0" w:space="0" w:color="auto"/>
        <w:right w:val="none" w:sz="0" w:space="0" w:color="auto"/>
      </w:divBdr>
    </w:div>
    <w:div w:id="791443183">
      <w:marLeft w:val="0"/>
      <w:marRight w:val="0"/>
      <w:marTop w:val="0"/>
      <w:marBottom w:val="0"/>
      <w:divBdr>
        <w:top w:val="none" w:sz="0" w:space="0" w:color="auto"/>
        <w:left w:val="none" w:sz="0" w:space="0" w:color="auto"/>
        <w:bottom w:val="none" w:sz="0" w:space="0" w:color="auto"/>
        <w:right w:val="none" w:sz="0" w:space="0" w:color="auto"/>
      </w:divBdr>
    </w:div>
    <w:div w:id="791443184">
      <w:marLeft w:val="0"/>
      <w:marRight w:val="0"/>
      <w:marTop w:val="0"/>
      <w:marBottom w:val="0"/>
      <w:divBdr>
        <w:top w:val="none" w:sz="0" w:space="0" w:color="auto"/>
        <w:left w:val="none" w:sz="0" w:space="0" w:color="auto"/>
        <w:bottom w:val="none" w:sz="0" w:space="0" w:color="auto"/>
        <w:right w:val="none" w:sz="0" w:space="0" w:color="auto"/>
      </w:divBdr>
    </w:div>
    <w:div w:id="791443185">
      <w:marLeft w:val="0"/>
      <w:marRight w:val="0"/>
      <w:marTop w:val="0"/>
      <w:marBottom w:val="0"/>
      <w:divBdr>
        <w:top w:val="none" w:sz="0" w:space="0" w:color="auto"/>
        <w:left w:val="none" w:sz="0" w:space="0" w:color="auto"/>
        <w:bottom w:val="none" w:sz="0" w:space="0" w:color="auto"/>
        <w:right w:val="none" w:sz="0" w:space="0" w:color="auto"/>
      </w:divBdr>
    </w:div>
    <w:div w:id="1037268601">
      <w:bodyDiv w:val="1"/>
      <w:marLeft w:val="0"/>
      <w:marRight w:val="0"/>
      <w:marTop w:val="0"/>
      <w:marBottom w:val="0"/>
      <w:divBdr>
        <w:top w:val="none" w:sz="0" w:space="0" w:color="auto"/>
        <w:left w:val="none" w:sz="0" w:space="0" w:color="auto"/>
        <w:bottom w:val="none" w:sz="0" w:space="0" w:color="auto"/>
        <w:right w:val="none" w:sz="0" w:space="0" w:color="auto"/>
      </w:divBdr>
    </w:div>
    <w:div w:id="1254895503">
      <w:bodyDiv w:val="1"/>
      <w:marLeft w:val="0"/>
      <w:marRight w:val="0"/>
      <w:marTop w:val="0"/>
      <w:marBottom w:val="0"/>
      <w:divBdr>
        <w:top w:val="none" w:sz="0" w:space="0" w:color="auto"/>
        <w:left w:val="none" w:sz="0" w:space="0" w:color="auto"/>
        <w:bottom w:val="none" w:sz="0" w:space="0" w:color="auto"/>
        <w:right w:val="none" w:sz="0" w:space="0" w:color="auto"/>
      </w:divBdr>
    </w:div>
    <w:div w:id="1661738956">
      <w:bodyDiv w:val="1"/>
      <w:marLeft w:val="0"/>
      <w:marRight w:val="0"/>
      <w:marTop w:val="0"/>
      <w:marBottom w:val="0"/>
      <w:divBdr>
        <w:top w:val="none" w:sz="0" w:space="0" w:color="auto"/>
        <w:left w:val="none" w:sz="0" w:space="0" w:color="auto"/>
        <w:bottom w:val="none" w:sz="0" w:space="0" w:color="auto"/>
        <w:right w:val="none" w:sz="0" w:space="0" w:color="auto"/>
      </w:divBdr>
    </w:div>
    <w:div w:id="17628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3BCFE73303467581370C34A3A23E58"/>
        <w:category>
          <w:name w:val="General"/>
          <w:gallery w:val="placeholder"/>
        </w:category>
        <w:types>
          <w:type w:val="bbPlcHdr"/>
        </w:types>
        <w:behaviors>
          <w:behavior w:val="content"/>
        </w:behaviors>
        <w:guid w:val="{74D6AC67-87DE-4591-9F70-7EABFD73D426}"/>
      </w:docPartPr>
      <w:docPartBody>
        <w:p w:rsidR="00061C6C" w:rsidRDefault="00D94662" w:rsidP="00D94662">
          <w:pPr>
            <w:pStyle w:val="523BCFE73303467581370C34A3A23E58"/>
          </w:pPr>
          <w:r>
            <w:rPr>
              <w:rFonts w:asciiTheme="majorHAnsi" w:eastAsiaTheme="majorEastAsia" w:hAnsiTheme="majorHAnsi" w:cstheme="majorBidi"/>
              <w:sz w:val="36"/>
              <w:szCs w:val="36"/>
            </w:rPr>
            <w:t>[Type the document title]</w:t>
          </w:r>
        </w:p>
      </w:docPartBody>
    </w:docPart>
    <w:docPart>
      <w:docPartPr>
        <w:name w:val="8D68755450A8482FB115BF2093911E9C"/>
        <w:category>
          <w:name w:val="General"/>
          <w:gallery w:val="placeholder"/>
        </w:category>
        <w:types>
          <w:type w:val="bbPlcHdr"/>
        </w:types>
        <w:behaviors>
          <w:behavior w:val="content"/>
        </w:behaviors>
        <w:guid w:val="{AA274FEA-C55E-4E7E-9170-3DB1084FCFC2}"/>
      </w:docPartPr>
      <w:docPartBody>
        <w:p w:rsidR="00061C6C" w:rsidRDefault="00D94662" w:rsidP="00D94662">
          <w:pPr>
            <w:pStyle w:val="8D68755450A8482FB115BF2093911E9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Mäori">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62"/>
    <w:rsid w:val="00061C6C"/>
    <w:rsid w:val="000E1D5A"/>
    <w:rsid w:val="002930FC"/>
    <w:rsid w:val="005130FD"/>
    <w:rsid w:val="005646E5"/>
    <w:rsid w:val="007D7698"/>
    <w:rsid w:val="007F5142"/>
    <w:rsid w:val="0081417B"/>
    <w:rsid w:val="00830D7E"/>
    <w:rsid w:val="00D94662"/>
    <w:rsid w:val="00ED226C"/>
    <w:rsid w:val="00F17F87"/>
    <w:rsid w:val="00FD33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3BCFE73303467581370C34A3A23E58">
    <w:name w:val="523BCFE73303467581370C34A3A23E58"/>
    <w:rsid w:val="00D94662"/>
  </w:style>
  <w:style w:type="paragraph" w:customStyle="1" w:styleId="8D68755450A8482FB115BF2093911E9C">
    <w:name w:val="8D68755450A8482FB115BF2093911E9C"/>
    <w:rsid w:val="00D946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3BCFE73303467581370C34A3A23E58">
    <w:name w:val="523BCFE73303467581370C34A3A23E58"/>
    <w:rsid w:val="00D94662"/>
  </w:style>
  <w:style w:type="paragraph" w:customStyle="1" w:styleId="8D68755450A8482FB115BF2093911E9C">
    <w:name w:val="8D68755450A8482FB115BF2093911E9C"/>
    <w:rsid w:val="00D94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6.04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29</Pages>
  <Words>4872</Words>
  <Characters>27773</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BOARD REVIEW</vt:lpstr>
      <vt:lpstr>    ERO COMPLIANCES</vt:lpstr>
      <vt:lpstr>    ERO Certification</vt:lpstr>
      <vt:lpstr>    Attestation:</vt:lpstr>
      <vt:lpstr>    </vt:lpstr>
    </vt:vector>
  </TitlesOfParts>
  <Manager>murray.r.cameron@xtra.co.nz</Manager>
  <Company>EF</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REVIEW</dc:title>
  <dc:creator>Education Futures Ltd</dc:creator>
  <cp:lastModifiedBy>Jocelyn and Murray Cameron</cp:lastModifiedBy>
  <cp:revision>25</cp:revision>
  <cp:lastPrinted>2012-02-08T18:58:00Z</cp:lastPrinted>
  <dcterms:created xsi:type="dcterms:W3CDTF">2014-04-10T03:25:00Z</dcterms:created>
  <dcterms:modified xsi:type="dcterms:W3CDTF">2016-08-30T22:12:00Z</dcterms:modified>
</cp:coreProperties>
</file>